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C41AF" w14:textId="77777777" w:rsidR="00982EB3" w:rsidRDefault="00982EB3" w:rsidP="00982EB3">
      <w:pPr>
        <w:jc w:val="right"/>
        <w:rPr>
          <w:sz w:val="28"/>
          <w:szCs w:val="28"/>
        </w:rPr>
      </w:pPr>
      <w:r>
        <w:rPr>
          <w:sz w:val="28"/>
          <w:szCs w:val="28"/>
        </w:rPr>
        <w:t>Катаев А.В.</w:t>
      </w:r>
    </w:p>
    <w:p w14:paraId="77A0DFD7" w14:textId="77777777" w:rsidR="00982EB3" w:rsidRPr="00982EB3" w:rsidRDefault="00982EB3" w:rsidP="00982EB3">
      <w:pPr>
        <w:jc w:val="center"/>
        <w:rPr>
          <w:b/>
          <w:sz w:val="28"/>
          <w:szCs w:val="28"/>
        </w:rPr>
      </w:pPr>
      <w:r w:rsidRPr="00982EB3">
        <w:rPr>
          <w:b/>
          <w:sz w:val="28"/>
          <w:szCs w:val="28"/>
        </w:rPr>
        <w:t>Основы планирования на предприятии</w:t>
      </w:r>
    </w:p>
    <w:p w14:paraId="71B83250" w14:textId="77777777" w:rsidR="00982EB3" w:rsidRDefault="00166205" w:rsidP="00982EB3">
      <w:pPr>
        <w:jc w:val="center"/>
        <w:rPr>
          <w:sz w:val="28"/>
          <w:szCs w:val="28"/>
        </w:rPr>
      </w:pPr>
      <w:r w:rsidRPr="00CC6A33">
        <w:rPr>
          <w:sz w:val="28"/>
          <w:szCs w:val="28"/>
        </w:rPr>
        <w:t>Конспект лекций</w:t>
      </w:r>
    </w:p>
    <w:p w14:paraId="426F26F7" w14:textId="09613E48" w:rsidR="00982EB3" w:rsidRDefault="00982EB3" w:rsidP="00982EB3">
      <w:pPr>
        <w:jc w:val="center"/>
        <w:rPr>
          <w:sz w:val="28"/>
          <w:szCs w:val="28"/>
        </w:rPr>
      </w:pPr>
      <w:r>
        <w:rPr>
          <w:sz w:val="28"/>
          <w:szCs w:val="28"/>
        </w:rPr>
        <w:t>20</w:t>
      </w:r>
      <w:r w:rsidR="00734AAF">
        <w:rPr>
          <w:sz w:val="28"/>
          <w:szCs w:val="28"/>
        </w:rPr>
        <w:t>25</w:t>
      </w:r>
    </w:p>
    <w:p w14:paraId="3D36ADF8" w14:textId="77777777" w:rsidR="00982EB3" w:rsidRDefault="00982EB3" w:rsidP="00166205">
      <w:pPr>
        <w:jc w:val="center"/>
        <w:rPr>
          <w:b/>
          <w:sz w:val="28"/>
          <w:szCs w:val="28"/>
        </w:rPr>
      </w:pPr>
    </w:p>
    <w:p w14:paraId="75BCCD92" w14:textId="77777777" w:rsidR="008E12F8" w:rsidRPr="00CF2143" w:rsidRDefault="00A569AA" w:rsidP="00166205">
      <w:pPr>
        <w:jc w:val="center"/>
        <w:rPr>
          <w:b/>
          <w:sz w:val="28"/>
          <w:szCs w:val="28"/>
        </w:rPr>
      </w:pPr>
      <w:r w:rsidRPr="00A569AA">
        <w:rPr>
          <w:b/>
          <w:sz w:val="28"/>
          <w:szCs w:val="28"/>
        </w:rPr>
        <w:t>ОГЛАВЛЕНИЕ</w:t>
      </w:r>
    </w:p>
    <w:p w14:paraId="67274901" w14:textId="77777777" w:rsidR="00CA316D" w:rsidRDefault="00913379">
      <w:pPr>
        <w:pStyle w:val="10"/>
        <w:rPr>
          <w:rFonts w:asciiTheme="minorHAnsi" w:eastAsiaTheme="minorEastAsia" w:hAnsiTheme="minorHAnsi" w:cstheme="minorBidi"/>
          <w:sz w:val="22"/>
          <w:szCs w:val="22"/>
        </w:rPr>
      </w:pPr>
      <w:r>
        <w:fldChar w:fldCharType="begin"/>
      </w:r>
      <w:r w:rsidR="008E12F8">
        <w:instrText xml:space="preserve"> TOC \o "1-2" \h \z </w:instrText>
      </w:r>
      <w:r>
        <w:fldChar w:fldCharType="separate"/>
      </w:r>
      <w:hyperlink w:anchor="_Toc474826816" w:history="1">
        <w:r w:rsidR="00CA316D" w:rsidRPr="00DB48DB">
          <w:rPr>
            <w:rStyle w:val="ab"/>
          </w:rPr>
          <w:t>1. Введение в курс «Основы планирования на предприятии»</w:t>
        </w:r>
        <w:r w:rsidR="00CA316D">
          <w:rPr>
            <w:webHidden/>
          </w:rPr>
          <w:tab/>
        </w:r>
        <w:r w:rsidR="00CA316D">
          <w:rPr>
            <w:webHidden/>
          </w:rPr>
          <w:fldChar w:fldCharType="begin"/>
        </w:r>
        <w:r w:rsidR="00CA316D">
          <w:rPr>
            <w:webHidden/>
          </w:rPr>
          <w:instrText xml:space="preserve"> PAGEREF _Toc474826816 \h </w:instrText>
        </w:r>
        <w:r w:rsidR="00CA316D">
          <w:rPr>
            <w:webHidden/>
          </w:rPr>
        </w:r>
        <w:r w:rsidR="00CA316D">
          <w:rPr>
            <w:webHidden/>
          </w:rPr>
          <w:fldChar w:fldCharType="separate"/>
        </w:r>
        <w:r w:rsidR="00CA316D">
          <w:rPr>
            <w:webHidden/>
          </w:rPr>
          <w:t>3</w:t>
        </w:r>
        <w:r w:rsidR="00CA316D">
          <w:rPr>
            <w:webHidden/>
          </w:rPr>
          <w:fldChar w:fldCharType="end"/>
        </w:r>
      </w:hyperlink>
    </w:p>
    <w:p w14:paraId="6928AC03" w14:textId="77777777" w:rsidR="00CA316D" w:rsidRDefault="00CA316D">
      <w:pPr>
        <w:pStyle w:val="21"/>
        <w:rPr>
          <w:rFonts w:asciiTheme="minorHAnsi" w:eastAsiaTheme="minorEastAsia" w:hAnsiTheme="minorHAnsi" w:cstheme="minorBidi"/>
          <w:noProof/>
          <w:sz w:val="22"/>
          <w:szCs w:val="22"/>
        </w:rPr>
      </w:pPr>
      <w:hyperlink w:anchor="_Toc474826817" w:history="1">
        <w:r w:rsidRPr="00DB48DB">
          <w:rPr>
            <w:rStyle w:val="ab"/>
            <w:noProof/>
          </w:rPr>
          <w:t>1.1. Сущность и задачи планирования</w:t>
        </w:r>
        <w:r>
          <w:rPr>
            <w:noProof/>
            <w:webHidden/>
          </w:rPr>
          <w:tab/>
        </w:r>
        <w:r>
          <w:rPr>
            <w:noProof/>
            <w:webHidden/>
          </w:rPr>
          <w:fldChar w:fldCharType="begin"/>
        </w:r>
        <w:r>
          <w:rPr>
            <w:noProof/>
            <w:webHidden/>
          </w:rPr>
          <w:instrText xml:space="preserve"> PAGEREF _Toc474826817 \h </w:instrText>
        </w:r>
        <w:r>
          <w:rPr>
            <w:noProof/>
            <w:webHidden/>
          </w:rPr>
        </w:r>
        <w:r>
          <w:rPr>
            <w:noProof/>
            <w:webHidden/>
          </w:rPr>
          <w:fldChar w:fldCharType="separate"/>
        </w:r>
        <w:r>
          <w:rPr>
            <w:noProof/>
            <w:webHidden/>
          </w:rPr>
          <w:t>3</w:t>
        </w:r>
        <w:r>
          <w:rPr>
            <w:noProof/>
            <w:webHidden/>
          </w:rPr>
          <w:fldChar w:fldCharType="end"/>
        </w:r>
      </w:hyperlink>
    </w:p>
    <w:p w14:paraId="585BEA92" w14:textId="77777777" w:rsidR="00CA316D" w:rsidRDefault="00CA316D">
      <w:pPr>
        <w:pStyle w:val="10"/>
        <w:rPr>
          <w:rFonts w:asciiTheme="minorHAnsi" w:eastAsiaTheme="minorEastAsia" w:hAnsiTheme="minorHAnsi" w:cstheme="minorBidi"/>
          <w:sz w:val="22"/>
          <w:szCs w:val="22"/>
        </w:rPr>
      </w:pPr>
      <w:hyperlink w:anchor="_Toc474826818" w:history="1">
        <w:r w:rsidRPr="00DB48DB">
          <w:rPr>
            <w:rStyle w:val="ab"/>
          </w:rPr>
          <w:t>2. Система планов на предприятии и их взаимосвязь. Принципы и методы планирования</w:t>
        </w:r>
        <w:r>
          <w:rPr>
            <w:webHidden/>
          </w:rPr>
          <w:tab/>
        </w:r>
        <w:r>
          <w:rPr>
            <w:webHidden/>
          </w:rPr>
          <w:fldChar w:fldCharType="begin"/>
        </w:r>
        <w:r>
          <w:rPr>
            <w:webHidden/>
          </w:rPr>
          <w:instrText xml:space="preserve"> PAGEREF _Toc474826818 \h </w:instrText>
        </w:r>
        <w:r>
          <w:rPr>
            <w:webHidden/>
          </w:rPr>
        </w:r>
        <w:r>
          <w:rPr>
            <w:webHidden/>
          </w:rPr>
          <w:fldChar w:fldCharType="separate"/>
        </w:r>
        <w:r>
          <w:rPr>
            <w:webHidden/>
          </w:rPr>
          <w:t>6</w:t>
        </w:r>
        <w:r>
          <w:rPr>
            <w:webHidden/>
          </w:rPr>
          <w:fldChar w:fldCharType="end"/>
        </w:r>
      </w:hyperlink>
    </w:p>
    <w:p w14:paraId="5942CA10" w14:textId="77777777" w:rsidR="00CA316D" w:rsidRDefault="00CA316D">
      <w:pPr>
        <w:pStyle w:val="21"/>
        <w:rPr>
          <w:rFonts w:asciiTheme="minorHAnsi" w:eastAsiaTheme="minorEastAsia" w:hAnsiTheme="minorHAnsi" w:cstheme="minorBidi"/>
          <w:noProof/>
          <w:sz w:val="22"/>
          <w:szCs w:val="22"/>
        </w:rPr>
      </w:pPr>
      <w:hyperlink w:anchor="_Toc474826819" w:history="1">
        <w:r w:rsidRPr="00DB48DB">
          <w:rPr>
            <w:rStyle w:val="ab"/>
            <w:noProof/>
          </w:rPr>
          <w:t>2.1. Система планов на предприятии и их взаимосвязь</w:t>
        </w:r>
        <w:r>
          <w:rPr>
            <w:noProof/>
            <w:webHidden/>
          </w:rPr>
          <w:tab/>
        </w:r>
        <w:r>
          <w:rPr>
            <w:noProof/>
            <w:webHidden/>
          </w:rPr>
          <w:fldChar w:fldCharType="begin"/>
        </w:r>
        <w:r>
          <w:rPr>
            <w:noProof/>
            <w:webHidden/>
          </w:rPr>
          <w:instrText xml:space="preserve"> PAGEREF _Toc474826819 \h </w:instrText>
        </w:r>
        <w:r>
          <w:rPr>
            <w:noProof/>
            <w:webHidden/>
          </w:rPr>
        </w:r>
        <w:r>
          <w:rPr>
            <w:noProof/>
            <w:webHidden/>
          </w:rPr>
          <w:fldChar w:fldCharType="separate"/>
        </w:r>
        <w:r>
          <w:rPr>
            <w:noProof/>
            <w:webHidden/>
          </w:rPr>
          <w:t>6</w:t>
        </w:r>
        <w:r>
          <w:rPr>
            <w:noProof/>
            <w:webHidden/>
          </w:rPr>
          <w:fldChar w:fldCharType="end"/>
        </w:r>
      </w:hyperlink>
    </w:p>
    <w:p w14:paraId="724EBEA5" w14:textId="77777777" w:rsidR="00CA316D" w:rsidRDefault="00CA316D">
      <w:pPr>
        <w:pStyle w:val="21"/>
        <w:rPr>
          <w:rFonts w:asciiTheme="minorHAnsi" w:eastAsiaTheme="minorEastAsia" w:hAnsiTheme="minorHAnsi" w:cstheme="minorBidi"/>
          <w:noProof/>
          <w:sz w:val="22"/>
          <w:szCs w:val="22"/>
        </w:rPr>
      </w:pPr>
      <w:hyperlink w:anchor="_Toc474826820" w:history="1">
        <w:r w:rsidRPr="00DB48DB">
          <w:rPr>
            <w:rStyle w:val="ab"/>
            <w:noProof/>
          </w:rPr>
          <w:t>2.2. Принципы и методы планирования</w:t>
        </w:r>
        <w:r>
          <w:rPr>
            <w:noProof/>
            <w:webHidden/>
          </w:rPr>
          <w:tab/>
        </w:r>
        <w:r>
          <w:rPr>
            <w:noProof/>
            <w:webHidden/>
          </w:rPr>
          <w:fldChar w:fldCharType="begin"/>
        </w:r>
        <w:r>
          <w:rPr>
            <w:noProof/>
            <w:webHidden/>
          </w:rPr>
          <w:instrText xml:space="preserve"> PAGEREF _Toc474826820 \h </w:instrText>
        </w:r>
        <w:r>
          <w:rPr>
            <w:noProof/>
            <w:webHidden/>
          </w:rPr>
        </w:r>
        <w:r>
          <w:rPr>
            <w:noProof/>
            <w:webHidden/>
          </w:rPr>
          <w:fldChar w:fldCharType="separate"/>
        </w:r>
        <w:r>
          <w:rPr>
            <w:noProof/>
            <w:webHidden/>
          </w:rPr>
          <w:t>9</w:t>
        </w:r>
        <w:r>
          <w:rPr>
            <w:noProof/>
            <w:webHidden/>
          </w:rPr>
          <w:fldChar w:fldCharType="end"/>
        </w:r>
      </w:hyperlink>
    </w:p>
    <w:p w14:paraId="51F4C34A" w14:textId="77777777" w:rsidR="00CA316D" w:rsidRDefault="00CA316D">
      <w:pPr>
        <w:pStyle w:val="21"/>
        <w:rPr>
          <w:rFonts w:asciiTheme="minorHAnsi" w:eastAsiaTheme="minorEastAsia" w:hAnsiTheme="minorHAnsi" w:cstheme="minorBidi"/>
          <w:noProof/>
          <w:sz w:val="22"/>
          <w:szCs w:val="22"/>
        </w:rPr>
      </w:pPr>
      <w:hyperlink w:anchor="_Toc474826821" w:history="1">
        <w:r w:rsidRPr="00DB48DB">
          <w:rPr>
            <w:rStyle w:val="ab"/>
            <w:noProof/>
          </w:rPr>
          <w:t>2.3. Функции и структура плановых служб предприятия</w:t>
        </w:r>
        <w:r>
          <w:rPr>
            <w:noProof/>
            <w:webHidden/>
          </w:rPr>
          <w:tab/>
        </w:r>
        <w:r>
          <w:rPr>
            <w:noProof/>
            <w:webHidden/>
          </w:rPr>
          <w:fldChar w:fldCharType="begin"/>
        </w:r>
        <w:r>
          <w:rPr>
            <w:noProof/>
            <w:webHidden/>
          </w:rPr>
          <w:instrText xml:space="preserve"> PAGEREF _Toc474826821 \h </w:instrText>
        </w:r>
        <w:r>
          <w:rPr>
            <w:noProof/>
            <w:webHidden/>
          </w:rPr>
        </w:r>
        <w:r>
          <w:rPr>
            <w:noProof/>
            <w:webHidden/>
          </w:rPr>
          <w:fldChar w:fldCharType="separate"/>
        </w:r>
        <w:r>
          <w:rPr>
            <w:noProof/>
            <w:webHidden/>
          </w:rPr>
          <w:t>12</w:t>
        </w:r>
        <w:r>
          <w:rPr>
            <w:noProof/>
            <w:webHidden/>
          </w:rPr>
          <w:fldChar w:fldCharType="end"/>
        </w:r>
      </w:hyperlink>
    </w:p>
    <w:p w14:paraId="35F4D7C2" w14:textId="77777777" w:rsidR="00CA316D" w:rsidRDefault="00CA316D">
      <w:pPr>
        <w:pStyle w:val="10"/>
        <w:rPr>
          <w:rFonts w:asciiTheme="minorHAnsi" w:eastAsiaTheme="minorEastAsia" w:hAnsiTheme="minorHAnsi" w:cstheme="minorBidi"/>
          <w:sz w:val="22"/>
          <w:szCs w:val="22"/>
        </w:rPr>
      </w:pPr>
      <w:hyperlink w:anchor="_Toc474826822" w:history="1">
        <w:r w:rsidRPr="00DB48DB">
          <w:rPr>
            <w:rStyle w:val="ab"/>
          </w:rPr>
          <w:t>3. Плановые нормативы и показатели</w:t>
        </w:r>
        <w:r>
          <w:rPr>
            <w:webHidden/>
          </w:rPr>
          <w:tab/>
        </w:r>
        <w:r>
          <w:rPr>
            <w:webHidden/>
          </w:rPr>
          <w:fldChar w:fldCharType="begin"/>
        </w:r>
        <w:r>
          <w:rPr>
            <w:webHidden/>
          </w:rPr>
          <w:instrText xml:space="preserve"> PAGEREF _Toc474826822 \h </w:instrText>
        </w:r>
        <w:r>
          <w:rPr>
            <w:webHidden/>
          </w:rPr>
        </w:r>
        <w:r>
          <w:rPr>
            <w:webHidden/>
          </w:rPr>
          <w:fldChar w:fldCharType="separate"/>
        </w:r>
        <w:r>
          <w:rPr>
            <w:webHidden/>
          </w:rPr>
          <w:t>15</w:t>
        </w:r>
        <w:r>
          <w:rPr>
            <w:webHidden/>
          </w:rPr>
          <w:fldChar w:fldCharType="end"/>
        </w:r>
      </w:hyperlink>
    </w:p>
    <w:p w14:paraId="0D05FA35" w14:textId="77777777" w:rsidR="00CA316D" w:rsidRDefault="00CA316D">
      <w:pPr>
        <w:pStyle w:val="21"/>
        <w:rPr>
          <w:rFonts w:asciiTheme="minorHAnsi" w:eastAsiaTheme="minorEastAsia" w:hAnsiTheme="minorHAnsi" w:cstheme="minorBidi"/>
          <w:noProof/>
          <w:sz w:val="22"/>
          <w:szCs w:val="22"/>
        </w:rPr>
      </w:pPr>
      <w:hyperlink w:anchor="_Toc474826823" w:history="1">
        <w:r w:rsidRPr="00DB48DB">
          <w:rPr>
            <w:rStyle w:val="ab"/>
            <w:noProof/>
          </w:rPr>
          <w:t>3.1. Понятие о плановых нормативах и нормах</w:t>
        </w:r>
        <w:r>
          <w:rPr>
            <w:noProof/>
            <w:webHidden/>
          </w:rPr>
          <w:tab/>
        </w:r>
        <w:r>
          <w:rPr>
            <w:noProof/>
            <w:webHidden/>
          </w:rPr>
          <w:fldChar w:fldCharType="begin"/>
        </w:r>
        <w:r>
          <w:rPr>
            <w:noProof/>
            <w:webHidden/>
          </w:rPr>
          <w:instrText xml:space="preserve"> PAGEREF _Toc474826823 \h </w:instrText>
        </w:r>
        <w:r>
          <w:rPr>
            <w:noProof/>
            <w:webHidden/>
          </w:rPr>
        </w:r>
        <w:r>
          <w:rPr>
            <w:noProof/>
            <w:webHidden/>
          </w:rPr>
          <w:fldChar w:fldCharType="separate"/>
        </w:r>
        <w:r>
          <w:rPr>
            <w:noProof/>
            <w:webHidden/>
          </w:rPr>
          <w:t>15</w:t>
        </w:r>
        <w:r>
          <w:rPr>
            <w:noProof/>
            <w:webHidden/>
          </w:rPr>
          <w:fldChar w:fldCharType="end"/>
        </w:r>
      </w:hyperlink>
    </w:p>
    <w:p w14:paraId="395C76BB" w14:textId="77777777" w:rsidR="00CA316D" w:rsidRDefault="00CA316D">
      <w:pPr>
        <w:pStyle w:val="21"/>
        <w:rPr>
          <w:rFonts w:asciiTheme="minorHAnsi" w:eastAsiaTheme="minorEastAsia" w:hAnsiTheme="minorHAnsi" w:cstheme="minorBidi"/>
          <w:noProof/>
          <w:sz w:val="22"/>
          <w:szCs w:val="22"/>
        </w:rPr>
      </w:pPr>
      <w:hyperlink w:anchor="_Toc474826824" w:history="1">
        <w:r w:rsidRPr="00DB48DB">
          <w:rPr>
            <w:rStyle w:val="ab"/>
            <w:noProof/>
          </w:rPr>
          <w:t>3.2. Система трудовых нормативов</w:t>
        </w:r>
        <w:r>
          <w:rPr>
            <w:noProof/>
            <w:webHidden/>
          </w:rPr>
          <w:tab/>
        </w:r>
        <w:r>
          <w:rPr>
            <w:noProof/>
            <w:webHidden/>
          </w:rPr>
          <w:fldChar w:fldCharType="begin"/>
        </w:r>
        <w:r>
          <w:rPr>
            <w:noProof/>
            <w:webHidden/>
          </w:rPr>
          <w:instrText xml:space="preserve"> PAGEREF _Toc474826824 \h </w:instrText>
        </w:r>
        <w:r>
          <w:rPr>
            <w:noProof/>
            <w:webHidden/>
          </w:rPr>
        </w:r>
        <w:r>
          <w:rPr>
            <w:noProof/>
            <w:webHidden/>
          </w:rPr>
          <w:fldChar w:fldCharType="separate"/>
        </w:r>
        <w:r>
          <w:rPr>
            <w:noProof/>
            <w:webHidden/>
          </w:rPr>
          <w:t>18</w:t>
        </w:r>
        <w:r>
          <w:rPr>
            <w:noProof/>
            <w:webHidden/>
          </w:rPr>
          <w:fldChar w:fldCharType="end"/>
        </w:r>
      </w:hyperlink>
    </w:p>
    <w:p w14:paraId="2B43B59B" w14:textId="77777777" w:rsidR="00CA316D" w:rsidRDefault="00CA316D">
      <w:pPr>
        <w:pStyle w:val="21"/>
        <w:rPr>
          <w:rFonts w:asciiTheme="minorHAnsi" w:eastAsiaTheme="minorEastAsia" w:hAnsiTheme="minorHAnsi" w:cstheme="minorBidi"/>
          <w:noProof/>
          <w:sz w:val="22"/>
          <w:szCs w:val="22"/>
        </w:rPr>
      </w:pPr>
      <w:hyperlink w:anchor="_Toc474826825" w:history="1">
        <w:r w:rsidRPr="00DB48DB">
          <w:rPr>
            <w:rStyle w:val="ab"/>
            <w:noProof/>
          </w:rPr>
          <w:t>3.3. Материальные нормативы</w:t>
        </w:r>
        <w:r>
          <w:rPr>
            <w:noProof/>
            <w:webHidden/>
          </w:rPr>
          <w:tab/>
        </w:r>
        <w:r>
          <w:rPr>
            <w:noProof/>
            <w:webHidden/>
          </w:rPr>
          <w:fldChar w:fldCharType="begin"/>
        </w:r>
        <w:r>
          <w:rPr>
            <w:noProof/>
            <w:webHidden/>
          </w:rPr>
          <w:instrText xml:space="preserve"> PAGEREF _Toc474826825 \h </w:instrText>
        </w:r>
        <w:r>
          <w:rPr>
            <w:noProof/>
            <w:webHidden/>
          </w:rPr>
        </w:r>
        <w:r>
          <w:rPr>
            <w:noProof/>
            <w:webHidden/>
          </w:rPr>
          <w:fldChar w:fldCharType="separate"/>
        </w:r>
        <w:r>
          <w:rPr>
            <w:noProof/>
            <w:webHidden/>
          </w:rPr>
          <w:t>19</w:t>
        </w:r>
        <w:r>
          <w:rPr>
            <w:noProof/>
            <w:webHidden/>
          </w:rPr>
          <w:fldChar w:fldCharType="end"/>
        </w:r>
      </w:hyperlink>
    </w:p>
    <w:p w14:paraId="5F9AD4B2" w14:textId="77777777" w:rsidR="00CA316D" w:rsidRDefault="00CA316D">
      <w:pPr>
        <w:pStyle w:val="21"/>
        <w:rPr>
          <w:rFonts w:asciiTheme="minorHAnsi" w:eastAsiaTheme="minorEastAsia" w:hAnsiTheme="minorHAnsi" w:cstheme="minorBidi"/>
          <w:noProof/>
          <w:sz w:val="22"/>
          <w:szCs w:val="22"/>
        </w:rPr>
      </w:pPr>
      <w:hyperlink w:anchor="_Toc474826826" w:history="1">
        <w:r w:rsidRPr="00DB48DB">
          <w:rPr>
            <w:rStyle w:val="ab"/>
            <w:noProof/>
          </w:rPr>
          <w:t>3.4. Методы разработки плановых нормативов и норм</w:t>
        </w:r>
        <w:r>
          <w:rPr>
            <w:noProof/>
            <w:webHidden/>
          </w:rPr>
          <w:tab/>
        </w:r>
        <w:r>
          <w:rPr>
            <w:noProof/>
            <w:webHidden/>
          </w:rPr>
          <w:fldChar w:fldCharType="begin"/>
        </w:r>
        <w:r>
          <w:rPr>
            <w:noProof/>
            <w:webHidden/>
          </w:rPr>
          <w:instrText xml:space="preserve"> PAGEREF _Toc474826826 \h </w:instrText>
        </w:r>
        <w:r>
          <w:rPr>
            <w:noProof/>
            <w:webHidden/>
          </w:rPr>
        </w:r>
        <w:r>
          <w:rPr>
            <w:noProof/>
            <w:webHidden/>
          </w:rPr>
          <w:fldChar w:fldCharType="separate"/>
        </w:r>
        <w:r>
          <w:rPr>
            <w:noProof/>
            <w:webHidden/>
          </w:rPr>
          <w:t>21</w:t>
        </w:r>
        <w:r>
          <w:rPr>
            <w:noProof/>
            <w:webHidden/>
          </w:rPr>
          <w:fldChar w:fldCharType="end"/>
        </w:r>
      </w:hyperlink>
    </w:p>
    <w:p w14:paraId="51DEA540" w14:textId="77777777" w:rsidR="00CA316D" w:rsidRDefault="00CA316D">
      <w:pPr>
        <w:pStyle w:val="21"/>
        <w:rPr>
          <w:rFonts w:asciiTheme="minorHAnsi" w:eastAsiaTheme="minorEastAsia" w:hAnsiTheme="minorHAnsi" w:cstheme="minorBidi"/>
          <w:noProof/>
          <w:sz w:val="22"/>
          <w:szCs w:val="22"/>
        </w:rPr>
      </w:pPr>
      <w:hyperlink w:anchor="_Toc474826827" w:history="1">
        <w:r w:rsidRPr="00DB48DB">
          <w:rPr>
            <w:rStyle w:val="ab"/>
            <w:noProof/>
          </w:rPr>
          <w:t>3.5. Механизмы взаимодействия нормативов и плановых показателей</w:t>
        </w:r>
        <w:r>
          <w:rPr>
            <w:noProof/>
            <w:webHidden/>
          </w:rPr>
          <w:tab/>
        </w:r>
        <w:r>
          <w:rPr>
            <w:noProof/>
            <w:webHidden/>
          </w:rPr>
          <w:fldChar w:fldCharType="begin"/>
        </w:r>
        <w:r>
          <w:rPr>
            <w:noProof/>
            <w:webHidden/>
          </w:rPr>
          <w:instrText xml:space="preserve"> PAGEREF _Toc474826827 \h </w:instrText>
        </w:r>
        <w:r>
          <w:rPr>
            <w:noProof/>
            <w:webHidden/>
          </w:rPr>
        </w:r>
        <w:r>
          <w:rPr>
            <w:noProof/>
            <w:webHidden/>
          </w:rPr>
          <w:fldChar w:fldCharType="separate"/>
        </w:r>
        <w:r>
          <w:rPr>
            <w:noProof/>
            <w:webHidden/>
          </w:rPr>
          <w:t>23</w:t>
        </w:r>
        <w:r>
          <w:rPr>
            <w:noProof/>
            <w:webHidden/>
          </w:rPr>
          <w:fldChar w:fldCharType="end"/>
        </w:r>
      </w:hyperlink>
    </w:p>
    <w:p w14:paraId="65767A5D" w14:textId="77777777" w:rsidR="00CA316D" w:rsidRDefault="00CA316D">
      <w:pPr>
        <w:pStyle w:val="10"/>
        <w:rPr>
          <w:rFonts w:asciiTheme="minorHAnsi" w:eastAsiaTheme="minorEastAsia" w:hAnsiTheme="minorHAnsi" w:cstheme="minorBidi"/>
          <w:sz w:val="22"/>
          <w:szCs w:val="22"/>
        </w:rPr>
      </w:pPr>
      <w:hyperlink w:anchor="_Toc474826828" w:history="1">
        <w:r w:rsidRPr="00DB48DB">
          <w:rPr>
            <w:rStyle w:val="ab"/>
          </w:rPr>
          <w:t>4. Стратегическое и маркетинговое планирование</w:t>
        </w:r>
        <w:r>
          <w:rPr>
            <w:webHidden/>
          </w:rPr>
          <w:tab/>
        </w:r>
        <w:r>
          <w:rPr>
            <w:webHidden/>
          </w:rPr>
          <w:fldChar w:fldCharType="begin"/>
        </w:r>
        <w:r>
          <w:rPr>
            <w:webHidden/>
          </w:rPr>
          <w:instrText xml:space="preserve"> PAGEREF _Toc474826828 \h </w:instrText>
        </w:r>
        <w:r>
          <w:rPr>
            <w:webHidden/>
          </w:rPr>
        </w:r>
        <w:r>
          <w:rPr>
            <w:webHidden/>
          </w:rPr>
          <w:fldChar w:fldCharType="separate"/>
        </w:r>
        <w:r>
          <w:rPr>
            <w:webHidden/>
          </w:rPr>
          <w:t>24</w:t>
        </w:r>
        <w:r>
          <w:rPr>
            <w:webHidden/>
          </w:rPr>
          <w:fldChar w:fldCharType="end"/>
        </w:r>
      </w:hyperlink>
    </w:p>
    <w:p w14:paraId="0D413421" w14:textId="77777777" w:rsidR="00CA316D" w:rsidRDefault="00CA316D">
      <w:pPr>
        <w:pStyle w:val="21"/>
        <w:rPr>
          <w:rFonts w:asciiTheme="minorHAnsi" w:eastAsiaTheme="minorEastAsia" w:hAnsiTheme="minorHAnsi" w:cstheme="minorBidi"/>
          <w:noProof/>
          <w:sz w:val="22"/>
          <w:szCs w:val="22"/>
        </w:rPr>
      </w:pPr>
      <w:hyperlink w:anchor="_Toc474826829" w:history="1">
        <w:r w:rsidRPr="00DB48DB">
          <w:rPr>
            <w:rStyle w:val="ab"/>
            <w:noProof/>
          </w:rPr>
          <w:t>4.1. Стратегия предприятия</w:t>
        </w:r>
        <w:r>
          <w:rPr>
            <w:noProof/>
            <w:webHidden/>
          </w:rPr>
          <w:tab/>
        </w:r>
        <w:r>
          <w:rPr>
            <w:noProof/>
            <w:webHidden/>
          </w:rPr>
          <w:fldChar w:fldCharType="begin"/>
        </w:r>
        <w:r>
          <w:rPr>
            <w:noProof/>
            <w:webHidden/>
          </w:rPr>
          <w:instrText xml:space="preserve"> PAGEREF _Toc474826829 \h </w:instrText>
        </w:r>
        <w:r>
          <w:rPr>
            <w:noProof/>
            <w:webHidden/>
          </w:rPr>
        </w:r>
        <w:r>
          <w:rPr>
            <w:noProof/>
            <w:webHidden/>
          </w:rPr>
          <w:fldChar w:fldCharType="separate"/>
        </w:r>
        <w:r>
          <w:rPr>
            <w:noProof/>
            <w:webHidden/>
          </w:rPr>
          <w:t>24</w:t>
        </w:r>
        <w:r>
          <w:rPr>
            <w:noProof/>
            <w:webHidden/>
          </w:rPr>
          <w:fldChar w:fldCharType="end"/>
        </w:r>
      </w:hyperlink>
    </w:p>
    <w:p w14:paraId="19799083" w14:textId="77777777" w:rsidR="00CA316D" w:rsidRDefault="00CA316D">
      <w:pPr>
        <w:pStyle w:val="21"/>
        <w:rPr>
          <w:rFonts w:asciiTheme="minorHAnsi" w:eastAsiaTheme="minorEastAsia" w:hAnsiTheme="minorHAnsi" w:cstheme="minorBidi"/>
          <w:noProof/>
          <w:sz w:val="22"/>
          <w:szCs w:val="22"/>
        </w:rPr>
      </w:pPr>
      <w:hyperlink w:anchor="_Toc474826830" w:history="1">
        <w:r w:rsidRPr="00DB48DB">
          <w:rPr>
            <w:rStyle w:val="ab"/>
            <w:noProof/>
          </w:rPr>
          <w:t>4.2. Планирование продаж производимой продукции</w:t>
        </w:r>
        <w:r>
          <w:rPr>
            <w:noProof/>
            <w:webHidden/>
          </w:rPr>
          <w:tab/>
        </w:r>
        <w:r>
          <w:rPr>
            <w:noProof/>
            <w:webHidden/>
          </w:rPr>
          <w:fldChar w:fldCharType="begin"/>
        </w:r>
        <w:r>
          <w:rPr>
            <w:noProof/>
            <w:webHidden/>
          </w:rPr>
          <w:instrText xml:space="preserve"> PAGEREF _Toc474826830 \h </w:instrText>
        </w:r>
        <w:r>
          <w:rPr>
            <w:noProof/>
            <w:webHidden/>
          </w:rPr>
        </w:r>
        <w:r>
          <w:rPr>
            <w:noProof/>
            <w:webHidden/>
          </w:rPr>
          <w:fldChar w:fldCharType="separate"/>
        </w:r>
        <w:r>
          <w:rPr>
            <w:noProof/>
            <w:webHidden/>
          </w:rPr>
          <w:t>29</w:t>
        </w:r>
        <w:r>
          <w:rPr>
            <w:noProof/>
            <w:webHidden/>
          </w:rPr>
          <w:fldChar w:fldCharType="end"/>
        </w:r>
      </w:hyperlink>
    </w:p>
    <w:p w14:paraId="67A99FBE" w14:textId="77777777" w:rsidR="00CA316D" w:rsidRDefault="00CA316D">
      <w:pPr>
        <w:pStyle w:val="21"/>
        <w:rPr>
          <w:rFonts w:asciiTheme="minorHAnsi" w:eastAsiaTheme="minorEastAsia" w:hAnsiTheme="minorHAnsi" w:cstheme="minorBidi"/>
          <w:noProof/>
          <w:sz w:val="22"/>
          <w:szCs w:val="22"/>
        </w:rPr>
      </w:pPr>
      <w:hyperlink w:anchor="_Toc474826831" w:history="1">
        <w:r w:rsidRPr="00DB48DB">
          <w:rPr>
            <w:rStyle w:val="ab"/>
            <w:noProof/>
          </w:rPr>
          <w:t>4.3. Планирование цен продукции</w:t>
        </w:r>
        <w:r>
          <w:rPr>
            <w:noProof/>
            <w:webHidden/>
          </w:rPr>
          <w:tab/>
        </w:r>
        <w:r>
          <w:rPr>
            <w:noProof/>
            <w:webHidden/>
          </w:rPr>
          <w:fldChar w:fldCharType="begin"/>
        </w:r>
        <w:r>
          <w:rPr>
            <w:noProof/>
            <w:webHidden/>
          </w:rPr>
          <w:instrText xml:space="preserve"> PAGEREF _Toc474826831 \h </w:instrText>
        </w:r>
        <w:r>
          <w:rPr>
            <w:noProof/>
            <w:webHidden/>
          </w:rPr>
        </w:r>
        <w:r>
          <w:rPr>
            <w:noProof/>
            <w:webHidden/>
          </w:rPr>
          <w:fldChar w:fldCharType="separate"/>
        </w:r>
        <w:r>
          <w:rPr>
            <w:noProof/>
            <w:webHidden/>
          </w:rPr>
          <w:t>30</w:t>
        </w:r>
        <w:r>
          <w:rPr>
            <w:noProof/>
            <w:webHidden/>
          </w:rPr>
          <w:fldChar w:fldCharType="end"/>
        </w:r>
      </w:hyperlink>
    </w:p>
    <w:p w14:paraId="71623807" w14:textId="77777777" w:rsidR="00CA316D" w:rsidRDefault="00CA316D">
      <w:pPr>
        <w:pStyle w:val="21"/>
        <w:rPr>
          <w:rFonts w:asciiTheme="minorHAnsi" w:eastAsiaTheme="minorEastAsia" w:hAnsiTheme="minorHAnsi" w:cstheme="minorBidi"/>
          <w:noProof/>
          <w:sz w:val="22"/>
          <w:szCs w:val="22"/>
        </w:rPr>
      </w:pPr>
      <w:hyperlink w:anchor="_Toc474826832" w:history="1">
        <w:r w:rsidRPr="00DB48DB">
          <w:rPr>
            <w:rStyle w:val="ab"/>
            <w:noProof/>
          </w:rPr>
          <w:t>4.4. Планирование развития потенциала предприятия</w:t>
        </w:r>
        <w:r>
          <w:rPr>
            <w:noProof/>
            <w:webHidden/>
          </w:rPr>
          <w:tab/>
        </w:r>
        <w:r>
          <w:rPr>
            <w:noProof/>
            <w:webHidden/>
          </w:rPr>
          <w:fldChar w:fldCharType="begin"/>
        </w:r>
        <w:r>
          <w:rPr>
            <w:noProof/>
            <w:webHidden/>
          </w:rPr>
          <w:instrText xml:space="preserve"> PAGEREF _Toc474826832 \h </w:instrText>
        </w:r>
        <w:r>
          <w:rPr>
            <w:noProof/>
            <w:webHidden/>
          </w:rPr>
        </w:r>
        <w:r>
          <w:rPr>
            <w:noProof/>
            <w:webHidden/>
          </w:rPr>
          <w:fldChar w:fldCharType="separate"/>
        </w:r>
        <w:r>
          <w:rPr>
            <w:noProof/>
            <w:webHidden/>
          </w:rPr>
          <w:t>35</w:t>
        </w:r>
        <w:r>
          <w:rPr>
            <w:noProof/>
            <w:webHidden/>
          </w:rPr>
          <w:fldChar w:fldCharType="end"/>
        </w:r>
      </w:hyperlink>
    </w:p>
    <w:p w14:paraId="600C55FC" w14:textId="77777777" w:rsidR="00CA316D" w:rsidRDefault="00CA316D">
      <w:pPr>
        <w:pStyle w:val="10"/>
        <w:rPr>
          <w:rFonts w:asciiTheme="minorHAnsi" w:eastAsiaTheme="minorEastAsia" w:hAnsiTheme="minorHAnsi" w:cstheme="minorBidi"/>
          <w:sz w:val="22"/>
          <w:szCs w:val="22"/>
        </w:rPr>
      </w:pPr>
      <w:hyperlink w:anchor="_Toc474826833" w:history="1">
        <w:r w:rsidRPr="00DB48DB">
          <w:rPr>
            <w:rStyle w:val="ab"/>
          </w:rPr>
          <w:t>5. Планирование производства продукции</w:t>
        </w:r>
        <w:r>
          <w:rPr>
            <w:webHidden/>
          </w:rPr>
          <w:tab/>
        </w:r>
        <w:r>
          <w:rPr>
            <w:webHidden/>
          </w:rPr>
          <w:fldChar w:fldCharType="begin"/>
        </w:r>
        <w:r>
          <w:rPr>
            <w:webHidden/>
          </w:rPr>
          <w:instrText xml:space="preserve"> PAGEREF _Toc474826833 \h </w:instrText>
        </w:r>
        <w:r>
          <w:rPr>
            <w:webHidden/>
          </w:rPr>
        </w:r>
        <w:r>
          <w:rPr>
            <w:webHidden/>
          </w:rPr>
          <w:fldChar w:fldCharType="separate"/>
        </w:r>
        <w:r>
          <w:rPr>
            <w:webHidden/>
          </w:rPr>
          <w:t>38</w:t>
        </w:r>
        <w:r>
          <w:rPr>
            <w:webHidden/>
          </w:rPr>
          <w:fldChar w:fldCharType="end"/>
        </w:r>
      </w:hyperlink>
    </w:p>
    <w:p w14:paraId="544B7EAF" w14:textId="77777777" w:rsidR="00CA316D" w:rsidRDefault="00CA316D">
      <w:pPr>
        <w:pStyle w:val="21"/>
        <w:rPr>
          <w:rFonts w:asciiTheme="minorHAnsi" w:eastAsiaTheme="minorEastAsia" w:hAnsiTheme="minorHAnsi" w:cstheme="minorBidi"/>
          <w:noProof/>
          <w:sz w:val="22"/>
          <w:szCs w:val="22"/>
        </w:rPr>
      </w:pPr>
      <w:hyperlink w:anchor="_Toc474826834" w:history="1">
        <w:r w:rsidRPr="00DB48DB">
          <w:rPr>
            <w:rStyle w:val="ab"/>
            <w:noProof/>
          </w:rPr>
          <w:t>5.1. План производства и реализации продукции</w:t>
        </w:r>
        <w:r>
          <w:rPr>
            <w:noProof/>
            <w:webHidden/>
          </w:rPr>
          <w:tab/>
        </w:r>
        <w:r>
          <w:rPr>
            <w:noProof/>
            <w:webHidden/>
          </w:rPr>
          <w:fldChar w:fldCharType="begin"/>
        </w:r>
        <w:r>
          <w:rPr>
            <w:noProof/>
            <w:webHidden/>
          </w:rPr>
          <w:instrText xml:space="preserve"> PAGEREF _Toc474826834 \h </w:instrText>
        </w:r>
        <w:r>
          <w:rPr>
            <w:noProof/>
            <w:webHidden/>
          </w:rPr>
        </w:r>
        <w:r>
          <w:rPr>
            <w:noProof/>
            <w:webHidden/>
          </w:rPr>
          <w:fldChar w:fldCharType="separate"/>
        </w:r>
        <w:r>
          <w:rPr>
            <w:noProof/>
            <w:webHidden/>
          </w:rPr>
          <w:t>38</w:t>
        </w:r>
        <w:r>
          <w:rPr>
            <w:noProof/>
            <w:webHidden/>
          </w:rPr>
          <w:fldChar w:fldCharType="end"/>
        </w:r>
      </w:hyperlink>
    </w:p>
    <w:p w14:paraId="6F47ED1E" w14:textId="77777777" w:rsidR="00CA316D" w:rsidRDefault="00CA316D">
      <w:pPr>
        <w:pStyle w:val="21"/>
        <w:rPr>
          <w:rFonts w:asciiTheme="minorHAnsi" w:eastAsiaTheme="minorEastAsia" w:hAnsiTheme="minorHAnsi" w:cstheme="minorBidi"/>
          <w:noProof/>
          <w:sz w:val="22"/>
          <w:szCs w:val="22"/>
        </w:rPr>
      </w:pPr>
      <w:hyperlink w:anchor="_Toc474826835" w:history="1">
        <w:r w:rsidRPr="00DB48DB">
          <w:rPr>
            <w:rStyle w:val="ab"/>
            <w:noProof/>
          </w:rPr>
          <w:t>5.2. Товарная, реализуемая, валовая и нормативно-чистая продукции</w:t>
        </w:r>
        <w:r>
          <w:rPr>
            <w:noProof/>
            <w:webHidden/>
          </w:rPr>
          <w:tab/>
        </w:r>
        <w:r>
          <w:rPr>
            <w:noProof/>
            <w:webHidden/>
          </w:rPr>
          <w:fldChar w:fldCharType="begin"/>
        </w:r>
        <w:r>
          <w:rPr>
            <w:noProof/>
            <w:webHidden/>
          </w:rPr>
          <w:instrText xml:space="preserve"> PAGEREF _Toc474826835 \h </w:instrText>
        </w:r>
        <w:r>
          <w:rPr>
            <w:noProof/>
            <w:webHidden/>
          </w:rPr>
        </w:r>
        <w:r>
          <w:rPr>
            <w:noProof/>
            <w:webHidden/>
          </w:rPr>
          <w:fldChar w:fldCharType="separate"/>
        </w:r>
        <w:r>
          <w:rPr>
            <w:noProof/>
            <w:webHidden/>
          </w:rPr>
          <w:t>39</w:t>
        </w:r>
        <w:r>
          <w:rPr>
            <w:noProof/>
            <w:webHidden/>
          </w:rPr>
          <w:fldChar w:fldCharType="end"/>
        </w:r>
      </w:hyperlink>
    </w:p>
    <w:p w14:paraId="3560872B" w14:textId="77777777" w:rsidR="00CA316D" w:rsidRDefault="00CA316D">
      <w:pPr>
        <w:pStyle w:val="21"/>
        <w:rPr>
          <w:rFonts w:asciiTheme="minorHAnsi" w:eastAsiaTheme="minorEastAsia" w:hAnsiTheme="minorHAnsi" w:cstheme="minorBidi"/>
          <w:noProof/>
          <w:sz w:val="22"/>
          <w:szCs w:val="22"/>
        </w:rPr>
      </w:pPr>
      <w:hyperlink w:anchor="_Toc474826836" w:history="1">
        <w:r w:rsidRPr="00DB48DB">
          <w:rPr>
            <w:rStyle w:val="ab"/>
            <w:noProof/>
          </w:rPr>
          <w:t>5.3. Содержание и порядок разработки производственных программ цехов</w:t>
        </w:r>
        <w:r>
          <w:rPr>
            <w:noProof/>
            <w:webHidden/>
          </w:rPr>
          <w:tab/>
        </w:r>
        <w:r>
          <w:rPr>
            <w:noProof/>
            <w:webHidden/>
          </w:rPr>
          <w:fldChar w:fldCharType="begin"/>
        </w:r>
        <w:r>
          <w:rPr>
            <w:noProof/>
            <w:webHidden/>
          </w:rPr>
          <w:instrText xml:space="preserve"> PAGEREF _Toc474826836 \h </w:instrText>
        </w:r>
        <w:r>
          <w:rPr>
            <w:noProof/>
            <w:webHidden/>
          </w:rPr>
        </w:r>
        <w:r>
          <w:rPr>
            <w:noProof/>
            <w:webHidden/>
          </w:rPr>
          <w:fldChar w:fldCharType="separate"/>
        </w:r>
        <w:r>
          <w:rPr>
            <w:noProof/>
            <w:webHidden/>
          </w:rPr>
          <w:t>46</w:t>
        </w:r>
        <w:r>
          <w:rPr>
            <w:noProof/>
            <w:webHidden/>
          </w:rPr>
          <w:fldChar w:fldCharType="end"/>
        </w:r>
      </w:hyperlink>
    </w:p>
    <w:p w14:paraId="532E4C6B" w14:textId="77777777" w:rsidR="00CA316D" w:rsidRDefault="00CA316D">
      <w:pPr>
        <w:pStyle w:val="21"/>
        <w:rPr>
          <w:rFonts w:asciiTheme="minorHAnsi" w:eastAsiaTheme="minorEastAsia" w:hAnsiTheme="minorHAnsi" w:cstheme="minorBidi"/>
          <w:noProof/>
          <w:sz w:val="22"/>
          <w:szCs w:val="22"/>
        </w:rPr>
      </w:pPr>
      <w:hyperlink w:anchor="_Toc474826837" w:history="1">
        <w:r w:rsidRPr="00DB48DB">
          <w:rPr>
            <w:rStyle w:val="ab"/>
            <w:noProof/>
          </w:rPr>
          <w:t>5.4. Производственная мощность предприятия</w:t>
        </w:r>
        <w:r>
          <w:rPr>
            <w:noProof/>
            <w:webHidden/>
          </w:rPr>
          <w:tab/>
        </w:r>
        <w:r>
          <w:rPr>
            <w:noProof/>
            <w:webHidden/>
          </w:rPr>
          <w:fldChar w:fldCharType="begin"/>
        </w:r>
        <w:r>
          <w:rPr>
            <w:noProof/>
            <w:webHidden/>
          </w:rPr>
          <w:instrText xml:space="preserve"> PAGEREF _Toc474826837 \h </w:instrText>
        </w:r>
        <w:r>
          <w:rPr>
            <w:noProof/>
            <w:webHidden/>
          </w:rPr>
        </w:r>
        <w:r>
          <w:rPr>
            <w:noProof/>
            <w:webHidden/>
          </w:rPr>
          <w:fldChar w:fldCharType="separate"/>
        </w:r>
        <w:r>
          <w:rPr>
            <w:noProof/>
            <w:webHidden/>
          </w:rPr>
          <w:t>48</w:t>
        </w:r>
        <w:r>
          <w:rPr>
            <w:noProof/>
            <w:webHidden/>
          </w:rPr>
          <w:fldChar w:fldCharType="end"/>
        </w:r>
      </w:hyperlink>
    </w:p>
    <w:p w14:paraId="32368FDF" w14:textId="77777777" w:rsidR="00CA316D" w:rsidRDefault="00CA316D">
      <w:pPr>
        <w:pStyle w:val="21"/>
        <w:rPr>
          <w:rFonts w:asciiTheme="minorHAnsi" w:eastAsiaTheme="minorEastAsia" w:hAnsiTheme="minorHAnsi" w:cstheme="minorBidi"/>
          <w:noProof/>
          <w:sz w:val="22"/>
          <w:szCs w:val="22"/>
        </w:rPr>
      </w:pPr>
      <w:hyperlink w:anchor="_Toc474826838" w:history="1">
        <w:r w:rsidRPr="00DB48DB">
          <w:rPr>
            <w:rStyle w:val="ab"/>
            <w:noProof/>
          </w:rPr>
          <w:t>5.5. Планирование технического развития производства</w:t>
        </w:r>
        <w:r>
          <w:rPr>
            <w:noProof/>
            <w:webHidden/>
          </w:rPr>
          <w:tab/>
        </w:r>
        <w:r>
          <w:rPr>
            <w:noProof/>
            <w:webHidden/>
          </w:rPr>
          <w:fldChar w:fldCharType="begin"/>
        </w:r>
        <w:r>
          <w:rPr>
            <w:noProof/>
            <w:webHidden/>
          </w:rPr>
          <w:instrText xml:space="preserve"> PAGEREF _Toc474826838 \h </w:instrText>
        </w:r>
        <w:r>
          <w:rPr>
            <w:noProof/>
            <w:webHidden/>
          </w:rPr>
        </w:r>
        <w:r>
          <w:rPr>
            <w:noProof/>
            <w:webHidden/>
          </w:rPr>
          <w:fldChar w:fldCharType="separate"/>
        </w:r>
        <w:r>
          <w:rPr>
            <w:noProof/>
            <w:webHidden/>
          </w:rPr>
          <w:t>50</w:t>
        </w:r>
        <w:r>
          <w:rPr>
            <w:noProof/>
            <w:webHidden/>
          </w:rPr>
          <w:fldChar w:fldCharType="end"/>
        </w:r>
      </w:hyperlink>
    </w:p>
    <w:p w14:paraId="723A202C" w14:textId="77777777" w:rsidR="00CA316D" w:rsidRDefault="00CA316D">
      <w:pPr>
        <w:pStyle w:val="10"/>
        <w:rPr>
          <w:rFonts w:asciiTheme="minorHAnsi" w:eastAsiaTheme="minorEastAsia" w:hAnsiTheme="minorHAnsi" w:cstheme="minorBidi"/>
          <w:sz w:val="22"/>
          <w:szCs w:val="22"/>
        </w:rPr>
      </w:pPr>
      <w:hyperlink w:anchor="_Toc474826839" w:history="1">
        <w:r w:rsidRPr="00DB48DB">
          <w:rPr>
            <w:rStyle w:val="ab"/>
          </w:rPr>
          <w:t>6. Планирование основных фондов и оборотных средств</w:t>
        </w:r>
        <w:r>
          <w:rPr>
            <w:webHidden/>
          </w:rPr>
          <w:tab/>
        </w:r>
        <w:r>
          <w:rPr>
            <w:webHidden/>
          </w:rPr>
          <w:fldChar w:fldCharType="begin"/>
        </w:r>
        <w:r>
          <w:rPr>
            <w:webHidden/>
          </w:rPr>
          <w:instrText xml:space="preserve"> PAGEREF _Toc474826839 \h </w:instrText>
        </w:r>
        <w:r>
          <w:rPr>
            <w:webHidden/>
          </w:rPr>
        </w:r>
        <w:r>
          <w:rPr>
            <w:webHidden/>
          </w:rPr>
          <w:fldChar w:fldCharType="separate"/>
        </w:r>
        <w:r>
          <w:rPr>
            <w:webHidden/>
          </w:rPr>
          <w:t>59</w:t>
        </w:r>
        <w:r>
          <w:rPr>
            <w:webHidden/>
          </w:rPr>
          <w:fldChar w:fldCharType="end"/>
        </w:r>
      </w:hyperlink>
    </w:p>
    <w:p w14:paraId="3AF120BC" w14:textId="77777777" w:rsidR="00CA316D" w:rsidRDefault="00CA316D">
      <w:pPr>
        <w:pStyle w:val="21"/>
        <w:rPr>
          <w:rFonts w:asciiTheme="minorHAnsi" w:eastAsiaTheme="minorEastAsia" w:hAnsiTheme="minorHAnsi" w:cstheme="minorBidi"/>
          <w:noProof/>
          <w:sz w:val="22"/>
          <w:szCs w:val="22"/>
        </w:rPr>
      </w:pPr>
      <w:hyperlink w:anchor="_Toc474826840" w:history="1">
        <w:r w:rsidRPr="00DB48DB">
          <w:rPr>
            <w:rStyle w:val="ab"/>
            <w:noProof/>
          </w:rPr>
          <w:t>5.1. Перспективное планирование потребности ресурсов</w:t>
        </w:r>
        <w:r>
          <w:rPr>
            <w:noProof/>
            <w:webHidden/>
          </w:rPr>
          <w:tab/>
        </w:r>
        <w:r>
          <w:rPr>
            <w:noProof/>
            <w:webHidden/>
          </w:rPr>
          <w:fldChar w:fldCharType="begin"/>
        </w:r>
        <w:r>
          <w:rPr>
            <w:noProof/>
            <w:webHidden/>
          </w:rPr>
          <w:instrText xml:space="preserve"> PAGEREF _Toc474826840 \h </w:instrText>
        </w:r>
        <w:r>
          <w:rPr>
            <w:noProof/>
            <w:webHidden/>
          </w:rPr>
        </w:r>
        <w:r>
          <w:rPr>
            <w:noProof/>
            <w:webHidden/>
          </w:rPr>
          <w:fldChar w:fldCharType="separate"/>
        </w:r>
        <w:r>
          <w:rPr>
            <w:noProof/>
            <w:webHidden/>
          </w:rPr>
          <w:t>59</w:t>
        </w:r>
        <w:r>
          <w:rPr>
            <w:noProof/>
            <w:webHidden/>
          </w:rPr>
          <w:fldChar w:fldCharType="end"/>
        </w:r>
      </w:hyperlink>
    </w:p>
    <w:p w14:paraId="4F81A3BD" w14:textId="77777777" w:rsidR="00CA316D" w:rsidRDefault="00CA316D">
      <w:pPr>
        <w:pStyle w:val="21"/>
        <w:rPr>
          <w:rFonts w:asciiTheme="minorHAnsi" w:eastAsiaTheme="minorEastAsia" w:hAnsiTheme="minorHAnsi" w:cstheme="minorBidi"/>
          <w:noProof/>
          <w:sz w:val="22"/>
          <w:szCs w:val="22"/>
        </w:rPr>
      </w:pPr>
      <w:hyperlink w:anchor="_Toc474826841" w:history="1">
        <w:r w:rsidRPr="00DB48DB">
          <w:rPr>
            <w:rStyle w:val="ab"/>
            <w:noProof/>
          </w:rPr>
          <w:t>6.2. Планирование капитальных вложений</w:t>
        </w:r>
        <w:r>
          <w:rPr>
            <w:noProof/>
            <w:webHidden/>
          </w:rPr>
          <w:tab/>
        </w:r>
        <w:r>
          <w:rPr>
            <w:noProof/>
            <w:webHidden/>
          </w:rPr>
          <w:fldChar w:fldCharType="begin"/>
        </w:r>
        <w:r>
          <w:rPr>
            <w:noProof/>
            <w:webHidden/>
          </w:rPr>
          <w:instrText xml:space="preserve"> PAGEREF _Toc474826841 \h </w:instrText>
        </w:r>
        <w:r>
          <w:rPr>
            <w:noProof/>
            <w:webHidden/>
          </w:rPr>
        </w:r>
        <w:r>
          <w:rPr>
            <w:noProof/>
            <w:webHidden/>
          </w:rPr>
          <w:fldChar w:fldCharType="separate"/>
        </w:r>
        <w:r>
          <w:rPr>
            <w:noProof/>
            <w:webHidden/>
          </w:rPr>
          <w:t>62</w:t>
        </w:r>
        <w:r>
          <w:rPr>
            <w:noProof/>
            <w:webHidden/>
          </w:rPr>
          <w:fldChar w:fldCharType="end"/>
        </w:r>
      </w:hyperlink>
    </w:p>
    <w:p w14:paraId="3B736287" w14:textId="77777777" w:rsidR="00CA316D" w:rsidRDefault="00CA316D">
      <w:pPr>
        <w:pStyle w:val="21"/>
        <w:rPr>
          <w:rFonts w:asciiTheme="minorHAnsi" w:eastAsiaTheme="minorEastAsia" w:hAnsiTheme="minorHAnsi" w:cstheme="minorBidi"/>
          <w:noProof/>
          <w:sz w:val="22"/>
          <w:szCs w:val="22"/>
        </w:rPr>
      </w:pPr>
      <w:hyperlink w:anchor="_Toc474826842" w:history="1">
        <w:r w:rsidRPr="00DB48DB">
          <w:rPr>
            <w:rStyle w:val="ab"/>
            <w:noProof/>
          </w:rPr>
          <w:t>6.3. Планирование материального обеспечения предприятия</w:t>
        </w:r>
        <w:r>
          <w:rPr>
            <w:noProof/>
            <w:webHidden/>
          </w:rPr>
          <w:tab/>
        </w:r>
        <w:r>
          <w:rPr>
            <w:noProof/>
            <w:webHidden/>
          </w:rPr>
          <w:fldChar w:fldCharType="begin"/>
        </w:r>
        <w:r>
          <w:rPr>
            <w:noProof/>
            <w:webHidden/>
          </w:rPr>
          <w:instrText xml:space="preserve"> PAGEREF _Toc474826842 \h </w:instrText>
        </w:r>
        <w:r>
          <w:rPr>
            <w:noProof/>
            <w:webHidden/>
          </w:rPr>
        </w:r>
        <w:r>
          <w:rPr>
            <w:noProof/>
            <w:webHidden/>
          </w:rPr>
          <w:fldChar w:fldCharType="separate"/>
        </w:r>
        <w:r>
          <w:rPr>
            <w:noProof/>
            <w:webHidden/>
          </w:rPr>
          <w:t>65</w:t>
        </w:r>
        <w:r>
          <w:rPr>
            <w:noProof/>
            <w:webHidden/>
          </w:rPr>
          <w:fldChar w:fldCharType="end"/>
        </w:r>
      </w:hyperlink>
    </w:p>
    <w:p w14:paraId="549798DA" w14:textId="77777777" w:rsidR="00CA316D" w:rsidRDefault="00CA316D">
      <w:pPr>
        <w:pStyle w:val="10"/>
        <w:rPr>
          <w:rFonts w:asciiTheme="minorHAnsi" w:eastAsiaTheme="minorEastAsia" w:hAnsiTheme="minorHAnsi" w:cstheme="minorBidi"/>
          <w:sz w:val="22"/>
          <w:szCs w:val="22"/>
        </w:rPr>
      </w:pPr>
      <w:hyperlink w:anchor="_Toc474826843" w:history="1">
        <w:r w:rsidRPr="00DB48DB">
          <w:rPr>
            <w:rStyle w:val="ab"/>
          </w:rPr>
          <w:t>7. Планирование человеческих ресурсов</w:t>
        </w:r>
        <w:r>
          <w:rPr>
            <w:webHidden/>
          </w:rPr>
          <w:tab/>
        </w:r>
        <w:r>
          <w:rPr>
            <w:webHidden/>
          </w:rPr>
          <w:fldChar w:fldCharType="begin"/>
        </w:r>
        <w:r>
          <w:rPr>
            <w:webHidden/>
          </w:rPr>
          <w:instrText xml:space="preserve"> PAGEREF _Toc474826843 \h </w:instrText>
        </w:r>
        <w:r>
          <w:rPr>
            <w:webHidden/>
          </w:rPr>
        </w:r>
        <w:r>
          <w:rPr>
            <w:webHidden/>
          </w:rPr>
          <w:fldChar w:fldCharType="separate"/>
        </w:r>
        <w:r>
          <w:rPr>
            <w:webHidden/>
          </w:rPr>
          <w:t>68</w:t>
        </w:r>
        <w:r>
          <w:rPr>
            <w:webHidden/>
          </w:rPr>
          <w:fldChar w:fldCharType="end"/>
        </w:r>
      </w:hyperlink>
    </w:p>
    <w:p w14:paraId="56CFCBCB" w14:textId="77777777" w:rsidR="00CA316D" w:rsidRDefault="00CA316D">
      <w:pPr>
        <w:pStyle w:val="21"/>
        <w:rPr>
          <w:rFonts w:asciiTheme="minorHAnsi" w:eastAsiaTheme="minorEastAsia" w:hAnsiTheme="minorHAnsi" w:cstheme="minorBidi"/>
          <w:noProof/>
          <w:sz w:val="22"/>
          <w:szCs w:val="22"/>
        </w:rPr>
      </w:pPr>
      <w:hyperlink w:anchor="_Toc474826844" w:history="1">
        <w:r w:rsidRPr="00DB48DB">
          <w:rPr>
            <w:rStyle w:val="ab"/>
            <w:noProof/>
          </w:rPr>
          <w:t>7.1. Планирование социального развития предприятия</w:t>
        </w:r>
        <w:r>
          <w:rPr>
            <w:noProof/>
            <w:webHidden/>
          </w:rPr>
          <w:tab/>
        </w:r>
        <w:r>
          <w:rPr>
            <w:noProof/>
            <w:webHidden/>
          </w:rPr>
          <w:fldChar w:fldCharType="begin"/>
        </w:r>
        <w:r>
          <w:rPr>
            <w:noProof/>
            <w:webHidden/>
          </w:rPr>
          <w:instrText xml:space="preserve"> PAGEREF _Toc474826844 \h </w:instrText>
        </w:r>
        <w:r>
          <w:rPr>
            <w:noProof/>
            <w:webHidden/>
          </w:rPr>
        </w:r>
        <w:r>
          <w:rPr>
            <w:noProof/>
            <w:webHidden/>
          </w:rPr>
          <w:fldChar w:fldCharType="separate"/>
        </w:r>
        <w:r>
          <w:rPr>
            <w:noProof/>
            <w:webHidden/>
          </w:rPr>
          <w:t>68</w:t>
        </w:r>
        <w:r>
          <w:rPr>
            <w:noProof/>
            <w:webHidden/>
          </w:rPr>
          <w:fldChar w:fldCharType="end"/>
        </w:r>
      </w:hyperlink>
    </w:p>
    <w:p w14:paraId="7CCA1A76" w14:textId="77777777" w:rsidR="00CA316D" w:rsidRDefault="00CA316D">
      <w:pPr>
        <w:pStyle w:val="21"/>
        <w:rPr>
          <w:rFonts w:asciiTheme="minorHAnsi" w:eastAsiaTheme="minorEastAsia" w:hAnsiTheme="minorHAnsi" w:cstheme="minorBidi"/>
          <w:noProof/>
          <w:sz w:val="22"/>
          <w:szCs w:val="22"/>
        </w:rPr>
      </w:pPr>
      <w:hyperlink w:anchor="_Toc474826845" w:history="1">
        <w:r w:rsidRPr="00DB48DB">
          <w:rPr>
            <w:rStyle w:val="ab"/>
            <w:noProof/>
          </w:rPr>
          <w:t>7.2. Планирование труда и заработной платы</w:t>
        </w:r>
        <w:r>
          <w:rPr>
            <w:noProof/>
            <w:webHidden/>
          </w:rPr>
          <w:tab/>
        </w:r>
        <w:r>
          <w:rPr>
            <w:noProof/>
            <w:webHidden/>
          </w:rPr>
          <w:fldChar w:fldCharType="begin"/>
        </w:r>
        <w:r>
          <w:rPr>
            <w:noProof/>
            <w:webHidden/>
          </w:rPr>
          <w:instrText xml:space="preserve"> PAGEREF _Toc474826845 \h </w:instrText>
        </w:r>
        <w:r>
          <w:rPr>
            <w:noProof/>
            <w:webHidden/>
          </w:rPr>
        </w:r>
        <w:r>
          <w:rPr>
            <w:noProof/>
            <w:webHidden/>
          </w:rPr>
          <w:fldChar w:fldCharType="separate"/>
        </w:r>
        <w:r>
          <w:rPr>
            <w:noProof/>
            <w:webHidden/>
          </w:rPr>
          <w:t>73</w:t>
        </w:r>
        <w:r>
          <w:rPr>
            <w:noProof/>
            <w:webHidden/>
          </w:rPr>
          <w:fldChar w:fldCharType="end"/>
        </w:r>
      </w:hyperlink>
    </w:p>
    <w:p w14:paraId="70661A66" w14:textId="77777777" w:rsidR="00CA316D" w:rsidRDefault="00CA316D">
      <w:pPr>
        <w:pStyle w:val="10"/>
        <w:rPr>
          <w:rFonts w:asciiTheme="minorHAnsi" w:eastAsiaTheme="minorEastAsia" w:hAnsiTheme="minorHAnsi" w:cstheme="minorBidi"/>
          <w:sz w:val="22"/>
          <w:szCs w:val="22"/>
        </w:rPr>
      </w:pPr>
      <w:hyperlink w:anchor="_Toc474826846" w:history="1">
        <w:r w:rsidRPr="00DB48DB">
          <w:rPr>
            <w:rStyle w:val="ab"/>
          </w:rPr>
          <w:t>8. Планирование затрат на производство и реализацию продукции</w:t>
        </w:r>
        <w:r>
          <w:rPr>
            <w:webHidden/>
          </w:rPr>
          <w:tab/>
        </w:r>
        <w:r>
          <w:rPr>
            <w:webHidden/>
          </w:rPr>
          <w:fldChar w:fldCharType="begin"/>
        </w:r>
        <w:r>
          <w:rPr>
            <w:webHidden/>
          </w:rPr>
          <w:instrText xml:space="preserve"> PAGEREF _Toc474826846 \h </w:instrText>
        </w:r>
        <w:r>
          <w:rPr>
            <w:webHidden/>
          </w:rPr>
        </w:r>
        <w:r>
          <w:rPr>
            <w:webHidden/>
          </w:rPr>
          <w:fldChar w:fldCharType="separate"/>
        </w:r>
        <w:r>
          <w:rPr>
            <w:webHidden/>
          </w:rPr>
          <w:t>80</w:t>
        </w:r>
        <w:r>
          <w:rPr>
            <w:webHidden/>
          </w:rPr>
          <w:fldChar w:fldCharType="end"/>
        </w:r>
      </w:hyperlink>
    </w:p>
    <w:p w14:paraId="180FACE0" w14:textId="77777777" w:rsidR="00CA316D" w:rsidRDefault="00CA316D">
      <w:pPr>
        <w:pStyle w:val="21"/>
        <w:rPr>
          <w:rFonts w:asciiTheme="minorHAnsi" w:eastAsiaTheme="minorEastAsia" w:hAnsiTheme="minorHAnsi" w:cstheme="minorBidi"/>
          <w:noProof/>
          <w:sz w:val="22"/>
          <w:szCs w:val="22"/>
        </w:rPr>
      </w:pPr>
      <w:hyperlink w:anchor="_Toc474826847" w:history="1">
        <w:r w:rsidRPr="00DB48DB">
          <w:rPr>
            <w:rStyle w:val="ab"/>
            <w:noProof/>
          </w:rPr>
          <w:t>8.1. Планирование издержек производства и себестоимости продукции</w:t>
        </w:r>
        <w:r>
          <w:rPr>
            <w:noProof/>
            <w:webHidden/>
          </w:rPr>
          <w:tab/>
        </w:r>
        <w:r>
          <w:rPr>
            <w:noProof/>
            <w:webHidden/>
          </w:rPr>
          <w:fldChar w:fldCharType="begin"/>
        </w:r>
        <w:r>
          <w:rPr>
            <w:noProof/>
            <w:webHidden/>
          </w:rPr>
          <w:instrText xml:space="preserve"> PAGEREF _Toc474826847 \h </w:instrText>
        </w:r>
        <w:r>
          <w:rPr>
            <w:noProof/>
            <w:webHidden/>
          </w:rPr>
        </w:r>
        <w:r>
          <w:rPr>
            <w:noProof/>
            <w:webHidden/>
          </w:rPr>
          <w:fldChar w:fldCharType="separate"/>
        </w:r>
        <w:r>
          <w:rPr>
            <w:noProof/>
            <w:webHidden/>
          </w:rPr>
          <w:t>80</w:t>
        </w:r>
        <w:r>
          <w:rPr>
            <w:noProof/>
            <w:webHidden/>
          </w:rPr>
          <w:fldChar w:fldCharType="end"/>
        </w:r>
      </w:hyperlink>
    </w:p>
    <w:p w14:paraId="2C67BD8E" w14:textId="77777777" w:rsidR="00CA316D" w:rsidRDefault="00CA316D">
      <w:pPr>
        <w:pStyle w:val="21"/>
        <w:rPr>
          <w:rFonts w:asciiTheme="minorHAnsi" w:eastAsiaTheme="minorEastAsia" w:hAnsiTheme="minorHAnsi" w:cstheme="minorBidi"/>
          <w:noProof/>
          <w:sz w:val="22"/>
          <w:szCs w:val="22"/>
        </w:rPr>
      </w:pPr>
      <w:hyperlink w:anchor="_Toc474826848" w:history="1">
        <w:r w:rsidRPr="00DB48DB">
          <w:rPr>
            <w:rStyle w:val="ab"/>
            <w:noProof/>
          </w:rPr>
          <w:t>8.2. Составление сметы затрат на производство и реализацию продукции</w:t>
        </w:r>
        <w:r>
          <w:rPr>
            <w:noProof/>
            <w:webHidden/>
          </w:rPr>
          <w:tab/>
        </w:r>
        <w:r>
          <w:rPr>
            <w:noProof/>
            <w:webHidden/>
          </w:rPr>
          <w:fldChar w:fldCharType="begin"/>
        </w:r>
        <w:r>
          <w:rPr>
            <w:noProof/>
            <w:webHidden/>
          </w:rPr>
          <w:instrText xml:space="preserve"> PAGEREF _Toc474826848 \h </w:instrText>
        </w:r>
        <w:r>
          <w:rPr>
            <w:noProof/>
            <w:webHidden/>
          </w:rPr>
        </w:r>
        <w:r>
          <w:rPr>
            <w:noProof/>
            <w:webHidden/>
          </w:rPr>
          <w:fldChar w:fldCharType="separate"/>
        </w:r>
        <w:r>
          <w:rPr>
            <w:noProof/>
            <w:webHidden/>
          </w:rPr>
          <w:t>86</w:t>
        </w:r>
        <w:r>
          <w:rPr>
            <w:noProof/>
            <w:webHidden/>
          </w:rPr>
          <w:fldChar w:fldCharType="end"/>
        </w:r>
      </w:hyperlink>
    </w:p>
    <w:p w14:paraId="22DFC28F" w14:textId="77777777" w:rsidR="00CA316D" w:rsidRDefault="00CA316D">
      <w:pPr>
        <w:pStyle w:val="10"/>
        <w:rPr>
          <w:rFonts w:asciiTheme="minorHAnsi" w:eastAsiaTheme="minorEastAsia" w:hAnsiTheme="minorHAnsi" w:cstheme="minorBidi"/>
          <w:sz w:val="22"/>
          <w:szCs w:val="22"/>
        </w:rPr>
      </w:pPr>
      <w:hyperlink w:anchor="_Toc474826849" w:history="1">
        <w:r w:rsidRPr="00DB48DB">
          <w:rPr>
            <w:rStyle w:val="ab"/>
          </w:rPr>
          <w:t>9. Финансовое планирование</w:t>
        </w:r>
        <w:r>
          <w:rPr>
            <w:webHidden/>
          </w:rPr>
          <w:tab/>
        </w:r>
        <w:r>
          <w:rPr>
            <w:webHidden/>
          </w:rPr>
          <w:fldChar w:fldCharType="begin"/>
        </w:r>
        <w:r>
          <w:rPr>
            <w:webHidden/>
          </w:rPr>
          <w:instrText xml:space="preserve"> PAGEREF _Toc474826849 \h </w:instrText>
        </w:r>
        <w:r>
          <w:rPr>
            <w:webHidden/>
          </w:rPr>
        </w:r>
        <w:r>
          <w:rPr>
            <w:webHidden/>
          </w:rPr>
          <w:fldChar w:fldCharType="separate"/>
        </w:r>
        <w:r>
          <w:rPr>
            <w:webHidden/>
          </w:rPr>
          <w:t>90</w:t>
        </w:r>
        <w:r>
          <w:rPr>
            <w:webHidden/>
          </w:rPr>
          <w:fldChar w:fldCharType="end"/>
        </w:r>
      </w:hyperlink>
    </w:p>
    <w:p w14:paraId="7D37B6D8" w14:textId="77777777" w:rsidR="00CA316D" w:rsidRDefault="00CA316D">
      <w:pPr>
        <w:pStyle w:val="21"/>
        <w:rPr>
          <w:rFonts w:asciiTheme="minorHAnsi" w:eastAsiaTheme="minorEastAsia" w:hAnsiTheme="minorHAnsi" w:cstheme="minorBidi"/>
          <w:noProof/>
          <w:sz w:val="22"/>
          <w:szCs w:val="22"/>
        </w:rPr>
      </w:pPr>
      <w:hyperlink w:anchor="_Toc474826850" w:history="1">
        <w:r w:rsidRPr="00DB48DB">
          <w:rPr>
            <w:rStyle w:val="ab"/>
            <w:noProof/>
          </w:rPr>
          <w:t>9.1. Планирование финансовой деятельности</w:t>
        </w:r>
        <w:r>
          <w:rPr>
            <w:noProof/>
            <w:webHidden/>
          </w:rPr>
          <w:tab/>
        </w:r>
        <w:r>
          <w:rPr>
            <w:noProof/>
            <w:webHidden/>
          </w:rPr>
          <w:fldChar w:fldCharType="begin"/>
        </w:r>
        <w:r>
          <w:rPr>
            <w:noProof/>
            <w:webHidden/>
          </w:rPr>
          <w:instrText xml:space="preserve"> PAGEREF _Toc474826850 \h </w:instrText>
        </w:r>
        <w:r>
          <w:rPr>
            <w:noProof/>
            <w:webHidden/>
          </w:rPr>
        </w:r>
        <w:r>
          <w:rPr>
            <w:noProof/>
            <w:webHidden/>
          </w:rPr>
          <w:fldChar w:fldCharType="separate"/>
        </w:r>
        <w:r>
          <w:rPr>
            <w:noProof/>
            <w:webHidden/>
          </w:rPr>
          <w:t>90</w:t>
        </w:r>
        <w:r>
          <w:rPr>
            <w:noProof/>
            <w:webHidden/>
          </w:rPr>
          <w:fldChar w:fldCharType="end"/>
        </w:r>
      </w:hyperlink>
    </w:p>
    <w:p w14:paraId="5D6E86EF" w14:textId="77777777" w:rsidR="00CA316D" w:rsidRDefault="00CA316D">
      <w:pPr>
        <w:pStyle w:val="21"/>
        <w:rPr>
          <w:rFonts w:asciiTheme="minorHAnsi" w:eastAsiaTheme="minorEastAsia" w:hAnsiTheme="minorHAnsi" w:cstheme="minorBidi"/>
          <w:noProof/>
          <w:sz w:val="22"/>
          <w:szCs w:val="22"/>
        </w:rPr>
      </w:pPr>
      <w:hyperlink w:anchor="_Toc474826851" w:history="1">
        <w:r w:rsidRPr="00DB48DB">
          <w:rPr>
            <w:rStyle w:val="ab"/>
            <w:noProof/>
          </w:rPr>
          <w:t>9.2. Формирование и распределение прибыли на предприятии</w:t>
        </w:r>
        <w:r>
          <w:rPr>
            <w:noProof/>
            <w:webHidden/>
          </w:rPr>
          <w:tab/>
        </w:r>
        <w:r>
          <w:rPr>
            <w:noProof/>
            <w:webHidden/>
          </w:rPr>
          <w:fldChar w:fldCharType="begin"/>
        </w:r>
        <w:r>
          <w:rPr>
            <w:noProof/>
            <w:webHidden/>
          </w:rPr>
          <w:instrText xml:space="preserve"> PAGEREF _Toc474826851 \h </w:instrText>
        </w:r>
        <w:r>
          <w:rPr>
            <w:noProof/>
            <w:webHidden/>
          </w:rPr>
        </w:r>
        <w:r>
          <w:rPr>
            <w:noProof/>
            <w:webHidden/>
          </w:rPr>
          <w:fldChar w:fldCharType="separate"/>
        </w:r>
        <w:r>
          <w:rPr>
            <w:noProof/>
            <w:webHidden/>
          </w:rPr>
          <w:t>92</w:t>
        </w:r>
        <w:r>
          <w:rPr>
            <w:noProof/>
            <w:webHidden/>
          </w:rPr>
          <w:fldChar w:fldCharType="end"/>
        </w:r>
      </w:hyperlink>
    </w:p>
    <w:p w14:paraId="743B7270" w14:textId="77777777" w:rsidR="00CA316D" w:rsidRDefault="00CA316D">
      <w:pPr>
        <w:pStyle w:val="21"/>
        <w:rPr>
          <w:rFonts w:asciiTheme="minorHAnsi" w:eastAsiaTheme="minorEastAsia" w:hAnsiTheme="minorHAnsi" w:cstheme="minorBidi"/>
          <w:noProof/>
          <w:sz w:val="22"/>
          <w:szCs w:val="22"/>
        </w:rPr>
      </w:pPr>
      <w:hyperlink w:anchor="_Toc474826852" w:history="1">
        <w:r w:rsidRPr="00DB48DB">
          <w:rPr>
            <w:rStyle w:val="ab"/>
            <w:noProof/>
          </w:rPr>
          <w:t>9.3. Составление баланса доходов и расходов</w:t>
        </w:r>
        <w:r>
          <w:rPr>
            <w:noProof/>
            <w:webHidden/>
          </w:rPr>
          <w:tab/>
        </w:r>
        <w:r>
          <w:rPr>
            <w:noProof/>
            <w:webHidden/>
          </w:rPr>
          <w:fldChar w:fldCharType="begin"/>
        </w:r>
        <w:r>
          <w:rPr>
            <w:noProof/>
            <w:webHidden/>
          </w:rPr>
          <w:instrText xml:space="preserve"> PAGEREF _Toc474826852 \h </w:instrText>
        </w:r>
        <w:r>
          <w:rPr>
            <w:noProof/>
            <w:webHidden/>
          </w:rPr>
        </w:r>
        <w:r>
          <w:rPr>
            <w:noProof/>
            <w:webHidden/>
          </w:rPr>
          <w:fldChar w:fldCharType="separate"/>
        </w:r>
        <w:r>
          <w:rPr>
            <w:noProof/>
            <w:webHidden/>
          </w:rPr>
          <w:t>100</w:t>
        </w:r>
        <w:r>
          <w:rPr>
            <w:noProof/>
            <w:webHidden/>
          </w:rPr>
          <w:fldChar w:fldCharType="end"/>
        </w:r>
      </w:hyperlink>
    </w:p>
    <w:p w14:paraId="27A216F2" w14:textId="77777777" w:rsidR="00CA316D" w:rsidRDefault="00CA316D">
      <w:pPr>
        <w:pStyle w:val="21"/>
        <w:rPr>
          <w:rFonts w:asciiTheme="minorHAnsi" w:eastAsiaTheme="minorEastAsia" w:hAnsiTheme="minorHAnsi" w:cstheme="minorBidi"/>
          <w:noProof/>
          <w:sz w:val="22"/>
          <w:szCs w:val="22"/>
        </w:rPr>
      </w:pPr>
      <w:hyperlink w:anchor="_Toc474826853" w:history="1">
        <w:r w:rsidRPr="00DB48DB">
          <w:rPr>
            <w:rStyle w:val="ab"/>
            <w:noProof/>
          </w:rPr>
          <w:t>9.4. Бюджетное планирование</w:t>
        </w:r>
        <w:r>
          <w:rPr>
            <w:noProof/>
            <w:webHidden/>
          </w:rPr>
          <w:tab/>
        </w:r>
        <w:r>
          <w:rPr>
            <w:noProof/>
            <w:webHidden/>
          </w:rPr>
          <w:fldChar w:fldCharType="begin"/>
        </w:r>
        <w:r>
          <w:rPr>
            <w:noProof/>
            <w:webHidden/>
          </w:rPr>
          <w:instrText xml:space="preserve"> PAGEREF _Toc474826853 \h </w:instrText>
        </w:r>
        <w:r>
          <w:rPr>
            <w:noProof/>
            <w:webHidden/>
          </w:rPr>
        </w:r>
        <w:r>
          <w:rPr>
            <w:noProof/>
            <w:webHidden/>
          </w:rPr>
          <w:fldChar w:fldCharType="separate"/>
        </w:r>
        <w:r>
          <w:rPr>
            <w:noProof/>
            <w:webHidden/>
          </w:rPr>
          <w:t>102</w:t>
        </w:r>
        <w:r>
          <w:rPr>
            <w:noProof/>
            <w:webHidden/>
          </w:rPr>
          <w:fldChar w:fldCharType="end"/>
        </w:r>
      </w:hyperlink>
    </w:p>
    <w:p w14:paraId="1056F6E4" w14:textId="77777777" w:rsidR="00CA316D" w:rsidRDefault="00CA316D">
      <w:pPr>
        <w:pStyle w:val="10"/>
        <w:rPr>
          <w:rFonts w:asciiTheme="minorHAnsi" w:eastAsiaTheme="minorEastAsia" w:hAnsiTheme="minorHAnsi" w:cstheme="minorBidi"/>
          <w:sz w:val="22"/>
          <w:szCs w:val="22"/>
        </w:rPr>
      </w:pPr>
      <w:hyperlink w:anchor="_Toc474826854" w:history="1">
        <w:r w:rsidRPr="00DB48DB">
          <w:rPr>
            <w:rStyle w:val="ab"/>
          </w:rPr>
          <w:t>10. Оперативно-производственное планирование</w:t>
        </w:r>
        <w:r>
          <w:rPr>
            <w:webHidden/>
          </w:rPr>
          <w:tab/>
        </w:r>
        <w:r>
          <w:rPr>
            <w:webHidden/>
          </w:rPr>
          <w:fldChar w:fldCharType="begin"/>
        </w:r>
        <w:r>
          <w:rPr>
            <w:webHidden/>
          </w:rPr>
          <w:instrText xml:space="preserve"> PAGEREF _Toc474826854 \h </w:instrText>
        </w:r>
        <w:r>
          <w:rPr>
            <w:webHidden/>
          </w:rPr>
        </w:r>
        <w:r>
          <w:rPr>
            <w:webHidden/>
          </w:rPr>
          <w:fldChar w:fldCharType="separate"/>
        </w:r>
        <w:r>
          <w:rPr>
            <w:webHidden/>
          </w:rPr>
          <w:t>105</w:t>
        </w:r>
        <w:r>
          <w:rPr>
            <w:webHidden/>
          </w:rPr>
          <w:fldChar w:fldCharType="end"/>
        </w:r>
      </w:hyperlink>
    </w:p>
    <w:p w14:paraId="734A4C69" w14:textId="77777777" w:rsidR="00CA316D" w:rsidRDefault="00CA316D">
      <w:pPr>
        <w:pStyle w:val="21"/>
        <w:rPr>
          <w:rFonts w:asciiTheme="minorHAnsi" w:eastAsiaTheme="minorEastAsia" w:hAnsiTheme="minorHAnsi" w:cstheme="minorBidi"/>
          <w:noProof/>
          <w:sz w:val="22"/>
          <w:szCs w:val="22"/>
        </w:rPr>
      </w:pPr>
      <w:hyperlink w:anchor="_Toc474826855" w:history="1">
        <w:r w:rsidRPr="00DB48DB">
          <w:rPr>
            <w:rStyle w:val="ab"/>
            <w:noProof/>
          </w:rPr>
          <w:t>10.1. Содержание и задачи оперативно-производственного планирования</w:t>
        </w:r>
        <w:r>
          <w:rPr>
            <w:noProof/>
            <w:webHidden/>
          </w:rPr>
          <w:tab/>
        </w:r>
        <w:r>
          <w:rPr>
            <w:noProof/>
            <w:webHidden/>
          </w:rPr>
          <w:fldChar w:fldCharType="begin"/>
        </w:r>
        <w:r>
          <w:rPr>
            <w:noProof/>
            <w:webHidden/>
          </w:rPr>
          <w:instrText xml:space="preserve"> PAGEREF _Toc474826855 \h </w:instrText>
        </w:r>
        <w:r>
          <w:rPr>
            <w:noProof/>
            <w:webHidden/>
          </w:rPr>
        </w:r>
        <w:r>
          <w:rPr>
            <w:noProof/>
            <w:webHidden/>
          </w:rPr>
          <w:fldChar w:fldCharType="separate"/>
        </w:r>
        <w:r>
          <w:rPr>
            <w:noProof/>
            <w:webHidden/>
          </w:rPr>
          <w:t>105</w:t>
        </w:r>
        <w:r>
          <w:rPr>
            <w:noProof/>
            <w:webHidden/>
          </w:rPr>
          <w:fldChar w:fldCharType="end"/>
        </w:r>
      </w:hyperlink>
    </w:p>
    <w:p w14:paraId="04625235" w14:textId="77777777" w:rsidR="00CA316D" w:rsidRDefault="00CA316D">
      <w:pPr>
        <w:pStyle w:val="21"/>
        <w:rPr>
          <w:rFonts w:asciiTheme="minorHAnsi" w:eastAsiaTheme="minorEastAsia" w:hAnsiTheme="minorHAnsi" w:cstheme="minorBidi"/>
          <w:noProof/>
          <w:sz w:val="22"/>
          <w:szCs w:val="22"/>
        </w:rPr>
      </w:pPr>
      <w:hyperlink w:anchor="_Toc474826856" w:history="1">
        <w:r w:rsidRPr="00DB48DB">
          <w:rPr>
            <w:rStyle w:val="ab"/>
            <w:noProof/>
          </w:rPr>
          <w:t>10.2. Оперативно–производственное планирование единичного производства</w:t>
        </w:r>
        <w:r>
          <w:rPr>
            <w:noProof/>
            <w:webHidden/>
          </w:rPr>
          <w:tab/>
        </w:r>
        <w:r>
          <w:rPr>
            <w:noProof/>
            <w:webHidden/>
          </w:rPr>
          <w:fldChar w:fldCharType="begin"/>
        </w:r>
        <w:r>
          <w:rPr>
            <w:noProof/>
            <w:webHidden/>
          </w:rPr>
          <w:instrText xml:space="preserve"> PAGEREF _Toc474826856 \h </w:instrText>
        </w:r>
        <w:r>
          <w:rPr>
            <w:noProof/>
            <w:webHidden/>
          </w:rPr>
        </w:r>
        <w:r>
          <w:rPr>
            <w:noProof/>
            <w:webHidden/>
          </w:rPr>
          <w:fldChar w:fldCharType="separate"/>
        </w:r>
        <w:r>
          <w:rPr>
            <w:noProof/>
            <w:webHidden/>
          </w:rPr>
          <w:t>106</w:t>
        </w:r>
        <w:r>
          <w:rPr>
            <w:noProof/>
            <w:webHidden/>
          </w:rPr>
          <w:fldChar w:fldCharType="end"/>
        </w:r>
      </w:hyperlink>
    </w:p>
    <w:p w14:paraId="4AF86AAF" w14:textId="77777777" w:rsidR="00CA316D" w:rsidRDefault="00CA316D">
      <w:pPr>
        <w:pStyle w:val="21"/>
        <w:rPr>
          <w:rFonts w:asciiTheme="minorHAnsi" w:eastAsiaTheme="minorEastAsia" w:hAnsiTheme="minorHAnsi" w:cstheme="minorBidi"/>
          <w:noProof/>
          <w:sz w:val="22"/>
          <w:szCs w:val="22"/>
        </w:rPr>
      </w:pPr>
      <w:hyperlink w:anchor="_Toc474826857" w:history="1">
        <w:r w:rsidRPr="00DB48DB">
          <w:rPr>
            <w:rStyle w:val="ab"/>
            <w:noProof/>
          </w:rPr>
          <w:t>10.3. Оперативно-производственное планирование серийного производства</w:t>
        </w:r>
        <w:r>
          <w:rPr>
            <w:noProof/>
            <w:webHidden/>
          </w:rPr>
          <w:tab/>
        </w:r>
        <w:r>
          <w:rPr>
            <w:noProof/>
            <w:webHidden/>
          </w:rPr>
          <w:fldChar w:fldCharType="begin"/>
        </w:r>
        <w:r>
          <w:rPr>
            <w:noProof/>
            <w:webHidden/>
          </w:rPr>
          <w:instrText xml:space="preserve"> PAGEREF _Toc474826857 \h </w:instrText>
        </w:r>
        <w:r>
          <w:rPr>
            <w:noProof/>
            <w:webHidden/>
          </w:rPr>
        </w:r>
        <w:r>
          <w:rPr>
            <w:noProof/>
            <w:webHidden/>
          </w:rPr>
          <w:fldChar w:fldCharType="separate"/>
        </w:r>
        <w:r>
          <w:rPr>
            <w:noProof/>
            <w:webHidden/>
          </w:rPr>
          <w:t>108</w:t>
        </w:r>
        <w:r>
          <w:rPr>
            <w:noProof/>
            <w:webHidden/>
          </w:rPr>
          <w:fldChar w:fldCharType="end"/>
        </w:r>
      </w:hyperlink>
    </w:p>
    <w:p w14:paraId="37219497" w14:textId="77777777" w:rsidR="00CA316D" w:rsidRDefault="00CA316D">
      <w:pPr>
        <w:pStyle w:val="21"/>
        <w:rPr>
          <w:rFonts w:asciiTheme="minorHAnsi" w:eastAsiaTheme="minorEastAsia" w:hAnsiTheme="minorHAnsi" w:cstheme="minorBidi"/>
          <w:noProof/>
          <w:sz w:val="22"/>
          <w:szCs w:val="22"/>
        </w:rPr>
      </w:pPr>
      <w:hyperlink w:anchor="_Toc474826858" w:history="1">
        <w:r w:rsidRPr="00DB48DB">
          <w:rPr>
            <w:rStyle w:val="ab"/>
            <w:noProof/>
          </w:rPr>
          <w:t>10.4. Оперативно-производственное планирование массового производства</w:t>
        </w:r>
        <w:r>
          <w:rPr>
            <w:noProof/>
            <w:webHidden/>
          </w:rPr>
          <w:tab/>
        </w:r>
        <w:r>
          <w:rPr>
            <w:noProof/>
            <w:webHidden/>
          </w:rPr>
          <w:fldChar w:fldCharType="begin"/>
        </w:r>
        <w:r>
          <w:rPr>
            <w:noProof/>
            <w:webHidden/>
          </w:rPr>
          <w:instrText xml:space="preserve"> PAGEREF _Toc474826858 \h </w:instrText>
        </w:r>
        <w:r>
          <w:rPr>
            <w:noProof/>
            <w:webHidden/>
          </w:rPr>
        </w:r>
        <w:r>
          <w:rPr>
            <w:noProof/>
            <w:webHidden/>
          </w:rPr>
          <w:fldChar w:fldCharType="separate"/>
        </w:r>
        <w:r>
          <w:rPr>
            <w:noProof/>
            <w:webHidden/>
          </w:rPr>
          <w:t>116</w:t>
        </w:r>
        <w:r>
          <w:rPr>
            <w:noProof/>
            <w:webHidden/>
          </w:rPr>
          <w:fldChar w:fldCharType="end"/>
        </w:r>
      </w:hyperlink>
    </w:p>
    <w:p w14:paraId="1E4E369B" w14:textId="77777777" w:rsidR="00CA316D" w:rsidRDefault="00CA316D">
      <w:pPr>
        <w:pStyle w:val="21"/>
        <w:rPr>
          <w:rFonts w:asciiTheme="minorHAnsi" w:eastAsiaTheme="minorEastAsia" w:hAnsiTheme="minorHAnsi" w:cstheme="minorBidi"/>
          <w:noProof/>
          <w:sz w:val="22"/>
          <w:szCs w:val="22"/>
        </w:rPr>
      </w:pPr>
      <w:hyperlink w:anchor="_Toc474826859" w:history="1">
        <w:r w:rsidRPr="00DB48DB">
          <w:rPr>
            <w:rStyle w:val="ab"/>
            <w:noProof/>
          </w:rPr>
          <w:t>10.5. Диспетчирование производства</w:t>
        </w:r>
        <w:r>
          <w:rPr>
            <w:noProof/>
            <w:webHidden/>
          </w:rPr>
          <w:tab/>
        </w:r>
        <w:r>
          <w:rPr>
            <w:noProof/>
            <w:webHidden/>
          </w:rPr>
          <w:fldChar w:fldCharType="begin"/>
        </w:r>
        <w:r>
          <w:rPr>
            <w:noProof/>
            <w:webHidden/>
          </w:rPr>
          <w:instrText xml:space="preserve"> PAGEREF _Toc474826859 \h </w:instrText>
        </w:r>
        <w:r>
          <w:rPr>
            <w:noProof/>
            <w:webHidden/>
          </w:rPr>
        </w:r>
        <w:r>
          <w:rPr>
            <w:noProof/>
            <w:webHidden/>
          </w:rPr>
          <w:fldChar w:fldCharType="separate"/>
        </w:r>
        <w:r>
          <w:rPr>
            <w:noProof/>
            <w:webHidden/>
          </w:rPr>
          <w:t>117</w:t>
        </w:r>
        <w:r>
          <w:rPr>
            <w:noProof/>
            <w:webHidden/>
          </w:rPr>
          <w:fldChar w:fldCharType="end"/>
        </w:r>
      </w:hyperlink>
    </w:p>
    <w:p w14:paraId="3991924E" w14:textId="77777777" w:rsidR="00CA316D" w:rsidRDefault="00CA316D">
      <w:pPr>
        <w:pStyle w:val="10"/>
        <w:rPr>
          <w:rFonts w:asciiTheme="minorHAnsi" w:eastAsiaTheme="minorEastAsia" w:hAnsiTheme="minorHAnsi" w:cstheme="minorBidi"/>
          <w:sz w:val="22"/>
          <w:szCs w:val="22"/>
        </w:rPr>
      </w:pPr>
      <w:hyperlink w:anchor="_Toc474826860" w:history="1">
        <w:r w:rsidRPr="00DB48DB">
          <w:rPr>
            <w:rStyle w:val="ab"/>
          </w:rPr>
          <w:t>11. Экономическая оценка планов</w:t>
        </w:r>
        <w:r>
          <w:rPr>
            <w:webHidden/>
          </w:rPr>
          <w:tab/>
        </w:r>
        <w:r>
          <w:rPr>
            <w:webHidden/>
          </w:rPr>
          <w:fldChar w:fldCharType="begin"/>
        </w:r>
        <w:r>
          <w:rPr>
            <w:webHidden/>
          </w:rPr>
          <w:instrText xml:space="preserve"> PAGEREF _Toc474826860 \h </w:instrText>
        </w:r>
        <w:r>
          <w:rPr>
            <w:webHidden/>
          </w:rPr>
        </w:r>
        <w:r>
          <w:rPr>
            <w:webHidden/>
          </w:rPr>
          <w:fldChar w:fldCharType="separate"/>
        </w:r>
        <w:r>
          <w:rPr>
            <w:webHidden/>
          </w:rPr>
          <w:t>119</w:t>
        </w:r>
        <w:r>
          <w:rPr>
            <w:webHidden/>
          </w:rPr>
          <w:fldChar w:fldCharType="end"/>
        </w:r>
      </w:hyperlink>
    </w:p>
    <w:p w14:paraId="20A68471" w14:textId="77777777" w:rsidR="00CA316D" w:rsidRDefault="00CA316D">
      <w:pPr>
        <w:pStyle w:val="21"/>
        <w:rPr>
          <w:rFonts w:asciiTheme="minorHAnsi" w:eastAsiaTheme="minorEastAsia" w:hAnsiTheme="minorHAnsi" w:cstheme="minorBidi"/>
          <w:noProof/>
          <w:sz w:val="22"/>
          <w:szCs w:val="22"/>
        </w:rPr>
      </w:pPr>
      <w:hyperlink w:anchor="_Toc474826861" w:history="1">
        <w:r w:rsidRPr="00DB48DB">
          <w:rPr>
            <w:rStyle w:val="ab"/>
            <w:noProof/>
          </w:rPr>
          <w:t>11.1. Показателями эффективности плановой деятельности</w:t>
        </w:r>
        <w:r>
          <w:rPr>
            <w:noProof/>
            <w:webHidden/>
          </w:rPr>
          <w:tab/>
        </w:r>
        <w:r>
          <w:rPr>
            <w:noProof/>
            <w:webHidden/>
          </w:rPr>
          <w:fldChar w:fldCharType="begin"/>
        </w:r>
        <w:r>
          <w:rPr>
            <w:noProof/>
            <w:webHidden/>
          </w:rPr>
          <w:instrText xml:space="preserve"> PAGEREF _Toc474826861 \h </w:instrText>
        </w:r>
        <w:r>
          <w:rPr>
            <w:noProof/>
            <w:webHidden/>
          </w:rPr>
        </w:r>
        <w:r>
          <w:rPr>
            <w:noProof/>
            <w:webHidden/>
          </w:rPr>
          <w:fldChar w:fldCharType="separate"/>
        </w:r>
        <w:r>
          <w:rPr>
            <w:noProof/>
            <w:webHidden/>
          </w:rPr>
          <w:t>119</w:t>
        </w:r>
        <w:r>
          <w:rPr>
            <w:noProof/>
            <w:webHidden/>
          </w:rPr>
          <w:fldChar w:fldCharType="end"/>
        </w:r>
      </w:hyperlink>
    </w:p>
    <w:p w14:paraId="2F33AF2E" w14:textId="77777777" w:rsidR="00CA316D" w:rsidRDefault="00CA316D">
      <w:pPr>
        <w:pStyle w:val="21"/>
        <w:rPr>
          <w:rFonts w:asciiTheme="minorHAnsi" w:eastAsiaTheme="minorEastAsia" w:hAnsiTheme="minorHAnsi" w:cstheme="minorBidi"/>
          <w:noProof/>
          <w:sz w:val="22"/>
          <w:szCs w:val="22"/>
        </w:rPr>
      </w:pPr>
      <w:hyperlink w:anchor="_Toc474826862" w:history="1">
        <w:r w:rsidRPr="00DB48DB">
          <w:rPr>
            <w:rStyle w:val="ab"/>
            <w:noProof/>
          </w:rPr>
          <w:t>11.2. Анализ и оценка качества планов</w:t>
        </w:r>
        <w:r>
          <w:rPr>
            <w:noProof/>
            <w:webHidden/>
          </w:rPr>
          <w:tab/>
        </w:r>
        <w:r>
          <w:rPr>
            <w:noProof/>
            <w:webHidden/>
          </w:rPr>
          <w:fldChar w:fldCharType="begin"/>
        </w:r>
        <w:r>
          <w:rPr>
            <w:noProof/>
            <w:webHidden/>
          </w:rPr>
          <w:instrText xml:space="preserve"> PAGEREF _Toc474826862 \h </w:instrText>
        </w:r>
        <w:r>
          <w:rPr>
            <w:noProof/>
            <w:webHidden/>
          </w:rPr>
        </w:r>
        <w:r>
          <w:rPr>
            <w:noProof/>
            <w:webHidden/>
          </w:rPr>
          <w:fldChar w:fldCharType="separate"/>
        </w:r>
        <w:r>
          <w:rPr>
            <w:noProof/>
            <w:webHidden/>
          </w:rPr>
          <w:t>121</w:t>
        </w:r>
        <w:r>
          <w:rPr>
            <w:noProof/>
            <w:webHidden/>
          </w:rPr>
          <w:fldChar w:fldCharType="end"/>
        </w:r>
      </w:hyperlink>
    </w:p>
    <w:p w14:paraId="6CD4402A" w14:textId="77777777" w:rsidR="00CA316D" w:rsidRDefault="00CA316D">
      <w:pPr>
        <w:pStyle w:val="10"/>
        <w:rPr>
          <w:rFonts w:asciiTheme="minorHAnsi" w:eastAsiaTheme="minorEastAsia" w:hAnsiTheme="minorHAnsi" w:cstheme="minorBidi"/>
          <w:sz w:val="22"/>
          <w:szCs w:val="22"/>
        </w:rPr>
      </w:pPr>
      <w:hyperlink w:anchor="_Toc474826863" w:history="1">
        <w:r w:rsidRPr="00DB48DB">
          <w:rPr>
            <w:rStyle w:val="ab"/>
          </w:rPr>
          <w:t>Библиографический список</w:t>
        </w:r>
        <w:r>
          <w:rPr>
            <w:webHidden/>
          </w:rPr>
          <w:tab/>
        </w:r>
        <w:r>
          <w:rPr>
            <w:webHidden/>
          </w:rPr>
          <w:fldChar w:fldCharType="begin"/>
        </w:r>
        <w:r>
          <w:rPr>
            <w:webHidden/>
          </w:rPr>
          <w:instrText xml:space="preserve"> PAGEREF _Toc474826863 \h </w:instrText>
        </w:r>
        <w:r>
          <w:rPr>
            <w:webHidden/>
          </w:rPr>
        </w:r>
        <w:r>
          <w:rPr>
            <w:webHidden/>
          </w:rPr>
          <w:fldChar w:fldCharType="separate"/>
        </w:r>
        <w:r>
          <w:rPr>
            <w:webHidden/>
          </w:rPr>
          <w:t>123</w:t>
        </w:r>
        <w:r>
          <w:rPr>
            <w:webHidden/>
          </w:rPr>
          <w:fldChar w:fldCharType="end"/>
        </w:r>
      </w:hyperlink>
    </w:p>
    <w:p w14:paraId="25AE7DE6" w14:textId="77777777" w:rsidR="00CC6A33" w:rsidRDefault="00913379" w:rsidP="00CC6A33">
      <w:pPr>
        <w:shd w:val="clear" w:color="auto" w:fill="FFFFFF"/>
        <w:tabs>
          <w:tab w:val="left" w:leader="underscore" w:pos="0"/>
          <w:tab w:val="left" w:leader="hyphen" w:pos="2419"/>
          <w:tab w:val="left" w:leader="hyphen" w:pos="2918"/>
        </w:tabs>
        <w:ind w:right="1"/>
      </w:pPr>
      <w:r>
        <w:fldChar w:fldCharType="end"/>
      </w:r>
    </w:p>
    <w:p w14:paraId="3220B719" w14:textId="77777777" w:rsidR="00CC6A33" w:rsidRDefault="00CC6A33">
      <w:r>
        <w:br w:type="page"/>
      </w:r>
    </w:p>
    <w:p w14:paraId="2C1D0C0E" w14:textId="77777777" w:rsidR="008E12F8" w:rsidRDefault="00CC6A33">
      <w:pPr>
        <w:pStyle w:val="1"/>
      </w:pPr>
      <w:bookmarkStart w:id="0" w:name="_Toc474826816"/>
      <w:r>
        <w:lastRenderedPageBreak/>
        <w:t xml:space="preserve">1. </w:t>
      </w:r>
      <w:r w:rsidR="00982EB3" w:rsidRPr="00982EB3">
        <w:t>Введение в курс «</w:t>
      </w:r>
      <w:r w:rsidR="00982EB3">
        <w:t>Основы п</w:t>
      </w:r>
      <w:r w:rsidR="00982EB3" w:rsidRPr="00982EB3">
        <w:t>ланировани</w:t>
      </w:r>
      <w:r w:rsidR="00982EB3">
        <w:t>я</w:t>
      </w:r>
      <w:r w:rsidR="00982EB3" w:rsidRPr="00982EB3">
        <w:t xml:space="preserve"> на предприятии»</w:t>
      </w:r>
      <w:bookmarkEnd w:id="0"/>
    </w:p>
    <w:p w14:paraId="716443FC" w14:textId="77777777" w:rsidR="008E12F8" w:rsidRDefault="008E12F8">
      <w:pPr>
        <w:pStyle w:val="2"/>
      </w:pPr>
      <w:bookmarkStart w:id="1" w:name="_Toc474826817"/>
      <w:r>
        <w:t xml:space="preserve">1.1. </w:t>
      </w:r>
      <w:r w:rsidR="00AF468C">
        <w:t>Сущность</w:t>
      </w:r>
      <w:r>
        <w:t xml:space="preserve"> </w:t>
      </w:r>
      <w:r w:rsidR="00411371">
        <w:t xml:space="preserve">и задачи </w:t>
      </w:r>
      <w:r>
        <w:t>планирования</w:t>
      </w:r>
      <w:bookmarkEnd w:id="1"/>
    </w:p>
    <w:p w14:paraId="2E90FEA7" w14:textId="77777777" w:rsidR="008E12F8" w:rsidRDefault="008E12F8" w:rsidP="00BE22BD">
      <w:pPr>
        <w:ind w:firstLine="540"/>
        <w:jc w:val="both"/>
        <w:rPr>
          <w:sz w:val="28"/>
          <w:szCs w:val="28"/>
        </w:rPr>
      </w:pPr>
      <w:r>
        <w:rPr>
          <w:sz w:val="28"/>
          <w:szCs w:val="28"/>
        </w:rPr>
        <w:t>Сущность планирования в условиях рыночной экономики заключается в научном обосновании на предприятиях предстоящих экономических целей их развития и форм хозяйственной деятельности, выбора наилучших способов их осуществления, на основе наиболее полного выявления требуемых рынком видов, объемов и сроков выпуска товаров, выполнения работ и оказания услуг и установления таких показателей их производства, распределения и потребления, которые при полном использовании ограниченных производственных ресурсов могут п</w:t>
      </w:r>
      <w:r w:rsidR="009E0CD7">
        <w:rPr>
          <w:sz w:val="28"/>
          <w:szCs w:val="28"/>
        </w:rPr>
        <w:t>ривести к достижению прогнозируемых</w:t>
      </w:r>
      <w:r>
        <w:rPr>
          <w:sz w:val="28"/>
          <w:szCs w:val="28"/>
        </w:rPr>
        <w:t xml:space="preserve"> в будущем качественных и количественных результатов. На нынешнем этапе развития для большинства российских предприятий главной целью планирования является получение максимальной прибыли. С помощью планирования </w:t>
      </w:r>
      <w:r w:rsidR="00F4357C">
        <w:rPr>
          <w:sz w:val="28"/>
          <w:szCs w:val="28"/>
        </w:rPr>
        <w:t>руководство</w:t>
      </w:r>
      <w:r>
        <w:rPr>
          <w:sz w:val="28"/>
          <w:szCs w:val="28"/>
        </w:rPr>
        <w:t xml:space="preserve"> предприятий обеспечива</w:t>
      </w:r>
      <w:r w:rsidR="00F4357C">
        <w:rPr>
          <w:sz w:val="28"/>
          <w:szCs w:val="28"/>
        </w:rPr>
        <w:t>е</w:t>
      </w:r>
      <w:r>
        <w:rPr>
          <w:sz w:val="28"/>
          <w:szCs w:val="28"/>
        </w:rPr>
        <w:t>т направление усилий всех работников, участвующих в процессе производственно-хозяйственной деятельности, на достижение поставленных целей.</w:t>
      </w:r>
    </w:p>
    <w:p w14:paraId="0B8619EC" w14:textId="77777777" w:rsidR="008E12F8" w:rsidRPr="00DF7D61" w:rsidRDefault="008E12F8" w:rsidP="00BE22BD">
      <w:pPr>
        <w:ind w:firstLine="540"/>
        <w:jc w:val="both"/>
        <w:rPr>
          <w:sz w:val="28"/>
          <w:szCs w:val="28"/>
        </w:rPr>
      </w:pPr>
      <w:r>
        <w:rPr>
          <w:sz w:val="28"/>
          <w:szCs w:val="28"/>
        </w:rPr>
        <w:t>Рыночное планирование на предприятии служит основой современного маркетинга, производственного менеджмента и в целом всей экономической системы хозяйствования.</w:t>
      </w:r>
    </w:p>
    <w:p w14:paraId="329D30A0" w14:textId="77777777" w:rsidR="008973AD" w:rsidRDefault="008973AD" w:rsidP="008973AD">
      <w:pPr>
        <w:ind w:firstLine="540"/>
        <w:jc w:val="both"/>
        <w:rPr>
          <w:sz w:val="28"/>
          <w:szCs w:val="28"/>
        </w:rPr>
      </w:pPr>
      <w:r>
        <w:rPr>
          <w:sz w:val="28"/>
          <w:szCs w:val="28"/>
        </w:rPr>
        <w:t>Планирование</w:t>
      </w:r>
      <w:r w:rsidRPr="008973AD">
        <w:rPr>
          <w:sz w:val="28"/>
          <w:szCs w:val="28"/>
        </w:rPr>
        <w:t xml:space="preserve"> </w:t>
      </w:r>
      <w:r>
        <w:rPr>
          <w:sz w:val="28"/>
          <w:szCs w:val="28"/>
        </w:rPr>
        <w:t>охватывает систему принципов, методов, форм и приемов регулирования рыночного механизма в области использования ограниченных ресурсов с целью повышения конкурентоспособности хозяйственного субъекта.</w:t>
      </w:r>
    </w:p>
    <w:p w14:paraId="535F4550" w14:textId="77777777" w:rsidR="008E12F8" w:rsidRDefault="008E12F8" w:rsidP="00BE22BD">
      <w:pPr>
        <w:ind w:firstLine="540"/>
        <w:jc w:val="both"/>
        <w:rPr>
          <w:sz w:val="28"/>
          <w:szCs w:val="28"/>
        </w:rPr>
      </w:pPr>
      <w:r w:rsidRPr="008973AD">
        <w:rPr>
          <w:b/>
          <w:sz w:val="28"/>
          <w:szCs w:val="28"/>
        </w:rPr>
        <w:t>План</w:t>
      </w:r>
      <w:r>
        <w:rPr>
          <w:sz w:val="28"/>
          <w:szCs w:val="28"/>
        </w:rPr>
        <w:t xml:space="preserve"> – это документ, отражающий систему взаимосвязанных решений, направленных на достижение желаемого результата.</w:t>
      </w:r>
    </w:p>
    <w:p w14:paraId="08F2EA14" w14:textId="77777777" w:rsidR="008973AD" w:rsidRPr="00DF7D61" w:rsidRDefault="008E12F8" w:rsidP="00BE22BD">
      <w:pPr>
        <w:ind w:firstLine="540"/>
        <w:jc w:val="both"/>
        <w:rPr>
          <w:sz w:val="28"/>
          <w:szCs w:val="28"/>
        </w:rPr>
      </w:pPr>
      <w:r>
        <w:rPr>
          <w:sz w:val="28"/>
          <w:szCs w:val="28"/>
        </w:rPr>
        <w:t>План содержит такие этапы</w:t>
      </w:r>
      <w:r w:rsidR="009E0CD7">
        <w:rPr>
          <w:sz w:val="28"/>
          <w:szCs w:val="28"/>
        </w:rPr>
        <w:t>,</w:t>
      </w:r>
      <w:r>
        <w:rPr>
          <w:sz w:val="28"/>
          <w:szCs w:val="28"/>
        </w:rPr>
        <w:t xml:space="preserve"> как: </w:t>
      </w:r>
    </w:p>
    <w:p w14:paraId="6A0AB6D6" w14:textId="77777777" w:rsidR="008973AD" w:rsidRPr="00F67448" w:rsidRDefault="008E12F8" w:rsidP="006B49EA">
      <w:pPr>
        <w:pStyle w:val="af1"/>
        <w:numPr>
          <w:ilvl w:val="0"/>
          <w:numId w:val="14"/>
        </w:numPr>
        <w:jc w:val="both"/>
        <w:rPr>
          <w:sz w:val="28"/>
          <w:szCs w:val="28"/>
        </w:rPr>
      </w:pPr>
      <w:r w:rsidRPr="00F67448">
        <w:rPr>
          <w:sz w:val="28"/>
          <w:szCs w:val="28"/>
        </w:rPr>
        <w:t xml:space="preserve">цели и задачи; </w:t>
      </w:r>
    </w:p>
    <w:p w14:paraId="38152B13" w14:textId="77777777" w:rsidR="008973AD" w:rsidRPr="00F67448" w:rsidRDefault="008E12F8" w:rsidP="006B49EA">
      <w:pPr>
        <w:pStyle w:val="af1"/>
        <w:numPr>
          <w:ilvl w:val="0"/>
          <w:numId w:val="14"/>
        </w:numPr>
        <w:jc w:val="both"/>
        <w:rPr>
          <w:sz w:val="28"/>
          <w:szCs w:val="28"/>
        </w:rPr>
      </w:pPr>
      <w:r w:rsidRPr="00F67448">
        <w:rPr>
          <w:sz w:val="28"/>
          <w:szCs w:val="28"/>
        </w:rPr>
        <w:t xml:space="preserve">пути и средства их реализации; </w:t>
      </w:r>
    </w:p>
    <w:p w14:paraId="1F2250FF" w14:textId="77777777" w:rsidR="008973AD" w:rsidRPr="00F67448" w:rsidRDefault="008E12F8" w:rsidP="006B49EA">
      <w:pPr>
        <w:pStyle w:val="af1"/>
        <w:numPr>
          <w:ilvl w:val="0"/>
          <w:numId w:val="14"/>
        </w:numPr>
        <w:jc w:val="both"/>
        <w:rPr>
          <w:sz w:val="28"/>
          <w:szCs w:val="28"/>
        </w:rPr>
      </w:pPr>
      <w:r w:rsidRPr="00F67448">
        <w:rPr>
          <w:sz w:val="28"/>
          <w:szCs w:val="28"/>
        </w:rPr>
        <w:t>ресурсы</w:t>
      </w:r>
      <w:r w:rsidR="009E0CD7" w:rsidRPr="00F67448">
        <w:rPr>
          <w:sz w:val="28"/>
          <w:szCs w:val="28"/>
        </w:rPr>
        <w:t>,</w:t>
      </w:r>
      <w:r w:rsidRPr="00F67448">
        <w:rPr>
          <w:sz w:val="28"/>
          <w:szCs w:val="28"/>
        </w:rPr>
        <w:t xml:space="preserve"> необходимые для выполнения поставленных задач;</w:t>
      </w:r>
    </w:p>
    <w:p w14:paraId="0289F8FE" w14:textId="77777777" w:rsidR="008973AD" w:rsidRPr="00F67448" w:rsidRDefault="008E12F8" w:rsidP="006B49EA">
      <w:pPr>
        <w:pStyle w:val="af1"/>
        <w:numPr>
          <w:ilvl w:val="0"/>
          <w:numId w:val="14"/>
        </w:numPr>
        <w:jc w:val="both"/>
        <w:rPr>
          <w:sz w:val="28"/>
          <w:szCs w:val="28"/>
        </w:rPr>
      </w:pPr>
      <w:r w:rsidRPr="00F67448">
        <w:rPr>
          <w:sz w:val="28"/>
          <w:szCs w:val="28"/>
        </w:rPr>
        <w:t>пропорции</w:t>
      </w:r>
      <w:r w:rsidR="008973AD" w:rsidRPr="00F67448">
        <w:rPr>
          <w:sz w:val="28"/>
          <w:szCs w:val="28"/>
        </w:rPr>
        <w:t xml:space="preserve"> (</w:t>
      </w:r>
      <w:r w:rsidRPr="00F67448">
        <w:rPr>
          <w:sz w:val="28"/>
          <w:szCs w:val="28"/>
        </w:rPr>
        <w:t>поддержание пропорциональности между отдельными элементами производства</w:t>
      </w:r>
      <w:r w:rsidR="008973AD" w:rsidRPr="00F67448">
        <w:rPr>
          <w:sz w:val="28"/>
          <w:szCs w:val="28"/>
        </w:rPr>
        <w:t>)</w:t>
      </w:r>
      <w:r w:rsidRPr="00F67448">
        <w:rPr>
          <w:sz w:val="28"/>
          <w:szCs w:val="28"/>
        </w:rPr>
        <w:t>;</w:t>
      </w:r>
    </w:p>
    <w:p w14:paraId="0221DE27" w14:textId="77777777" w:rsidR="00585220" w:rsidRPr="00F67448" w:rsidRDefault="008E12F8" w:rsidP="006B49EA">
      <w:pPr>
        <w:pStyle w:val="af1"/>
        <w:numPr>
          <w:ilvl w:val="0"/>
          <w:numId w:val="14"/>
        </w:numPr>
        <w:jc w:val="both"/>
        <w:rPr>
          <w:sz w:val="28"/>
          <w:szCs w:val="28"/>
        </w:rPr>
      </w:pPr>
      <w:r w:rsidRPr="00F67448">
        <w:rPr>
          <w:sz w:val="28"/>
          <w:szCs w:val="28"/>
        </w:rPr>
        <w:t>организацию выполнения плана</w:t>
      </w:r>
      <w:r w:rsidR="00A03B5C" w:rsidRPr="00F67448">
        <w:rPr>
          <w:sz w:val="28"/>
          <w:szCs w:val="28"/>
        </w:rPr>
        <w:t>;</w:t>
      </w:r>
    </w:p>
    <w:p w14:paraId="68542249" w14:textId="77777777" w:rsidR="008E12F8" w:rsidRPr="00F67448" w:rsidRDefault="008E12F8" w:rsidP="006B49EA">
      <w:pPr>
        <w:pStyle w:val="af1"/>
        <w:numPr>
          <w:ilvl w:val="0"/>
          <w:numId w:val="14"/>
        </w:numPr>
        <w:jc w:val="both"/>
        <w:rPr>
          <w:sz w:val="28"/>
          <w:szCs w:val="28"/>
        </w:rPr>
      </w:pPr>
      <w:r w:rsidRPr="00F67448">
        <w:rPr>
          <w:sz w:val="28"/>
          <w:szCs w:val="28"/>
        </w:rPr>
        <w:t>контроль.</w:t>
      </w:r>
    </w:p>
    <w:p w14:paraId="7EB42A1F" w14:textId="77777777" w:rsidR="008E12F8" w:rsidRDefault="008E12F8" w:rsidP="00BE22BD">
      <w:pPr>
        <w:ind w:firstLine="540"/>
        <w:jc w:val="both"/>
        <w:rPr>
          <w:sz w:val="28"/>
          <w:szCs w:val="28"/>
        </w:rPr>
      </w:pPr>
      <w:r>
        <w:rPr>
          <w:sz w:val="28"/>
          <w:szCs w:val="28"/>
        </w:rPr>
        <w:t>Планирование внутрипроизводственной деятельности является на предприятии важной функцией управление производством. Общие функции управления непосредственно относятся к плановой деятельности предприятий, а они в свою очередь служат их основой. Это обоснование цели, формирование стратегии, планирование работы, проектирование операций, организация процессов планирования, координация планов, мотивация плановой деятельности, контроль планов, оценка результатов, изменение планов и т.п.</w:t>
      </w:r>
    </w:p>
    <w:p w14:paraId="60C0D721" w14:textId="77777777" w:rsidR="008E12F8" w:rsidRDefault="008E12F8" w:rsidP="00BE22BD">
      <w:pPr>
        <w:ind w:firstLine="540"/>
        <w:jc w:val="both"/>
        <w:rPr>
          <w:sz w:val="28"/>
          <w:szCs w:val="28"/>
        </w:rPr>
      </w:pPr>
      <w:r>
        <w:rPr>
          <w:sz w:val="28"/>
          <w:szCs w:val="28"/>
        </w:rPr>
        <w:t xml:space="preserve">Основные экономические, организационные, управленческие и социальные функции предприятия должны быть в процессе планирования его развития тесно связаны с избранной хозяйственной деятельностью и </w:t>
      </w:r>
      <w:r>
        <w:rPr>
          <w:sz w:val="28"/>
          <w:szCs w:val="28"/>
        </w:rPr>
        <w:lastRenderedPageBreak/>
        <w:t>достаточно полно отражаться как в краткосрочных, так и в долгосрочных планах.</w:t>
      </w:r>
    </w:p>
    <w:p w14:paraId="6109EE2B" w14:textId="77777777" w:rsidR="008E12F8" w:rsidRDefault="008E12F8" w:rsidP="00BE22BD">
      <w:pPr>
        <w:ind w:firstLine="540"/>
        <w:jc w:val="both"/>
        <w:rPr>
          <w:sz w:val="28"/>
          <w:szCs w:val="28"/>
        </w:rPr>
      </w:pPr>
      <w:r>
        <w:rPr>
          <w:sz w:val="28"/>
          <w:szCs w:val="28"/>
        </w:rPr>
        <w:t>Рыночное планирование на предприятии должно служить основой организации и управления производством, являться нормативной базой для выработки и принятия рациональных организационных и управленческих решений</w:t>
      </w:r>
      <w:r w:rsidR="009E0CD7">
        <w:rPr>
          <w:sz w:val="28"/>
          <w:szCs w:val="28"/>
        </w:rPr>
        <w:t>.</w:t>
      </w:r>
      <w:r>
        <w:rPr>
          <w:sz w:val="28"/>
          <w:szCs w:val="28"/>
        </w:rPr>
        <w:t xml:space="preserve"> Во внутрипроизводственном плане, как и в любом другом, отдельные части или функции объединяются в единую комплексную систему социально-экономического развития предприятия.</w:t>
      </w:r>
    </w:p>
    <w:p w14:paraId="5502D803" w14:textId="77777777" w:rsidR="008E12F8" w:rsidRDefault="008E12F8" w:rsidP="00BE22BD">
      <w:pPr>
        <w:ind w:firstLine="540"/>
        <w:jc w:val="both"/>
        <w:rPr>
          <w:sz w:val="28"/>
          <w:szCs w:val="28"/>
        </w:rPr>
      </w:pPr>
      <w:r w:rsidRPr="00585220">
        <w:rPr>
          <w:b/>
          <w:sz w:val="28"/>
          <w:szCs w:val="28"/>
        </w:rPr>
        <w:t>Планировани</w:t>
      </w:r>
      <w:r w:rsidR="009E0CD7" w:rsidRPr="00585220">
        <w:rPr>
          <w:b/>
          <w:sz w:val="28"/>
          <w:szCs w:val="28"/>
        </w:rPr>
        <w:t>е</w:t>
      </w:r>
      <w:r w:rsidRPr="00585220">
        <w:rPr>
          <w:b/>
          <w:sz w:val="28"/>
          <w:szCs w:val="28"/>
        </w:rPr>
        <w:t xml:space="preserve"> на предприятии</w:t>
      </w:r>
      <w:r>
        <w:rPr>
          <w:sz w:val="28"/>
          <w:szCs w:val="28"/>
        </w:rPr>
        <w:t xml:space="preserve"> – это взаимосвязанная научная и практическая деятельность людей, предметом изучения которой выступает система свободных рыночных отношений между трудом и капиталом в ходе производства, распределени</w:t>
      </w:r>
      <w:r w:rsidR="004C2D08">
        <w:rPr>
          <w:sz w:val="28"/>
          <w:szCs w:val="28"/>
        </w:rPr>
        <w:t>я</w:t>
      </w:r>
      <w:r>
        <w:rPr>
          <w:sz w:val="28"/>
          <w:szCs w:val="28"/>
        </w:rPr>
        <w:t xml:space="preserve"> и потребления материальных и духовных ценностей.</w:t>
      </w:r>
    </w:p>
    <w:p w14:paraId="6925D69C" w14:textId="77777777" w:rsidR="008E12F8" w:rsidRDefault="008E12F8" w:rsidP="00BE22BD">
      <w:pPr>
        <w:ind w:firstLine="540"/>
        <w:jc w:val="both"/>
        <w:rPr>
          <w:sz w:val="28"/>
          <w:szCs w:val="28"/>
        </w:rPr>
      </w:pPr>
      <w:r>
        <w:rPr>
          <w:sz w:val="28"/>
          <w:szCs w:val="28"/>
        </w:rPr>
        <w:t>В современном отечественном производстве функции планирования на предприятиях определяют не только основной предмет планово-экономической деятельности, но и главным образом объект этого планирования.</w:t>
      </w:r>
    </w:p>
    <w:p w14:paraId="6BA7119C" w14:textId="77777777" w:rsidR="008E12F8" w:rsidRDefault="008E12F8" w:rsidP="00BE22BD">
      <w:pPr>
        <w:ind w:firstLine="540"/>
        <w:jc w:val="both"/>
        <w:rPr>
          <w:sz w:val="28"/>
          <w:szCs w:val="28"/>
        </w:rPr>
      </w:pPr>
      <w:r>
        <w:rPr>
          <w:sz w:val="28"/>
          <w:szCs w:val="28"/>
        </w:rPr>
        <w:t>Методология планирования на предприятиях охватывает совокупность теоретических выводов, общих закономерностей, научных принципов, экономических положений, современных требований рынка и признанных передовой практикой методов разработки планов.</w:t>
      </w:r>
    </w:p>
    <w:p w14:paraId="035B7FF1" w14:textId="77777777" w:rsidR="008E12F8" w:rsidRDefault="008E12F8" w:rsidP="00BE22BD">
      <w:pPr>
        <w:ind w:firstLine="540"/>
        <w:jc w:val="both"/>
        <w:rPr>
          <w:sz w:val="28"/>
          <w:szCs w:val="28"/>
        </w:rPr>
      </w:pPr>
      <w:r>
        <w:rPr>
          <w:sz w:val="28"/>
          <w:szCs w:val="28"/>
        </w:rPr>
        <w:t>Методика планирования характеризует состав применяемых на том или ином предприятии методов, способов и приемов обосновани</w:t>
      </w:r>
      <w:r w:rsidR="004C2D08">
        <w:rPr>
          <w:sz w:val="28"/>
          <w:szCs w:val="28"/>
        </w:rPr>
        <w:t>я</w:t>
      </w:r>
      <w:r>
        <w:rPr>
          <w:sz w:val="28"/>
          <w:szCs w:val="28"/>
        </w:rPr>
        <w:t xml:space="preserve"> конкретных плановых показателей, а также содержание, форму, структуру и порядок разработки плана.</w:t>
      </w:r>
    </w:p>
    <w:p w14:paraId="6847F42D" w14:textId="77777777" w:rsidR="008E12F8" w:rsidRDefault="008E12F8" w:rsidP="00BE22BD">
      <w:pPr>
        <w:ind w:firstLine="540"/>
        <w:jc w:val="both"/>
        <w:rPr>
          <w:sz w:val="28"/>
          <w:szCs w:val="28"/>
        </w:rPr>
      </w:pPr>
      <w:r>
        <w:rPr>
          <w:sz w:val="28"/>
          <w:szCs w:val="28"/>
        </w:rPr>
        <w:t>Процесс разработки комплексного плана социально-экономического развития является для каждого предприятия весьма сложным и трудоемким предметом деятельности и поэтому должен осуществляться в соответствии с принятой технологией планирования. Она регламентирует общепризнанный порядок, установленные сроки, необходимое содержание, требуемую последовательность процедур составления различных разделов плана и обоснование его показателей, а также регулирует механизм взаимодействия производственных подразделений, функциональных органов и плановых служб и совместной повседневной деятельности.</w:t>
      </w:r>
    </w:p>
    <w:p w14:paraId="2B6F41F5" w14:textId="77777777" w:rsidR="008E12F8" w:rsidRDefault="008E12F8" w:rsidP="00BE22BD">
      <w:pPr>
        <w:ind w:firstLine="540"/>
        <w:jc w:val="both"/>
        <w:rPr>
          <w:sz w:val="28"/>
          <w:szCs w:val="28"/>
        </w:rPr>
      </w:pPr>
      <w:r>
        <w:rPr>
          <w:sz w:val="28"/>
          <w:szCs w:val="28"/>
        </w:rPr>
        <w:t>Методология, методика и технология плановой деятельности на предприятиях в наиболее полной мере определяют в целом предмет планирования.</w:t>
      </w:r>
    </w:p>
    <w:p w14:paraId="66422526" w14:textId="77777777" w:rsidR="008E12F8" w:rsidRDefault="004C2D08" w:rsidP="00BE22BD">
      <w:pPr>
        <w:ind w:firstLine="540"/>
        <w:jc w:val="both"/>
        <w:rPr>
          <w:sz w:val="28"/>
          <w:szCs w:val="28"/>
        </w:rPr>
      </w:pPr>
      <w:r>
        <w:rPr>
          <w:sz w:val="28"/>
          <w:szCs w:val="28"/>
        </w:rPr>
        <w:t>Общим</w:t>
      </w:r>
      <w:r w:rsidR="008E12F8">
        <w:rPr>
          <w:sz w:val="28"/>
          <w:szCs w:val="28"/>
        </w:rPr>
        <w:t xml:space="preserve"> или итоговым предметом плановой деятельности на предприятиях служат проекты планов, которые носят различные названия: комплексный план, заказ-наряд, бизнес-план и другие.</w:t>
      </w:r>
    </w:p>
    <w:p w14:paraId="12981825" w14:textId="77777777" w:rsidR="00E00BD6" w:rsidRDefault="00E00BD6" w:rsidP="00BE22BD">
      <w:pPr>
        <w:ind w:firstLine="540"/>
        <w:jc w:val="both"/>
        <w:rPr>
          <w:sz w:val="28"/>
          <w:szCs w:val="28"/>
        </w:rPr>
      </w:pPr>
      <w:r>
        <w:rPr>
          <w:sz w:val="28"/>
          <w:szCs w:val="28"/>
        </w:rPr>
        <w:t>К задачам планирования как к процессу практической деятельности относятся:</w:t>
      </w:r>
    </w:p>
    <w:p w14:paraId="6FE30826" w14:textId="77777777" w:rsidR="00E00BD6" w:rsidRPr="000C1A9E" w:rsidRDefault="00411371" w:rsidP="006B49EA">
      <w:pPr>
        <w:pStyle w:val="af1"/>
        <w:numPr>
          <w:ilvl w:val="0"/>
          <w:numId w:val="15"/>
        </w:numPr>
        <w:jc w:val="both"/>
        <w:rPr>
          <w:sz w:val="28"/>
          <w:szCs w:val="28"/>
        </w:rPr>
      </w:pPr>
      <w:r w:rsidRPr="000C1A9E">
        <w:rPr>
          <w:i/>
          <w:sz w:val="28"/>
          <w:szCs w:val="28"/>
        </w:rPr>
        <w:t>ф</w:t>
      </w:r>
      <w:r w:rsidR="00E00BD6" w:rsidRPr="000C1A9E">
        <w:rPr>
          <w:i/>
          <w:sz w:val="28"/>
          <w:szCs w:val="28"/>
        </w:rPr>
        <w:t>ормулирование</w:t>
      </w:r>
      <w:r w:rsidR="00E00BD6" w:rsidRPr="000C1A9E">
        <w:rPr>
          <w:sz w:val="28"/>
          <w:szCs w:val="28"/>
        </w:rPr>
        <w:t xml:space="preserve"> состава предстоящих плановых проблем, определение системы ожидаемых опасностей или предполагаемых возможностей развития предприятия;</w:t>
      </w:r>
    </w:p>
    <w:p w14:paraId="73BC894C" w14:textId="77777777" w:rsidR="00E00BD6" w:rsidRPr="000C1A9E" w:rsidRDefault="00411371" w:rsidP="006B49EA">
      <w:pPr>
        <w:pStyle w:val="af1"/>
        <w:numPr>
          <w:ilvl w:val="0"/>
          <w:numId w:val="15"/>
        </w:numPr>
        <w:jc w:val="both"/>
        <w:rPr>
          <w:sz w:val="28"/>
          <w:szCs w:val="28"/>
        </w:rPr>
      </w:pPr>
      <w:r w:rsidRPr="000C1A9E">
        <w:rPr>
          <w:i/>
          <w:sz w:val="28"/>
          <w:szCs w:val="28"/>
        </w:rPr>
        <w:lastRenderedPageBreak/>
        <w:t>о</w:t>
      </w:r>
      <w:r w:rsidR="00E00BD6" w:rsidRPr="000C1A9E">
        <w:rPr>
          <w:i/>
          <w:sz w:val="28"/>
          <w:szCs w:val="28"/>
        </w:rPr>
        <w:t>боснование</w:t>
      </w:r>
      <w:r w:rsidR="00E00BD6" w:rsidRPr="000C1A9E">
        <w:rPr>
          <w:sz w:val="28"/>
          <w:szCs w:val="28"/>
        </w:rPr>
        <w:t xml:space="preserve"> выдвигаемых стратегий, целей и задач, которые планирует осуществить предприятие в предстоящий период;</w:t>
      </w:r>
    </w:p>
    <w:p w14:paraId="22EC0D3D" w14:textId="77777777" w:rsidR="00E00BD6" w:rsidRPr="000C1A9E" w:rsidRDefault="00411371" w:rsidP="006B49EA">
      <w:pPr>
        <w:pStyle w:val="af1"/>
        <w:numPr>
          <w:ilvl w:val="0"/>
          <w:numId w:val="15"/>
        </w:numPr>
        <w:jc w:val="both"/>
        <w:rPr>
          <w:sz w:val="28"/>
          <w:szCs w:val="28"/>
        </w:rPr>
      </w:pPr>
      <w:r w:rsidRPr="000C1A9E">
        <w:rPr>
          <w:i/>
          <w:sz w:val="28"/>
          <w:szCs w:val="28"/>
        </w:rPr>
        <w:t>п</w:t>
      </w:r>
      <w:r w:rsidR="00E00BD6" w:rsidRPr="000C1A9E">
        <w:rPr>
          <w:i/>
          <w:sz w:val="28"/>
          <w:szCs w:val="28"/>
        </w:rPr>
        <w:t>ланирование</w:t>
      </w:r>
      <w:r w:rsidR="00E00BD6" w:rsidRPr="000C1A9E">
        <w:rPr>
          <w:sz w:val="28"/>
          <w:szCs w:val="28"/>
        </w:rPr>
        <w:t xml:space="preserve"> основных средств д</w:t>
      </w:r>
      <w:r w:rsidRPr="000C1A9E">
        <w:rPr>
          <w:sz w:val="28"/>
          <w:szCs w:val="28"/>
        </w:rPr>
        <w:t>ости</w:t>
      </w:r>
      <w:r w:rsidR="00E00BD6" w:rsidRPr="000C1A9E">
        <w:rPr>
          <w:sz w:val="28"/>
          <w:szCs w:val="28"/>
        </w:rPr>
        <w:t>жения постав</w:t>
      </w:r>
      <w:r w:rsidRPr="000C1A9E">
        <w:rPr>
          <w:sz w:val="28"/>
          <w:szCs w:val="28"/>
        </w:rPr>
        <w:t>ленных целей и задач, выбор или создание необходимых средств для приближения к желаемому будущему;</w:t>
      </w:r>
    </w:p>
    <w:p w14:paraId="54C4B4E6" w14:textId="77777777" w:rsidR="00411371" w:rsidRPr="000C1A9E" w:rsidRDefault="00411371" w:rsidP="006B49EA">
      <w:pPr>
        <w:pStyle w:val="af1"/>
        <w:numPr>
          <w:ilvl w:val="0"/>
          <w:numId w:val="15"/>
        </w:numPr>
        <w:jc w:val="both"/>
        <w:rPr>
          <w:sz w:val="28"/>
          <w:szCs w:val="28"/>
        </w:rPr>
      </w:pPr>
      <w:r w:rsidRPr="000C1A9E">
        <w:rPr>
          <w:i/>
          <w:sz w:val="28"/>
          <w:szCs w:val="28"/>
        </w:rPr>
        <w:t>определение</w:t>
      </w:r>
      <w:r w:rsidRPr="000C1A9E">
        <w:rPr>
          <w:sz w:val="28"/>
          <w:szCs w:val="28"/>
        </w:rPr>
        <w:t xml:space="preserve"> потребности ресурсов, планирование объемов и структуры необходимых ресурсов и сроков их поступления;</w:t>
      </w:r>
    </w:p>
    <w:p w14:paraId="195CD04C" w14:textId="77777777" w:rsidR="00411371" w:rsidRPr="000C1A9E" w:rsidRDefault="00411371" w:rsidP="006B49EA">
      <w:pPr>
        <w:pStyle w:val="af1"/>
        <w:numPr>
          <w:ilvl w:val="0"/>
          <w:numId w:val="15"/>
        </w:numPr>
        <w:jc w:val="both"/>
        <w:rPr>
          <w:sz w:val="28"/>
          <w:szCs w:val="28"/>
        </w:rPr>
      </w:pPr>
      <w:r w:rsidRPr="000C1A9E">
        <w:rPr>
          <w:i/>
          <w:sz w:val="28"/>
          <w:szCs w:val="28"/>
        </w:rPr>
        <w:t>проектирование</w:t>
      </w:r>
      <w:r w:rsidRPr="000C1A9E">
        <w:rPr>
          <w:sz w:val="28"/>
          <w:szCs w:val="28"/>
        </w:rPr>
        <w:t xml:space="preserve"> внедрения разработанных планов и контроль за их выполнением.</w:t>
      </w:r>
    </w:p>
    <w:p w14:paraId="18AFA6F0" w14:textId="77777777" w:rsidR="008E12F8" w:rsidRDefault="008E12F8" w:rsidP="00BE22BD">
      <w:pPr>
        <w:ind w:firstLine="540"/>
        <w:jc w:val="both"/>
        <w:rPr>
          <w:sz w:val="28"/>
          <w:szCs w:val="28"/>
        </w:rPr>
      </w:pPr>
      <w:r>
        <w:rPr>
          <w:sz w:val="28"/>
          <w:szCs w:val="28"/>
        </w:rPr>
        <w:t>В планировании обоснование принимаемых решений и прогноз ожидаемых результатов опираются на теоретические положения и принципы, а также практические данные и факты. Теория планирования использует такое предположение, что каждое предприятие будет стремиться к повышению совокупной прибыли, обоснованию планов предприятия по выбору вида выпускаемой продукции, набору требуемой рабочей силы, закупках необходимых ресурсов для организации производства определенного количества товаров и получению максимальной прибыли.</w:t>
      </w:r>
    </w:p>
    <w:p w14:paraId="25A408ED" w14:textId="77777777" w:rsidR="008E12F8" w:rsidRDefault="008E12F8" w:rsidP="00BE22BD">
      <w:pPr>
        <w:ind w:firstLine="540"/>
        <w:jc w:val="both"/>
        <w:rPr>
          <w:sz w:val="28"/>
          <w:szCs w:val="28"/>
        </w:rPr>
      </w:pPr>
      <w:r>
        <w:rPr>
          <w:sz w:val="28"/>
          <w:szCs w:val="28"/>
        </w:rPr>
        <w:t>В изучении экономического пове</w:t>
      </w:r>
      <w:r w:rsidR="004C2D08">
        <w:rPr>
          <w:sz w:val="28"/>
          <w:szCs w:val="28"/>
        </w:rPr>
        <w:t>д</w:t>
      </w:r>
      <w:r>
        <w:rPr>
          <w:sz w:val="28"/>
          <w:szCs w:val="28"/>
        </w:rPr>
        <w:t>ения производителей и потребителей находят свое применение два взаимосвязанных метода научных исследований. Первый называется индуктивным и предполагает создание экономических теорий и принципов на основе сбора и анализа фактов. Второй - дедуктивный, или гипотетический, он означает формирование новых экономических принципов, положений, начиная с уровня теории, которая затем с помощью фактов подтверждается или опровергается. В рыночном планировании дедукция и индукция – не противостоящие, а взаимодополняющие методы экономических исследований, которые являются ориентиром при сборе и систематизации эмпирических данных. Следовательно, современные экономическая теория и научные методы исследования, прежде всего анализ и синтез, служ</w:t>
      </w:r>
      <w:r w:rsidR="00317774">
        <w:rPr>
          <w:sz w:val="28"/>
          <w:szCs w:val="28"/>
        </w:rPr>
        <w:t>а</w:t>
      </w:r>
      <w:r>
        <w:rPr>
          <w:sz w:val="28"/>
          <w:szCs w:val="28"/>
        </w:rPr>
        <w:t>т фундаментом планирования на предприятии и перспективного прогнозирования развития предприятий.</w:t>
      </w:r>
    </w:p>
    <w:p w14:paraId="20F7275E" w14:textId="77777777" w:rsidR="008E12F8" w:rsidRPr="005A5C58" w:rsidRDefault="008E12F8" w:rsidP="00BE22BD">
      <w:pPr>
        <w:ind w:firstLine="540"/>
        <w:jc w:val="both"/>
        <w:rPr>
          <w:sz w:val="28"/>
          <w:szCs w:val="28"/>
        </w:rPr>
      </w:pPr>
      <w:r>
        <w:rPr>
          <w:sz w:val="28"/>
          <w:szCs w:val="28"/>
        </w:rPr>
        <w:t xml:space="preserve">Плановая научная и </w:t>
      </w:r>
      <w:r w:rsidRPr="005A5C58">
        <w:rPr>
          <w:sz w:val="28"/>
          <w:szCs w:val="28"/>
        </w:rPr>
        <w:t>практическая деятельность на предприятиях тесно связана с экономическими целями и действиями и естественно со многими учебными дисциплинами цикла подготовки экономистов</w:t>
      </w:r>
      <w:r w:rsidR="00D36D53" w:rsidRPr="005A5C58">
        <w:rPr>
          <w:sz w:val="28"/>
          <w:szCs w:val="28"/>
        </w:rPr>
        <w:t xml:space="preserve"> и </w:t>
      </w:r>
      <w:r w:rsidRPr="005A5C58">
        <w:rPr>
          <w:sz w:val="28"/>
          <w:szCs w:val="28"/>
        </w:rPr>
        <w:t>менеджеров. Это</w:t>
      </w:r>
      <w:r w:rsidR="00317774" w:rsidRPr="005A5C58">
        <w:rPr>
          <w:sz w:val="28"/>
          <w:szCs w:val="28"/>
        </w:rPr>
        <w:t>,</w:t>
      </w:r>
      <w:r w:rsidRPr="005A5C58">
        <w:rPr>
          <w:sz w:val="28"/>
          <w:szCs w:val="28"/>
        </w:rPr>
        <w:t xml:space="preserve"> прежде всего</w:t>
      </w:r>
      <w:r w:rsidR="00317774" w:rsidRPr="005A5C58">
        <w:rPr>
          <w:sz w:val="28"/>
          <w:szCs w:val="28"/>
        </w:rPr>
        <w:t>, такие</w:t>
      </w:r>
      <w:r w:rsidRPr="005A5C58">
        <w:rPr>
          <w:sz w:val="28"/>
          <w:szCs w:val="28"/>
        </w:rPr>
        <w:t xml:space="preserve"> дисциплины, как </w:t>
      </w:r>
      <w:hyperlink r:id="rId8" w:history="1">
        <w:r w:rsidR="00D36D53" w:rsidRPr="005A5C58">
          <w:rPr>
            <w:rStyle w:val="ab"/>
            <w:color w:val="auto"/>
            <w:sz w:val="28"/>
            <w:szCs w:val="28"/>
            <w:u w:val="none"/>
          </w:rPr>
          <w:t>менеджмент</w:t>
        </w:r>
      </w:hyperlink>
      <w:r w:rsidR="00D36D53" w:rsidRPr="005A5C58">
        <w:rPr>
          <w:sz w:val="28"/>
          <w:szCs w:val="28"/>
        </w:rPr>
        <w:t xml:space="preserve">, </w:t>
      </w:r>
      <w:hyperlink r:id="rId9" w:history="1">
        <w:r w:rsidRPr="005A5C58">
          <w:rPr>
            <w:rStyle w:val="ab"/>
            <w:color w:val="auto"/>
            <w:sz w:val="28"/>
            <w:szCs w:val="28"/>
            <w:u w:val="none"/>
          </w:rPr>
          <w:t>маркетинг</w:t>
        </w:r>
      </w:hyperlink>
      <w:r w:rsidRPr="005A5C58">
        <w:rPr>
          <w:sz w:val="28"/>
          <w:szCs w:val="28"/>
        </w:rPr>
        <w:t xml:space="preserve">,  </w:t>
      </w:r>
      <w:hyperlink r:id="rId10" w:history="1">
        <w:r w:rsidRPr="005A5C58">
          <w:rPr>
            <w:rStyle w:val="ab"/>
            <w:color w:val="auto"/>
            <w:sz w:val="28"/>
            <w:szCs w:val="28"/>
            <w:u w:val="none"/>
          </w:rPr>
          <w:t>экономика предприятия</w:t>
        </w:r>
      </w:hyperlink>
      <w:r w:rsidRPr="005A5C58">
        <w:rPr>
          <w:sz w:val="28"/>
          <w:szCs w:val="28"/>
        </w:rPr>
        <w:t xml:space="preserve">, технология отрасли, </w:t>
      </w:r>
      <w:hyperlink r:id="rId11" w:history="1">
        <w:r w:rsidR="00D36D53" w:rsidRPr="005A5C58">
          <w:rPr>
            <w:rStyle w:val="ab"/>
            <w:color w:val="auto"/>
            <w:sz w:val="28"/>
            <w:szCs w:val="28"/>
            <w:u w:val="none"/>
          </w:rPr>
          <w:t>организация производства</w:t>
        </w:r>
      </w:hyperlink>
      <w:r w:rsidR="00D36D53" w:rsidRPr="005A5C58">
        <w:rPr>
          <w:sz w:val="28"/>
          <w:szCs w:val="28"/>
        </w:rPr>
        <w:t xml:space="preserve">, нормирование труда, </w:t>
      </w:r>
      <w:r w:rsidRPr="005A5C58">
        <w:rPr>
          <w:sz w:val="28"/>
          <w:szCs w:val="28"/>
        </w:rPr>
        <w:t xml:space="preserve">управление затратами, </w:t>
      </w:r>
      <w:hyperlink r:id="rId12" w:history="1">
        <w:r w:rsidRPr="005A5C58">
          <w:rPr>
            <w:rStyle w:val="ab"/>
            <w:color w:val="auto"/>
            <w:sz w:val="28"/>
            <w:szCs w:val="28"/>
            <w:u w:val="none"/>
          </w:rPr>
          <w:t>бухгалтерский учет</w:t>
        </w:r>
      </w:hyperlink>
      <w:r w:rsidRPr="005A5C58">
        <w:rPr>
          <w:sz w:val="28"/>
          <w:szCs w:val="28"/>
        </w:rPr>
        <w:t xml:space="preserve">, </w:t>
      </w:r>
      <w:hyperlink r:id="rId13" w:history="1">
        <w:r w:rsidR="00D36D53" w:rsidRPr="005A5C58">
          <w:rPr>
            <w:rStyle w:val="ab"/>
            <w:color w:val="auto"/>
            <w:sz w:val="28"/>
            <w:szCs w:val="28"/>
            <w:u w:val="none"/>
          </w:rPr>
          <w:t xml:space="preserve">экономическая </w:t>
        </w:r>
        <w:r w:rsidRPr="005A5C58">
          <w:rPr>
            <w:rStyle w:val="ab"/>
            <w:color w:val="auto"/>
            <w:sz w:val="28"/>
            <w:szCs w:val="28"/>
            <w:u w:val="none"/>
          </w:rPr>
          <w:t>статистика</w:t>
        </w:r>
      </w:hyperlink>
      <w:r w:rsidRPr="005A5C58">
        <w:rPr>
          <w:sz w:val="28"/>
          <w:szCs w:val="28"/>
        </w:rPr>
        <w:t xml:space="preserve"> и другие.</w:t>
      </w:r>
    </w:p>
    <w:p w14:paraId="44AE0EA0" w14:textId="77777777" w:rsidR="008E12F8" w:rsidRDefault="008E12F8" w:rsidP="00BE22BD">
      <w:pPr>
        <w:ind w:firstLine="540"/>
        <w:jc w:val="both"/>
        <w:rPr>
          <w:sz w:val="28"/>
          <w:szCs w:val="28"/>
        </w:rPr>
      </w:pPr>
      <w:r>
        <w:rPr>
          <w:sz w:val="28"/>
          <w:szCs w:val="28"/>
        </w:rPr>
        <w:t>Конечным результатом планирования является ожидаемый экономический эффект, определяющий в общем виде степень достижения заданных плановых показателей, социально-экономических и других целей. Сравнение планируемого и фактического эффекта является основанием для оценки достигнутых конечных результатов.</w:t>
      </w:r>
    </w:p>
    <w:p w14:paraId="6473E2EB" w14:textId="77777777" w:rsidR="00982EB3" w:rsidRDefault="00982EB3" w:rsidP="00982EB3">
      <w:pPr>
        <w:pStyle w:val="1"/>
      </w:pPr>
      <w:bookmarkStart w:id="2" w:name="_Toc474826818"/>
      <w:r>
        <w:lastRenderedPageBreak/>
        <w:t xml:space="preserve">2. </w:t>
      </w:r>
      <w:r w:rsidRPr="00950DF2">
        <w:t>Система планов на предприятии и их взаимосвязь. Принципы и методы планирования</w:t>
      </w:r>
      <w:bookmarkEnd w:id="2"/>
    </w:p>
    <w:p w14:paraId="4CD5468F" w14:textId="77777777" w:rsidR="008E12F8" w:rsidRDefault="00982EB3" w:rsidP="00EA2F59">
      <w:pPr>
        <w:pStyle w:val="2"/>
      </w:pPr>
      <w:bookmarkStart w:id="3" w:name="_Toc474826819"/>
      <w:r>
        <w:t>2.1.</w:t>
      </w:r>
      <w:r w:rsidR="008E12F8">
        <w:t xml:space="preserve"> Система планов на предприятии и их взаимосвязь</w:t>
      </w:r>
      <w:bookmarkEnd w:id="3"/>
    </w:p>
    <w:p w14:paraId="2D00B916" w14:textId="77777777" w:rsidR="008E12F8" w:rsidRDefault="008E12F8" w:rsidP="00BE22BD">
      <w:pPr>
        <w:ind w:firstLine="540"/>
        <w:jc w:val="both"/>
        <w:rPr>
          <w:sz w:val="28"/>
          <w:szCs w:val="28"/>
        </w:rPr>
      </w:pPr>
      <w:r>
        <w:rPr>
          <w:sz w:val="28"/>
          <w:szCs w:val="28"/>
        </w:rPr>
        <w:t>В хозяйственной практике отечественных предприятий общепризнано выделяются две основные системы</w:t>
      </w:r>
      <w:r w:rsidR="00D36D53">
        <w:rPr>
          <w:sz w:val="28"/>
          <w:szCs w:val="28"/>
        </w:rPr>
        <w:t xml:space="preserve"> (вида)</w:t>
      </w:r>
      <w:r>
        <w:rPr>
          <w:sz w:val="28"/>
          <w:szCs w:val="28"/>
        </w:rPr>
        <w:t xml:space="preserve"> рыночного пл</w:t>
      </w:r>
      <w:r w:rsidR="00585220">
        <w:rPr>
          <w:sz w:val="28"/>
          <w:szCs w:val="28"/>
        </w:rPr>
        <w:t>анирования: технико-экономическое</w:t>
      </w:r>
      <w:r>
        <w:rPr>
          <w:sz w:val="28"/>
          <w:szCs w:val="28"/>
        </w:rPr>
        <w:t xml:space="preserve"> и оперативно-производственн</w:t>
      </w:r>
      <w:r w:rsidR="00585220">
        <w:rPr>
          <w:sz w:val="28"/>
          <w:szCs w:val="28"/>
        </w:rPr>
        <w:t>ое планирование</w:t>
      </w:r>
      <w:r>
        <w:rPr>
          <w:sz w:val="28"/>
          <w:szCs w:val="28"/>
        </w:rPr>
        <w:t>.</w:t>
      </w:r>
    </w:p>
    <w:p w14:paraId="0FC9525E" w14:textId="77777777" w:rsidR="008E12F8" w:rsidRDefault="008E12F8" w:rsidP="00BE22BD">
      <w:pPr>
        <w:ind w:firstLine="540"/>
        <w:jc w:val="both"/>
        <w:rPr>
          <w:sz w:val="28"/>
          <w:szCs w:val="28"/>
        </w:rPr>
      </w:pPr>
      <w:r w:rsidRPr="00D36D53">
        <w:rPr>
          <w:b/>
          <w:sz w:val="28"/>
          <w:szCs w:val="28"/>
        </w:rPr>
        <w:t>Технико-экономическое планирование</w:t>
      </w:r>
      <w:r>
        <w:rPr>
          <w:sz w:val="28"/>
          <w:szCs w:val="28"/>
        </w:rPr>
        <w:t xml:space="preserve"> предусматривает разработку целостной системы показателей развития техники и экономики предприятия в их единстве и взаимозависимости как по месту, так и по времени действия. В ходе данного этапа планирования обосновываются оптимальные объемы производства на основе учета взаимодействия спроса и предложения на продукцию и услуги, выбираются необходимые производственные ресурсы и устанавливаются рациональные нормы их использования, определяются конечны</w:t>
      </w:r>
      <w:r w:rsidR="00165FF6">
        <w:rPr>
          <w:sz w:val="28"/>
          <w:szCs w:val="28"/>
        </w:rPr>
        <w:t>е</w:t>
      </w:r>
      <w:r>
        <w:rPr>
          <w:sz w:val="28"/>
          <w:szCs w:val="28"/>
        </w:rPr>
        <w:t xml:space="preserve"> финансово-экономические показатели и т.п.</w:t>
      </w:r>
    </w:p>
    <w:p w14:paraId="39699DAA" w14:textId="77777777" w:rsidR="008E12F8" w:rsidRDefault="008E12F8" w:rsidP="00BE22BD">
      <w:pPr>
        <w:ind w:firstLine="540"/>
        <w:jc w:val="both"/>
        <w:rPr>
          <w:sz w:val="28"/>
          <w:szCs w:val="28"/>
        </w:rPr>
      </w:pPr>
      <w:r w:rsidRPr="00D36D53">
        <w:rPr>
          <w:b/>
          <w:sz w:val="28"/>
          <w:szCs w:val="28"/>
        </w:rPr>
        <w:t>Оперативно-производственн</w:t>
      </w:r>
      <w:r w:rsidR="00857DF9" w:rsidRPr="00D36D53">
        <w:rPr>
          <w:b/>
          <w:sz w:val="28"/>
          <w:szCs w:val="28"/>
        </w:rPr>
        <w:t>о</w:t>
      </w:r>
      <w:r w:rsidRPr="00D36D53">
        <w:rPr>
          <w:b/>
          <w:sz w:val="28"/>
          <w:szCs w:val="28"/>
        </w:rPr>
        <w:t>е планировани</w:t>
      </w:r>
      <w:r w:rsidR="00857DF9" w:rsidRPr="00D36D53">
        <w:rPr>
          <w:b/>
          <w:sz w:val="28"/>
          <w:szCs w:val="28"/>
        </w:rPr>
        <w:t>е</w:t>
      </w:r>
      <w:r w:rsidRPr="00D36D53">
        <w:rPr>
          <w:b/>
          <w:sz w:val="28"/>
          <w:szCs w:val="28"/>
        </w:rPr>
        <w:t xml:space="preserve"> </w:t>
      </w:r>
      <w:r>
        <w:rPr>
          <w:sz w:val="28"/>
          <w:szCs w:val="28"/>
        </w:rPr>
        <w:t>является следствием технико-экономического и представляет собой его последующие развитие и завершение. На данном этапе устанавливаются текущие производственные задания отдельным цех</w:t>
      </w:r>
      <w:r w:rsidR="00D36D53">
        <w:rPr>
          <w:sz w:val="28"/>
          <w:szCs w:val="28"/>
        </w:rPr>
        <w:t>а</w:t>
      </w:r>
      <w:r>
        <w:rPr>
          <w:sz w:val="28"/>
          <w:szCs w:val="28"/>
        </w:rPr>
        <w:t>м, участк</w:t>
      </w:r>
      <w:r w:rsidR="00D36D53">
        <w:rPr>
          <w:sz w:val="28"/>
          <w:szCs w:val="28"/>
        </w:rPr>
        <w:t>а</w:t>
      </w:r>
      <w:r>
        <w:rPr>
          <w:sz w:val="28"/>
          <w:szCs w:val="28"/>
        </w:rPr>
        <w:t>м и рабочим мест</w:t>
      </w:r>
      <w:r w:rsidR="00D36D53">
        <w:rPr>
          <w:sz w:val="28"/>
          <w:szCs w:val="28"/>
        </w:rPr>
        <w:t>а</w:t>
      </w:r>
      <w:r>
        <w:rPr>
          <w:sz w:val="28"/>
          <w:szCs w:val="28"/>
        </w:rPr>
        <w:t>м, осуществля</w:t>
      </w:r>
      <w:r w:rsidR="00857DF9">
        <w:rPr>
          <w:sz w:val="28"/>
          <w:szCs w:val="28"/>
        </w:rPr>
        <w:t>ю</w:t>
      </w:r>
      <w:r>
        <w:rPr>
          <w:sz w:val="28"/>
          <w:szCs w:val="28"/>
        </w:rPr>
        <w:t xml:space="preserve">тся разнообразные организационно-управленческие воздействия с целью </w:t>
      </w:r>
      <w:r w:rsidR="00D36D53">
        <w:rPr>
          <w:sz w:val="28"/>
          <w:szCs w:val="28"/>
        </w:rPr>
        <w:t xml:space="preserve">управления </w:t>
      </w:r>
      <w:r>
        <w:rPr>
          <w:sz w:val="28"/>
          <w:szCs w:val="28"/>
        </w:rPr>
        <w:t>процесс</w:t>
      </w:r>
      <w:r w:rsidR="00D36D53">
        <w:rPr>
          <w:sz w:val="28"/>
          <w:szCs w:val="28"/>
        </w:rPr>
        <w:t>ом</w:t>
      </w:r>
      <w:r>
        <w:rPr>
          <w:sz w:val="28"/>
          <w:szCs w:val="28"/>
        </w:rPr>
        <w:t xml:space="preserve"> производства.</w:t>
      </w:r>
    </w:p>
    <w:p w14:paraId="23D26178" w14:textId="77777777" w:rsidR="008E12F8" w:rsidRDefault="008E12F8" w:rsidP="00BE22BD">
      <w:pPr>
        <w:ind w:firstLine="540"/>
        <w:jc w:val="both"/>
        <w:rPr>
          <w:sz w:val="28"/>
          <w:szCs w:val="28"/>
        </w:rPr>
      </w:pPr>
      <w:r>
        <w:rPr>
          <w:sz w:val="28"/>
          <w:szCs w:val="28"/>
        </w:rPr>
        <w:t>Система планов на предприятии может быть систематизирована по таким основным классификационным признакам как:</w:t>
      </w:r>
    </w:p>
    <w:p w14:paraId="58F202D9" w14:textId="77777777" w:rsidR="008E12F8" w:rsidRPr="00C638F2" w:rsidRDefault="00857DF9" w:rsidP="006B49EA">
      <w:pPr>
        <w:pStyle w:val="af1"/>
        <w:numPr>
          <w:ilvl w:val="0"/>
          <w:numId w:val="16"/>
        </w:numPr>
        <w:tabs>
          <w:tab w:val="left" w:pos="993"/>
        </w:tabs>
        <w:ind w:left="0" w:firstLine="709"/>
        <w:jc w:val="both"/>
        <w:rPr>
          <w:sz w:val="28"/>
          <w:szCs w:val="28"/>
        </w:rPr>
      </w:pPr>
      <w:r w:rsidRPr="00C638F2">
        <w:rPr>
          <w:i/>
          <w:sz w:val="28"/>
          <w:szCs w:val="28"/>
        </w:rPr>
        <w:t>п</w:t>
      </w:r>
      <w:r w:rsidR="008E12F8" w:rsidRPr="00C638F2">
        <w:rPr>
          <w:i/>
          <w:sz w:val="28"/>
          <w:szCs w:val="28"/>
        </w:rPr>
        <w:t>о содержанию</w:t>
      </w:r>
      <w:r w:rsidR="008E12F8" w:rsidRPr="00C638F2">
        <w:rPr>
          <w:sz w:val="28"/>
          <w:szCs w:val="28"/>
        </w:rPr>
        <w:t xml:space="preserve"> следует выделить: технико-экономические, оперативно-производственные, организационно-технические, социально-трудов</w:t>
      </w:r>
      <w:r w:rsidRPr="00C638F2">
        <w:rPr>
          <w:sz w:val="28"/>
          <w:szCs w:val="28"/>
        </w:rPr>
        <w:t>ы</w:t>
      </w:r>
      <w:r w:rsidR="008E12F8" w:rsidRPr="00C638F2">
        <w:rPr>
          <w:sz w:val="28"/>
          <w:szCs w:val="28"/>
        </w:rPr>
        <w:t>е, снабженческо-сбытовые, финансов</w:t>
      </w:r>
      <w:r w:rsidRPr="00C638F2">
        <w:rPr>
          <w:sz w:val="28"/>
          <w:szCs w:val="28"/>
        </w:rPr>
        <w:t>ы</w:t>
      </w:r>
      <w:r w:rsidR="008E12F8" w:rsidRPr="00C638F2">
        <w:rPr>
          <w:sz w:val="28"/>
          <w:szCs w:val="28"/>
        </w:rPr>
        <w:t xml:space="preserve">е, </w:t>
      </w:r>
      <w:hyperlink r:id="rId14" w:history="1">
        <w:r w:rsidR="008E12F8" w:rsidRPr="00A1155C">
          <w:rPr>
            <w:rStyle w:val="ab"/>
            <w:color w:val="auto"/>
            <w:sz w:val="28"/>
            <w:szCs w:val="28"/>
            <w:u w:val="none"/>
          </w:rPr>
          <w:t>бизнес-планирование</w:t>
        </w:r>
      </w:hyperlink>
      <w:r w:rsidR="008E12F8" w:rsidRPr="00A1155C">
        <w:rPr>
          <w:sz w:val="28"/>
          <w:szCs w:val="28"/>
        </w:rPr>
        <w:t xml:space="preserve">, </w:t>
      </w:r>
      <w:r w:rsidR="008E12F8" w:rsidRPr="00C638F2">
        <w:rPr>
          <w:sz w:val="28"/>
          <w:szCs w:val="28"/>
        </w:rPr>
        <w:t>стратегическое, программное и другие</w:t>
      </w:r>
      <w:r w:rsidRPr="00C638F2">
        <w:rPr>
          <w:sz w:val="28"/>
          <w:szCs w:val="28"/>
        </w:rPr>
        <w:t>;</w:t>
      </w:r>
    </w:p>
    <w:p w14:paraId="576418E5" w14:textId="77777777" w:rsidR="008E12F8" w:rsidRPr="00C638F2" w:rsidRDefault="00857DF9" w:rsidP="006B49EA">
      <w:pPr>
        <w:pStyle w:val="af1"/>
        <w:numPr>
          <w:ilvl w:val="0"/>
          <w:numId w:val="16"/>
        </w:numPr>
        <w:tabs>
          <w:tab w:val="left" w:pos="993"/>
        </w:tabs>
        <w:ind w:left="0" w:firstLine="709"/>
        <w:jc w:val="both"/>
        <w:rPr>
          <w:sz w:val="28"/>
          <w:szCs w:val="28"/>
        </w:rPr>
      </w:pPr>
      <w:r w:rsidRPr="00C638F2">
        <w:rPr>
          <w:i/>
          <w:sz w:val="28"/>
          <w:szCs w:val="28"/>
        </w:rPr>
        <w:t>п</w:t>
      </w:r>
      <w:r w:rsidR="008E12F8" w:rsidRPr="00C638F2">
        <w:rPr>
          <w:i/>
          <w:sz w:val="28"/>
          <w:szCs w:val="28"/>
        </w:rPr>
        <w:t>о уровню управления</w:t>
      </w:r>
      <w:r w:rsidR="008E12F8" w:rsidRPr="00C638F2">
        <w:rPr>
          <w:sz w:val="28"/>
          <w:szCs w:val="28"/>
        </w:rPr>
        <w:t xml:space="preserve"> в зависимости от числа линейных звеньев на предприяти</w:t>
      </w:r>
      <w:r w:rsidRPr="00C638F2">
        <w:rPr>
          <w:sz w:val="28"/>
          <w:szCs w:val="28"/>
        </w:rPr>
        <w:t>и</w:t>
      </w:r>
      <w:r w:rsidR="008E12F8" w:rsidRPr="00C638F2">
        <w:rPr>
          <w:sz w:val="28"/>
          <w:szCs w:val="28"/>
        </w:rPr>
        <w:t xml:space="preserve"> различают</w:t>
      </w:r>
      <w:r w:rsidRPr="00C638F2">
        <w:rPr>
          <w:sz w:val="28"/>
          <w:szCs w:val="28"/>
        </w:rPr>
        <w:t xml:space="preserve"> такие виды,</w:t>
      </w:r>
      <w:r w:rsidR="008E12F8" w:rsidRPr="00C638F2">
        <w:rPr>
          <w:sz w:val="28"/>
          <w:szCs w:val="28"/>
        </w:rPr>
        <w:t xml:space="preserve"> как</w:t>
      </w:r>
      <w:r w:rsidRPr="00C638F2">
        <w:rPr>
          <w:sz w:val="28"/>
          <w:szCs w:val="28"/>
        </w:rPr>
        <w:t xml:space="preserve"> корпоративное и заводское – </w:t>
      </w:r>
      <w:r w:rsidR="008E12F8" w:rsidRPr="00C638F2">
        <w:rPr>
          <w:sz w:val="28"/>
          <w:szCs w:val="28"/>
        </w:rPr>
        <w:t>на высшем уровне</w:t>
      </w:r>
      <w:r w:rsidR="006E63A6" w:rsidRPr="00C638F2">
        <w:rPr>
          <w:sz w:val="28"/>
          <w:szCs w:val="28"/>
        </w:rPr>
        <w:t xml:space="preserve"> управления. На среднем уровне </w:t>
      </w:r>
      <w:r w:rsidR="008E12F8" w:rsidRPr="00C638F2">
        <w:rPr>
          <w:sz w:val="28"/>
          <w:szCs w:val="28"/>
        </w:rPr>
        <w:t>применя</w:t>
      </w:r>
      <w:r w:rsidRPr="00C638F2">
        <w:rPr>
          <w:sz w:val="28"/>
          <w:szCs w:val="28"/>
        </w:rPr>
        <w:t>е</w:t>
      </w:r>
      <w:r w:rsidR="008E12F8" w:rsidRPr="00C638F2">
        <w:rPr>
          <w:sz w:val="28"/>
          <w:szCs w:val="28"/>
        </w:rPr>
        <w:t>тся цеховая система планирования, на нижнем – производственная, которая охватывает участки, бригады и рабочее место</w:t>
      </w:r>
      <w:r w:rsidRPr="00C638F2">
        <w:rPr>
          <w:sz w:val="28"/>
          <w:szCs w:val="28"/>
        </w:rPr>
        <w:t>;</w:t>
      </w:r>
    </w:p>
    <w:p w14:paraId="361BEFC5" w14:textId="77777777" w:rsidR="008E12F8" w:rsidRPr="00C638F2" w:rsidRDefault="006E63A6" w:rsidP="006B49EA">
      <w:pPr>
        <w:pStyle w:val="af1"/>
        <w:numPr>
          <w:ilvl w:val="0"/>
          <w:numId w:val="16"/>
        </w:numPr>
        <w:tabs>
          <w:tab w:val="left" w:pos="993"/>
        </w:tabs>
        <w:ind w:left="0" w:firstLine="709"/>
        <w:jc w:val="both"/>
        <w:rPr>
          <w:sz w:val="28"/>
          <w:szCs w:val="28"/>
        </w:rPr>
      </w:pPr>
      <w:r w:rsidRPr="00C638F2">
        <w:rPr>
          <w:i/>
          <w:sz w:val="28"/>
          <w:szCs w:val="28"/>
        </w:rPr>
        <w:t>п</w:t>
      </w:r>
      <w:r w:rsidR="008E12F8" w:rsidRPr="00C638F2">
        <w:rPr>
          <w:i/>
          <w:sz w:val="28"/>
          <w:szCs w:val="28"/>
        </w:rPr>
        <w:t>о методам обоснования</w:t>
      </w:r>
      <w:r w:rsidR="008E12F8" w:rsidRPr="00C638F2">
        <w:rPr>
          <w:sz w:val="28"/>
          <w:szCs w:val="28"/>
        </w:rPr>
        <w:t xml:space="preserve"> находят применение системы рыночного, индикативного и административного или централизованного планирования</w:t>
      </w:r>
      <w:r w:rsidRPr="00C638F2">
        <w:rPr>
          <w:sz w:val="28"/>
          <w:szCs w:val="28"/>
        </w:rPr>
        <w:t>;</w:t>
      </w:r>
    </w:p>
    <w:p w14:paraId="68CA2597" w14:textId="77777777" w:rsidR="008E12F8" w:rsidRPr="00C638F2" w:rsidRDefault="006E63A6" w:rsidP="006B49EA">
      <w:pPr>
        <w:pStyle w:val="af1"/>
        <w:numPr>
          <w:ilvl w:val="0"/>
          <w:numId w:val="16"/>
        </w:numPr>
        <w:tabs>
          <w:tab w:val="left" w:pos="993"/>
        </w:tabs>
        <w:ind w:left="0" w:firstLine="709"/>
        <w:jc w:val="both"/>
        <w:rPr>
          <w:sz w:val="28"/>
          <w:szCs w:val="28"/>
        </w:rPr>
      </w:pPr>
      <w:r w:rsidRPr="00C638F2">
        <w:rPr>
          <w:i/>
          <w:sz w:val="28"/>
          <w:szCs w:val="28"/>
        </w:rPr>
        <w:t>п</w:t>
      </w:r>
      <w:r w:rsidR="008E12F8" w:rsidRPr="00C638F2">
        <w:rPr>
          <w:i/>
          <w:sz w:val="28"/>
          <w:szCs w:val="28"/>
        </w:rPr>
        <w:t>о времени охвата</w:t>
      </w:r>
      <w:r w:rsidR="008E12F8" w:rsidRPr="00C638F2">
        <w:rPr>
          <w:sz w:val="28"/>
          <w:szCs w:val="28"/>
        </w:rPr>
        <w:t xml:space="preserve"> планирование бывает краткосрочным или текущим (один год, квартал, декада или неделя), среднесрочным в пределах (1-3 лет) и долгосрочным или</w:t>
      </w:r>
      <w:r w:rsidRPr="00C638F2">
        <w:rPr>
          <w:sz w:val="28"/>
          <w:szCs w:val="28"/>
        </w:rPr>
        <w:t xml:space="preserve"> перспективным (от 3 до 10 лет);</w:t>
      </w:r>
    </w:p>
    <w:p w14:paraId="2E110792" w14:textId="77777777" w:rsidR="008E12F8" w:rsidRPr="00C638F2" w:rsidRDefault="006E63A6" w:rsidP="006B49EA">
      <w:pPr>
        <w:pStyle w:val="af1"/>
        <w:numPr>
          <w:ilvl w:val="0"/>
          <w:numId w:val="16"/>
        </w:numPr>
        <w:tabs>
          <w:tab w:val="left" w:pos="993"/>
        </w:tabs>
        <w:ind w:left="0" w:firstLine="709"/>
        <w:jc w:val="both"/>
        <w:rPr>
          <w:sz w:val="28"/>
          <w:szCs w:val="28"/>
        </w:rPr>
      </w:pPr>
      <w:r w:rsidRPr="00C638F2">
        <w:rPr>
          <w:i/>
          <w:sz w:val="28"/>
          <w:szCs w:val="28"/>
        </w:rPr>
        <w:t>п</w:t>
      </w:r>
      <w:r w:rsidR="008E12F8" w:rsidRPr="00C638F2">
        <w:rPr>
          <w:i/>
          <w:sz w:val="28"/>
          <w:szCs w:val="28"/>
        </w:rPr>
        <w:t>о сфере применения</w:t>
      </w:r>
      <w:r w:rsidR="008E12F8" w:rsidRPr="00C638F2">
        <w:rPr>
          <w:sz w:val="28"/>
          <w:szCs w:val="28"/>
        </w:rPr>
        <w:t xml:space="preserve"> планирование подразделяется на межцеховое, внутрицеховое, бригадное и индивидуальное</w:t>
      </w:r>
      <w:r w:rsidRPr="00C638F2">
        <w:rPr>
          <w:sz w:val="28"/>
          <w:szCs w:val="28"/>
        </w:rPr>
        <w:t>;</w:t>
      </w:r>
    </w:p>
    <w:p w14:paraId="5E5C2D3A" w14:textId="77777777" w:rsidR="008E12F8" w:rsidRPr="00C638F2" w:rsidRDefault="006E63A6" w:rsidP="006B49EA">
      <w:pPr>
        <w:pStyle w:val="af1"/>
        <w:numPr>
          <w:ilvl w:val="0"/>
          <w:numId w:val="16"/>
        </w:numPr>
        <w:tabs>
          <w:tab w:val="left" w:pos="993"/>
        </w:tabs>
        <w:ind w:left="0" w:firstLine="709"/>
        <w:jc w:val="both"/>
        <w:rPr>
          <w:sz w:val="28"/>
          <w:szCs w:val="28"/>
        </w:rPr>
      </w:pPr>
      <w:r w:rsidRPr="00C638F2">
        <w:rPr>
          <w:i/>
          <w:sz w:val="28"/>
          <w:szCs w:val="28"/>
        </w:rPr>
        <w:t>п</w:t>
      </w:r>
      <w:r w:rsidR="008E12F8" w:rsidRPr="00C638F2">
        <w:rPr>
          <w:i/>
          <w:sz w:val="28"/>
          <w:szCs w:val="28"/>
        </w:rPr>
        <w:t>о стадиям разработок</w:t>
      </w:r>
      <w:r w:rsidR="008E12F8" w:rsidRPr="00C638F2">
        <w:rPr>
          <w:sz w:val="28"/>
          <w:szCs w:val="28"/>
        </w:rPr>
        <w:t xml:space="preserve"> планирование бывает предварительным, на этапе которого разрабатываются </w:t>
      </w:r>
      <w:r w:rsidRPr="00C638F2">
        <w:rPr>
          <w:sz w:val="28"/>
          <w:szCs w:val="28"/>
        </w:rPr>
        <w:t>проекты планов, и окончательным;</w:t>
      </w:r>
    </w:p>
    <w:p w14:paraId="113FE4F6" w14:textId="77777777" w:rsidR="008E12F8" w:rsidRPr="00C638F2" w:rsidRDefault="006E63A6" w:rsidP="006B49EA">
      <w:pPr>
        <w:pStyle w:val="af1"/>
        <w:numPr>
          <w:ilvl w:val="0"/>
          <w:numId w:val="16"/>
        </w:numPr>
        <w:tabs>
          <w:tab w:val="left" w:pos="993"/>
        </w:tabs>
        <w:ind w:left="0" w:firstLine="709"/>
        <w:jc w:val="both"/>
        <w:rPr>
          <w:sz w:val="28"/>
          <w:szCs w:val="28"/>
        </w:rPr>
      </w:pPr>
      <w:r w:rsidRPr="00C638F2">
        <w:rPr>
          <w:i/>
          <w:sz w:val="28"/>
          <w:szCs w:val="28"/>
        </w:rPr>
        <w:t>п</w:t>
      </w:r>
      <w:r w:rsidR="008E12F8" w:rsidRPr="00C638F2">
        <w:rPr>
          <w:i/>
          <w:sz w:val="28"/>
          <w:szCs w:val="28"/>
        </w:rPr>
        <w:t>о степени точности</w:t>
      </w:r>
      <w:r w:rsidR="008E12F8" w:rsidRPr="00C638F2">
        <w:rPr>
          <w:sz w:val="28"/>
          <w:szCs w:val="28"/>
        </w:rPr>
        <w:t xml:space="preserve"> планирование бывает уточненным и укрупненным. Точность планов в основном зависит от применяемых методов, нормативных материалов, сроков планирования и от уровня квалификации разработчиков планов</w:t>
      </w:r>
      <w:r w:rsidRPr="00C638F2">
        <w:rPr>
          <w:sz w:val="28"/>
          <w:szCs w:val="28"/>
        </w:rPr>
        <w:t>;</w:t>
      </w:r>
    </w:p>
    <w:p w14:paraId="5B3F7181" w14:textId="77777777" w:rsidR="008E12F8" w:rsidRPr="00C638F2" w:rsidRDefault="006E63A6" w:rsidP="006B49EA">
      <w:pPr>
        <w:pStyle w:val="af1"/>
        <w:numPr>
          <w:ilvl w:val="0"/>
          <w:numId w:val="16"/>
        </w:numPr>
        <w:tabs>
          <w:tab w:val="left" w:pos="993"/>
        </w:tabs>
        <w:ind w:left="0" w:firstLine="709"/>
        <w:jc w:val="both"/>
        <w:rPr>
          <w:sz w:val="28"/>
          <w:szCs w:val="28"/>
        </w:rPr>
      </w:pPr>
      <w:r w:rsidRPr="00C638F2">
        <w:rPr>
          <w:i/>
          <w:sz w:val="28"/>
          <w:szCs w:val="28"/>
        </w:rPr>
        <w:lastRenderedPageBreak/>
        <w:t>п</w:t>
      </w:r>
      <w:r w:rsidR="008E12F8" w:rsidRPr="00C638F2">
        <w:rPr>
          <w:i/>
          <w:sz w:val="28"/>
          <w:szCs w:val="28"/>
        </w:rPr>
        <w:t>о типам целей</w:t>
      </w:r>
      <w:r w:rsidR="008E12F8" w:rsidRPr="00C638F2">
        <w:rPr>
          <w:sz w:val="28"/>
          <w:szCs w:val="28"/>
        </w:rPr>
        <w:t xml:space="preserve"> планирование может быть оперативным, тактическим, стратегическим и нормативным.</w:t>
      </w:r>
    </w:p>
    <w:p w14:paraId="2BF24E49" w14:textId="77777777" w:rsidR="008E12F8" w:rsidRDefault="008E12F8" w:rsidP="00BE22BD">
      <w:pPr>
        <w:ind w:firstLine="540"/>
        <w:jc w:val="both"/>
        <w:rPr>
          <w:sz w:val="28"/>
          <w:szCs w:val="28"/>
        </w:rPr>
      </w:pPr>
      <w:r w:rsidRPr="006E63A6">
        <w:rPr>
          <w:i/>
          <w:sz w:val="28"/>
          <w:szCs w:val="28"/>
        </w:rPr>
        <w:t>Тактическое планирование</w:t>
      </w:r>
      <w:r>
        <w:rPr>
          <w:sz w:val="28"/>
          <w:szCs w:val="28"/>
        </w:rPr>
        <w:t xml:space="preserve"> заключается в обосновании задач и средств, необходимых для достижения заранее установленных или традицио</w:t>
      </w:r>
      <w:r w:rsidR="00D36D53">
        <w:rPr>
          <w:sz w:val="28"/>
          <w:szCs w:val="28"/>
        </w:rPr>
        <w:t xml:space="preserve">нных целей (увеличить прибыль, доход, занять определенную долю рынка и </w:t>
      </w:r>
      <w:proofErr w:type="spellStart"/>
      <w:r w:rsidR="00D36D53">
        <w:rPr>
          <w:sz w:val="28"/>
          <w:szCs w:val="28"/>
        </w:rPr>
        <w:t>др</w:t>
      </w:r>
      <w:proofErr w:type="spellEnd"/>
      <w:r>
        <w:rPr>
          <w:sz w:val="28"/>
          <w:szCs w:val="28"/>
        </w:rPr>
        <w:t>).</w:t>
      </w:r>
    </w:p>
    <w:p w14:paraId="09B219FE" w14:textId="77777777" w:rsidR="008E12F8" w:rsidRDefault="008E12F8" w:rsidP="00BE22BD">
      <w:pPr>
        <w:ind w:firstLine="540"/>
        <w:jc w:val="both"/>
        <w:rPr>
          <w:sz w:val="28"/>
          <w:szCs w:val="28"/>
        </w:rPr>
      </w:pPr>
      <w:r w:rsidRPr="006E63A6">
        <w:rPr>
          <w:i/>
          <w:sz w:val="28"/>
          <w:szCs w:val="28"/>
        </w:rPr>
        <w:t>Стратегическое планирование</w:t>
      </w:r>
      <w:r>
        <w:rPr>
          <w:sz w:val="28"/>
          <w:szCs w:val="28"/>
        </w:rPr>
        <w:t xml:space="preserve"> включает выбор и обоснование</w:t>
      </w:r>
      <w:r w:rsidR="00D36D53">
        <w:rPr>
          <w:sz w:val="28"/>
          <w:szCs w:val="28"/>
        </w:rPr>
        <w:t xml:space="preserve"> целей, задач и средств</w:t>
      </w:r>
      <w:r>
        <w:rPr>
          <w:sz w:val="28"/>
          <w:szCs w:val="28"/>
        </w:rPr>
        <w:t xml:space="preserve"> для достижения </w:t>
      </w:r>
      <w:r w:rsidR="00D36D53">
        <w:rPr>
          <w:sz w:val="28"/>
          <w:szCs w:val="28"/>
        </w:rPr>
        <w:t xml:space="preserve">определенных </w:t>
      </w:r>
      <w:r>
        <w:rPr>
          <w:sz w:val="28"/>
          <w:szCs w:val="28"/>
        </w:rPr>
        <w:t>результатов.</w:t>
      </w:r>
    </w:p>
    <w:p w14:paraId="109BE617" w14:textId="77777777" w:rsidR="008E12F8" w:rsidRDefault="008E12F8" w:rsidP="00BE22BD">
      <w:pPr>
        <w:ind w:firstLine="540"/>
        <w:jc w:val="both"/>
        <w:rPr>
          <w:sz w:val="28"/>
          <w:szCs w:val="28"/>
        </w:rPr>
      </w:pPr>
      <w:r w:rsidRPr="006E63A6">
        <w:rPr>
          <w:i/>
          <w:sz w:val="28"/>
          <w:szCs w:val="28"/>
        </w:rPr>
        <w:t>Нормативное планирование</w:t>
      </w:r>
      <w:r>
        <w:rPr>
          <w:sz w:val="28"/>
          <w:szCs w:val="28"/>
        </w:rPr>
        <w:t xml:space="preserve"> требует открытого и обоснованного выбора </w:t>
      </w:r>
      <w:r w:rsidR="00D36D53">
        <w:rPr>
          <w:sz w:val="28"/>
          <w:szCs w:val="28"/>
        </w:rPr>
        <w:t xml:space="preserve">целей, задач и </w:t>
      </w:r>
      <w:r>
        <w:rPr>
          <w:sz w:val="28"/>
          <w:szCs w:val="28"/>
        </w:rPr>
        <w:t>средств. Оно не имеет установленных границ или фиксированного горизонта. В таком планировании решающую роль играет правильный выбор идеала или миссии предприятия.</w:t>
      </w:r>
    </w:p>
    <w:p w14:paraId="47D6B867" w14:textId="77777777" w:rsidR="008E12F8" w:rsidRDefault="008E12F8" w:rsidP="00BE22BD">
      <w:pPr>
        <w:ind w:firstLine="540"/>
        <w:jc w:val="both"/>
        <w:rPr>
          <w:sz w:val="28"/>
          <w:szCs w:val="28"/>
        </w:rPr>
      </w:pPr>
      <w:r>
        <w:rPr>
          <w:sz w:val="28"/>
          <w:szCs w:val="28"/>
        </w:rPr>
        <w:t>В зарубежной науке и практике в планировани</w:t>
      </w:r>
      <w:r w:rsidR="006E63A6">
        <w:rPr>
          <w:sz w:val="28"/>
          <w:szCs w:val="28"/>
        </w:rPr>
        <w:t>и</w:t>
      </w:r>
      <w:r>
        <w:rPr>
          <w:sz w:val="28"/>
          <w:szCs w:val="28"/>
        </w:rPr>
        <w:t xml:space="preserve"> будущего корпорации принято выделять четыре основных вида ориентации или технологии составления планов.</w:t>
      </w:r>
    </w:p>
    <w:p w14:paraId="136D1C2A" w14:textId="77777777" w:rsidR="008E12F8" w:rsidRDefault="00D36D53" w:rsidP="00BE22BD">
      <w:pPr>
        <w:shd w:val="clear" w:color="auto" w:fill="FFFFFF"/>
        <w:tabs>
          <w:tab w:val="left" w:pos="0"/>
        </w:tabs>
        <w:ind w:firstLine="540"/>
        <w:jc w:val="both"/>
        <w:rPr>
          <w:bCs/>
          <w:color w:val="000000"/>
          <w:sz w:val="28"/>
          <w:szCs w:val="28"/>
        </w:rPr>
      </w:pPr>
      <w:r>
        <w:rPr>
          <w:bCs/>
          <w:color w:val="000000"/>
          <w:sz w:val="28"/>
          <w:szCs w:val="28"/>
        </w:rPr>
        <w:t>Можно выделить следующие четыре вида планирования</w:t>
      </w:r>
      <w:r w:rsidRPr="00D36D53">
        <w:rPr>
          <w:bCs/>
          <w:color w:val="000000"/>
          <w:sz w:val="28"/>
          <w:szCs w:val="28"/>
        </w:rPr>
        <w:t>:</w:t>
      </w:r>
    </w:p>
    <w:p w14:paraId="5BDE3B71" w14:textId="77777777" w:rsidR="008E12F8" w:rsidRPr="00C638F2" w:rsidRDefault="008E12F8" w:rsidP="006B49EA">
      <w:pPr>
        <w:pStyle w:val="af1"/>
        <w:numPr>
          <w:ilvl w:val="0"/>
          <w:numId w:val="17"/>
        </w:numPr>
        <w:shd w:val="clear" w:color="auto" w:fill="FFFFFF"/>
        <w:tabs>
          <w:tab w:val="left" w:pos="993"/>
          <w:tab w:val="left" w:pos="6452"/>
        </w:tabs>
        <w:ind w:left="0" w:firstLine="709"/>
        <w:jc w:val="both"/>
        <w:rPr>
          <w:bCs/>
          <w:color w:val="000000"/>
          <w:sz w:val="28"/>
          <w:szCs w:val="28"/>
        </w:rPr>
      </w:pPr>
      <w:r w:rsidRPr="00C638F2">
        <w:rPr>
          <w:bCs/>
          <w:i/>
          <w:iCs/>
          <w:color w:val="000000"/>
          <w:sz w:val="28"/>
          <w:szCs w:val="28"/>
        </w:rPr>
        <w:t xml:space="preserve">Реактивное планирование </w:t>
      </w:r>
      <w:r w:rsidRPr="00C638F2">
        <w:rPr>
          <w:bCs/>
          <w:color w:val="000000"/>
          <w:sz w:val="28"/>
          <w:szCs w:val="28"/>
        </w:rPr>
        <w:t xml:space="preserve">базируется на анализе предшествующего опыта и истории развития производства и чаще всего опирается на старые организационные формы и сложившиеся традиции. Такое планирование рассматривает производственные проблемы по отдельности, а не как соответствующую систему, и потому не учитывает взаимодействие целого и его отдельных частей. Кроме того, оно основывается на ошибочном представлении, что если избавиться от ненужного, то получится требуемый результат. Это планирование начинает менеджер низшего звена с перечня того, что нужно предусмотреть для предстоящих изменений. Затем разрабатывается проект отыскания и устранения причины недостатков, производится оценка затрат и результатов по каждому проекту и устанавливаются нужные приоритеты. Далее отбирается проект, предполагающий обычно расходование больших ресурсов, чем требуется в реальных условиях. Отобранный проект плана передается непосредственному руководителю, который после своей корректировки направляет его на следующий уровень управления. Передача проекта продолжается до тех пор, пока сводные планы не достигают высшего уровня управления, где происходит окончательный выбор варианта, знаменующий завершение аналитического процесса разработки внутрифирменного плана. Реактивное планирование, ориентированное на прошлое, очень часто приводит к вытеснению продуктов и услуг этих корпораций не только с внешнего, но и внутреннего рынка, поскольку другие </w:t>
      </w:r>
      <w:r w:rsidR="00A03B5C" w:rsidRPr="00C638F2">
        <w:rPr>
          <w:bCs/>
          <w:color w:val="000000"/>
          <w:sz w:val="28"/>
          <w:szCs w:val="28"/>
        </w:rPr>
        <w:t>предприятия</w:t>
      </w:r>
      <w:r w:rsidRPr="00C638F2">
        <w:rPr>
          <w:bCs/>
          <w:color w:val="000000"/>
          <w:sz w:val="28"/>
          <w:szCs w:val="28"/>
        </w:rPr>
        <w:t xml:space="preserve"> лучше планируют и осваивают конкурентоспособную продукцию. </w:t>
      </w:r>
    </w:p>
    <w:p w14:paraId="779B4320" w14:textId="77777777" w:rsidR="008E12F8" w:rsidRPr="00C638F2" w:rsidRDefault="008E12F8" w:rsidP="006B49EA">
      <w:pPr>
        <w:pStyle w:val="af1"/>
        <w:numPr>
          <w:ilvl w:val="0"/>
          <w:numId w:val="17"/>
        </w:numPr>
        <w:shd w:val="clear" w:color="auto" w:fill="FFFFFF"/>
        <w:tabs>
          <w:tab w:val="left" w:pos="993"/>
        </w:tabs>
        <w:ind w:left="0" w:firstLine="709"/>
        <w:jc w:val="both"/>
        <w:rPr>
          <w:sz w:val="28"/>
          <w:szCs w:val="28"/>
        </w:rPr>
      </w:pPr>
      <w:r w:rsidRPr="00C638F2">
        <w:rPr>
          <w:bCs/>
          <w:i/>
          <w:iCs/>
          <w:color w:val="000000"/>
          <w:sz w:val="28"/>
          <w:szCs w:val="28"/>
        </w:rPr>
        <w:t xml:space="preserve">Инактивное планирование </w:t>
      </w:r>
      <w:r w:rsidRPr="00C638F2">
        <w:rPr>
          <w:bCs/>
          <w:color w:val="000000"/>
          <w:sz w:val="28"/>
          <w:szCs w:val="28"/>
        </w:rPr>
        <w:t xml:space="preserve">ориентируется на существующее положение предприятия и не предусматривает как возвращения к прежнему состоянию, так и продвижения вперед. Его основными целями являются выживание и стабильность производства. Свой стиль, традиции и правила инактивные </w:t>
      </w:r>
      <w:r w:rsidR="00A03B5C" w:rsidRPr="00C638F2">
        <w:rPr>
          <w:bCs/>
          <w:color w:val="000000"/>
          <w:sz w:val="28"/>
          <w:szCs w:val="28"/>
        </w:rPr>
        <w:t>предприятия</w:t>
      </w:r>
      <w:r w:rsidRPr="00C638F2">
        <w:rPr>
          <w:bCs/>
          <w:color w:val="000000"/>
          <w:sz w:val="28"/>
          <w:szCs w:val="28"/>
        </w:rPr>
        <w:t xml:space="preserve"> ценят выше, чем экономичность или эффективность планово-производственной деятельности. Лучше всех существуют те предприятия с инактивным стилем управления, у которых </w:t>
      </w:r>
      <w:r w:rsidRPr="00C638F2">
        <w:rPr>
          <w:bCs/>
          <w:color w:val="000000"/>
          <w:sz w:val="28"/>
          <w:szCs w:val="28"/>
        </w:rPr>
        <w:lastRenderedPageBreak/>
        <w:t xml:space="preserve">выживание не зависит от продуктивности труда. Много примеров инактивного планирования можно найти на государственных предприятиях, в административных учреждениях, бюджетных </w:t>
      </w:r>
      <w:r w:rsidR="00A03B5C" w:rsidRPr="00C638F2">
        <w:rPr>
          <w:bCs/>
          <w:color w:val="000000"/>
          <w:sz w:val="28"/>
          <w:szCs w:val="28"/>
        </w:rPr>
        <w:t>организациях</w:t>
      </w:r>
      <w:r w:rsidRPr="00C638F2">
        <w:rPr>
          <w:bCs/>
          <w:color w:val="000000"/>
          <w:sz w:val="28"/>
          <w:szCs w:val="28"/>
        </w:rPr>
        <w:t>, а также в отделах обслуживания и функциональных службах различных предприятий. Инактивное планирование, ориентированное на настоящее, не способствует экономическому росту и развитию отечественных предприятий.</w:t>
      </w:r>
    </w:p>
    <w:p w14:paraId="1A6B241B" w14:textId="77777777" w:rsidR="008E12F8" w:rsidRPr="00C638F2" w:rsidRDefault="008E12F8" w:rsidP="006B49EA">
      <w:pPr>
        <w:pStyle w:val="af1"/>
        <w:numPr>
          <w:ilvl w:val="0"/>
          <w:numId w:val="17"/>
        </w:numPr>
        <w:shd w:val="clear" w:color="auto" w:fill="FFFFFF"/>
        <w:tabs>
          <w:tab w:val="left" w:pos="993"/>
        </w:tabs>
        <w:ind w:left="0" w:firstLine="709"/>
        <w:jc w:val="both"/>
        <w:rPr>
          <w:sz w:val="28"/>
          <w:szCs w:val="28"/>
        </w:rPr>
      </w:pPr>
      <w:r w:rsidRPr="00C638F2">
        <w:rPr>
          <w:bCs/>
          <w:i/>
          <w:iCs/>
          <w:color w:val="000000"/>
          <w:sz w:val="28"/>
          <w:szCs w:val="28"/>
        </w:rPr>
        <w:t xml:space="preserve">Преактивное планирование </w:t>
      </w:r>
      <w:r w:rsidRPr="00C638F2">
        <w:rPr>
          <w:bCs/>
          <w:color w:val="000000"/>
          <w:sz w:val="28"/>
          <w:szCs w:val="28"/>
        </w:rPr>
        <w:t xml:space="preserve">направлено на осуществление непрерывных изменений в различных сферах деятельности предприятий. В своем стремлении к лучшему </w:t>
      </w:r>
      <w:proofErr w:type="spellStart"/>
      <w:r w:rsidRPr="00C638F2">
        <w:rPr>
          <w:bCs/>
          <w:color w:val="000000"/>
          <w:sz w:val="28"/>
          <w:szCs w:val="28"/>
        </w:rPr>
        <w:t>преактивисты</w:t>
      </w:r>
      <w:proofErr w:type="spellEnd"/>
      <w:r w:rsidRPr="00C638F2">
        <w:rPr>
          <w:bCs/>
          <w:color w:val="000000"/>
          <w:sz w:val="28"/>
          <w:szCs w:val="28"/>
        </w:rPr>
        <w:t xml:space="preserve"> опираются на все достижения науки и техники, широко применяют эксперимент и прогнозирование, но мало используют накопленный опыт. Такое планирование состоит из прогнозирования будущего и подготовки к нему и осуществляется на предприятиях «сверху вниз». Начинается оно с прогнозирования внешних условий, затем формулируются важнейшие цели предприятия и его стратегия как целостная программа их достижения. Основная трудность преактивного планирования вытекает из того факта, что чем дальше в будущее проникает прогноз, тем больше вероятная ошибка. Поэтому эффективная подготовка возможна в лучшем случае для относительно близкого будущего. Следовательно, преактивное планирование, основанное на прогнозах, может быть эффективным лишь для относительно короткого периода.</w:t>
      </w:r>
    </w:p>
    <w:p w14:paraId="1B54CE7E" w14:textId="77777777" w:rsidR="008E12F8" w:rsidRPr="00C638F2" w:rsidRDefault="008E12F8" w:rsidP="006B49EA">
      <w:pPr>
        <w:pStyle w:val="af1"/>
        <w:numPr>
          <w:ilvl w:val="0"/>
          <w:numId w:val="17"/>
        </w:numPr>
        <w:shd w:val="clear" w:color="auto" w:fill="FFFFFF"/>
        <w:tabs>
          <w:tab w:val="left" w:pos="993"/>
        </w:tabs>
        <w:ind w:left="0" w:firstLine="709"/>
        <w:jc w:val="both"/>
        <w:rPr>
          <w:bCs/>
          <w:color w:val="000000"/>
          <w:sz w:val="28"/>
          <w:szCs w:val="28"/>
        </w:rPr>
      </w:pPr>
      <w:r w:rsidRPr="00C638F2">
        <w:rPr>
          <w:bCs/>
          <w:i/>
          <w:iCs/>
          <w:color w:val="000000"/>
          <w:sz w:val="28"/>
          <w:szCs w:val="28"/>
        </w:rPr>
        <w:t xml:space="preserve">Интерактивное планирование </w:t>
      </w:r>
      <w:r w:rsidRPr="00C638F2">
        <w:rPr>
          <w:bCs/>
          <w:color w:val="000000"/>
          <w:sz w:val="28"/>
          <w:szCs w:val="28"/>
        </w:rPr>
        <w:t>заключается в проектировании желаемого будущего и изыскании путей его построения. Такое планирование поэтому скорее сосредотачивается на повышении результативности со временем, его цель максимизировать свою способность обучаться и адаптироваться или развиваться. Ускорение социально-экономических изменений делает обучение и адаптацию ключевыми моментами интерактивного планирования. Ни одну проблему как для экономики или общества в целом, так и для отдельного предприятия  нельзя решить навсегда или надолго, и поэтому по мере ускорения изменений период действия планово-управленческих решений сокращается. Более того, решение одной проблемы создает новые, иногда и более трудные, чем решенные. Прогресс экономической науки, например, определяется в равной степени переходом как от простых проблем к сложным, так и от сложных решений к простым. Интерактивное планирование, ориентированное на взаимодействие прошлого, настоящего и будущего, направлено на повышение уровня индивидуального, организационного и общественного развития предприятия и всей страны и улучшение качества жизни людей.</w:t>
      </w:r>
    </w:p>
    <w:p w14:paraId="1F827178" w14:textId="77777777" w:rsidR="008E12F8" w:rsidRDefault="008E12F8" w:rsidP="00BE22BD">
      <w:pPr>
        <w:shd w:val="clear" w:color="auto" w:fill="FFFFFF"/>
        <w:ind w:firstLine="540"/>
        <w:jc w:val="both"/>
        <w:rPr>
          <w:sz w:val="28"/>
          <w:szCs w:val="28"/>
        </w:rPr>
      </w:pPr>
      <w:r>
        <w:rPr>
          <w:bCs/>
          <w:color w:val="000000"/>
          <w:sz w:val="28"/>
          <w:szCs w:val="28"/>
        </w:rPr>
        <w:t>Содержание рыночного планирования на предприятиях определяется такими взаимосвязанными внешними и внутренними факторами, как потребители и поставщики, объект и система показателей, методы и технология составления планов и т.п.</w:t>
      </w:r>
    </w:p>
    <w:p w14:paraId="6A47DD2F" w14:textId="77777777" w:rsidR="008E12F8" w:rsidRDefault="008E12F8" w:rsidP="00BE22BD">
      <w:pPr>
        <w:shd w:val="clear" w:color="auto" w:fill="FFFFFF"/>
        <w:ind w:firstLine="540"/>
        <w:jc w:val="both"/>
        <w:rPr>
          <w:sz w:val="28"/>
          <w:szCs w:val="28"/>
        </w:rPr>
      </w:pPr>
      <w:r>
        <w:rPr>
          <w:bCs/>
          <w:color w:val="000000"/>
          <w:sz w:val="28"/>
          <w:szCs w:val="28"/>
        </w:rPr>
        <w:t>Всякое планирование как процесс практической деятельности включает обычно несколько этапов или стадий, основное назначение которых состоит в следующем:</w:t>
      </w:r>
    </w:p>
    <w:p w14:paraId="61FD570C" w14:textId="77777777" w:rsidR="008E12F8" w:rsidRPr="00C638F2" w:rsidRDefault="008E12F8" w:rsidP="006B49EA">
      <w:pPr>
        <w:pStyle w:val="af1"/>
        <w:numPr>
          <w:ilvl w:val="0"/>
          <w:numId w:val="18"/>
        </w:numPr>
        <w:shd w:val="clear" w:color="auto" w:fill="FFFFFF"/>
        <w:tabs>
          <w:tab w:val="left" w:pos="993"/>
        </w:tabs>
        <w:ind w:left="0" w:firstLine="709"/>
        <w:jc w:val="both"/>
        <w:rPr>
          <w:sz w:val="28"/>
          <w:szCs w:val="28"/>
        </w:rPr>
      </w:pPr>
      <w:r w:rsidRPr="00C638F2">
        <w:rPr>
          <w:bCs/>
          <w:i/>
          <w:iCs/>
          <w:color w:val="000000"/>
          <w:sz w:val="28"/>
          <w:szCs w:val="28"/>
        </w:rPr>
        <w:lastRenderedPageBreak/>
        <w:t xml:space="preserve">формулирование </w:t>
      </w:r>
      <w:r w:rsidRPr="00C638F2">
        <w:rPr>
          <w:bCs/>
          <w:color w:val="000000"/>
          <w:sz w:val="28"/>
          <w:szCs w:val="28"/>
        </w:rPr>
        <w:t>состава предстоящих плановых проблем, определение системы ожидаемых опасностей или предполагаемых возможностей развития предприятия;</w:t>
      </w:r>
    </w:p>
    <w:p w14:paraId="4F0154AE" w14:textId="77777777" w:rsidR="008E12F8" w:rsidRPr="00C638F2" w:rsidRDefault="008E12F8" w:rsidP="006B49EA">
      <w:pPr>
        <w:pStyle w:val="af1"/>
        <w:numPr>
          <w:ilvl w:val="0"/>
          <w:numId w:val="18"/>
        </w:numPr>
        <w:shd w:val="clear" w:color="auto" w:fill="FFFFFF"/>
        <w:tabs>
          <w:tab w:val="left" w:pos="993"/>
        </w:tabs>
        <w:ind w:left="0" w:firstLine="709"/>
        <w:jc w:val="both"/>
        <w:rPr>
          <w:sz w:val="28"/>
          <w:szCs w:val="28"/>
        </w:rPr>
      </w:pPr>
      <w:r w:rsidRPr="00C638F2">
        <w:rPr>
          <w:bCs/>
          <w:i/>
          <w:iCs/>
          <w:color w:val="000000"/>
          <w:sz w:val="28"/>
          <w:szCs w:val="28"/>
        </w:rPr>
        <w:t xml:space="preserve">обоснование </w:t>
      </w:r>
      <w:r w:rsidRPr="00C638F2">
        <w:rPr>
          <w:bCs/>
          <w:color w:val="000000"/>
          <w:sz w:val="28"/>
          <w:szCs w:val="28"/>
        </w:rPr>
        <w:t xml:space="preserve">выдвигаемых стратегий, целей и задач, которые планирует осуществить </w:t>
      </w:r>
      <w:r w:rsidR="00A03B5C" w:rsidRPr="00C638F2">
        <w:rPr>
          <w:bCs/>
          <w:color w:val="000000"/>
          <w:sz w:val="28"/>
          <w:szCs w:val="28"/>
        </w:rPr>
        <w:t xml:space="preserve">(достичь) </w:t>
      </w:r>
      <w:r w:rsidRPr="00C638F2">
        <w:rPr>
          <w:bCs/>
          <w:color w:val="000000"/>
          <w:sz w:val="28"/>
          <w:szCs w:val="28"/>
        </w:rPr>
        <w:t xml:space="preserve">предприятие </w:t>
      </w:r>
      <w:r w:rsidR="00FB2229" w:rsidRPr="00C638F2">
        <w:rPr>
          <w:bCs/>
          <w:color w:val="000000"/>
          <w:sz w:val="28"/>
          <w:szCs w:val="28"/>
        </w:rPr>
        <w:t>в</w:t>
      </w:r>
      <w:r w:rsidRPr="00C638F2">
        <w:rPr>
          <w:bCs/>
          <w:color w:val="000000"/>
          <w:sz w:val="28"/>
          <w:szCs w:val="28"/>
        </w:rPr>
        <w:t xml:space="preserve"> предстоящий период;</w:t>
      </w:r>
    </w:p>
    <w:p w14:paraId="011A7194" w14:textId="77777777" w:rsidR="008E12F8" w:rsidRPr="00C638F2" w:rsidRDefault="008E12F8" w:rsidP="006B49EA">
      <w:pPr>
        <w:pStyle w:val="af1"/>
        <w:numPr>
          <w:ilvl w:val="0"/>
          <w:numId w:val="18"/>
        </w:numPr>
        <w:shd w:val="clear" w:color="auto" w:fill="FFFFFF"/>
        <w:tabs>
          <w:tab w:val="left" w:pos="993"/>
        </w:tabs>
        <w:ind w:left="0" w:firstLine="709"/>
        <w:jc w:val="both"/>
        <w:rPr>
          <w:sz w:val="28"/>
          <w:szCs w:val="28"/>
        </w:rPr>
      </w:pPr>
      <w:r w:rsidRPr="00C638F2">
        <w:rPr>
          <w:bCs/>
          <w:i/>
          <w:iCs/>
          <w:color w:val="000000"/>
          <w:sz w:val="28"/>
          <w:szCs w:val="28"/>
        </w:rPr>
        <w:t xml:space="preserve">планирование </w:t>
      </w:r>
      <w:r w:rsidRPr="00C638F2">
        <w:rPr>
          <w:bCs/>
          <w:color w:val="000000"/>
          <w:sz w:val="28"/>
          <w:szCs w:val="28"/>
        </w:rPr>
        <w:t>основных средств достижения поставленных целей и задач, выбор или создание необходимых средств для приближения к желаемому будущему;</w:t>
      </w:r>
    </w:p>
    <w:p w14:paraId="6E83F07D" w14:textId="77777777" w:rsidR="008E12F8" w:rsidRPr="00C638F2" w:rsidRDefault="008E12F8" w:rsidP="006B49EA">
      <w:pPr>
        <w:pStyle w:val="af1"/>
        <w:numPr>
          <w:ilvl w:val="0"/>
          <w:numId w:val="18"/>
        </w:numPr>
        <w:shd w:val="clear" w:color="auto" w:fill="FFFFFF"/>
        <w:tabs>
          <w:tab w:val="left" w:pos="993"/>
        </w:tabs>
        <w:ind w:left="0" w:firstLine="709"/>
        <w:jc w:val="both"/>
        <w:rPr>
          <w:sz w:val="28"/>
          <w:szCs w:val="28"/>
        </w:rPr>
      </w:pPr>
      <w:r w:rsidRPr="00C638F2">
        <w:rPr>
          <w:bCs/>
          <w:i/>
          <w:iCs/>
          <w:color w:val="000000"/>
          <w:sz w:val="28"/>
          <w:szCs w:val="28"/>
        </w:rPr>
        <w:t xml:space="preserve">определение </w:t>
      </w:r>
      <w:r w:rsidRPr="00C638F2">
        <w:rPr>
          <w:bCs/>
          <w:color w:val="000000"/>
          <w:sz w:val="28"/>
          <w:szCs w:val="28"/>
        </w:rPr>
        <w:t>потребности ресурсов, планирование объемов и структуры необходимых ресурсов и сроков их поступления;</w:t>
      </w:r>
    </w:p>
    <w:p w14:paraId="56ADCE51" w14:textId="77777777" w:rsidR="00D218D9" w:rsidRPr="00C638F2" w:rsidRDefault="008E12F8" w:rsidP="006B49EA">
      <w:pPr>
        <w:pStyle w:val="af1"/>
        <w:numPr>
          <w:ilvl w:val="0"/>
          <w:numId w:val="18"/>
        </w:numPr>
        <w:shd w:val="clear" w:color="auto" w:fill="FFFFFF"/>
        <w:tabs>
          <w:tab w:val="left" w:pos="993"/>
        </w:tabs>
        <w:ind w:left="0" w:firstLine="709"/>
        <w:jc w:val="both"/>
        <w:rPr>
          <w:bCs/>
          <w:color w:val="000000"/>
          <w:sz w:val="28"/>
          <w:szCs w:val="28"/>
        </w:rPr>
      </w:pPr>
      <w:r w:rsidRPr="00C638F2">
        <w:rPr>
          <w:bCs/>
          <w:i/>
          <w:iCs/>
          <w:color w:val="000000"/>
          <w:sz w:val="28"/>
          <w:szCs w:val="28"/>
        </w:rPr>
        <w:t xml:space="preserve">проектирование </w:t>
      </w:r>
      <w:r w:rsidR="00D218D9" w:rsidRPr="00C638F2">
        <w:rPr>
          <w:bCs/>
          <w:i/>
          <w:iCs/>
          <w:color w:val="000000"/>
          <w:sz w:val="28"/>
          <w:szCs w:val="28"/>
        </w:rPr>
        <w:t xml:space="preserve">и </w:t>
      </w:r>
      <w:r w:rsidR="00D218D9" w:rsidRPr="00C638F2">
        <w:rPr>
          <w:bCs/>
          <w:i/>
          <w:color w:val="000000"/>
          <w:sz w:val="28"/>
          <w:szCs w:val="28"/>
        </w:rPr>
        <w:t>внедрение</w:t>
      </w:r>
      <w:r w:rsidR="00D218D9" w:rsidRPr="00C638F2">
        <w:rPr>
          <w:bCs/>
          <w:color w:val="000000"/>
          <w:sz w:val="28"/>
          <w:szCs w:val="28"/>
        </w:rPr>
        <w:t xml:space="preserve"> планов;</w:t>
      </w:r>
    </w:p>
    <w:p w14:paraId="64D0D5CF" w14:textId="77777777" w:rsidR="008E12F8" w:rsidRPr="00C638F2" w:rsidRDefault="008E12F8" w:rsidP="006B49EA">
      <w:pPr>
        <w:pStyle w:val="af1"/>
        <w:numPr>
          <w:ilvl w:val="0"/>
          <w:numId w:val="18"/>
        </w:numPr>
        <w:shd w:val="clear" w:color="auto" w:fill="FFFFFF"/>
        <w:tabs>
          <w:tab w:val="left" w:pos="993"/>
        </w:tabs>
        <w:ind w:left="0" w:firstLine="709"/>
        <w:jc w:val="both"/>
        <w:rPr>
          <w:sz w:val="28"/>
          <w:szCs w:val="28"/>
        </w:rPr>
      </w:pPr>
      <w:r w:rsidRPr="00C638F2">
        <w:rPr>
          <w:bCs/>
          <w:i/>
          <w:color w:val="000000"/>
          <w:sz w:val="28"/>
          <w:szCs w:val="28"/>
        </w:rPr>
        <w:t>контроль</w:t>
      </w:r>
      <w:r w:rsidR="00D218D9" w:rsidRPr="00C638F2">
        <w:rPr>
          <w:bCs/>
          <w:color w:val="000000"/>
          <w:sz w:val="28"/>
          <w:szCs w:val="28"/>
        </w:rPr>
        <w:t xml:space="preserve"> выполнения планов</w:t>
      </w:r>
      <w:r w:rsidRPr="00C638F2">
        <w:rPr>
          <w:bCs/>
          <w:color w:val="000000"/>
          <w:sz w:val="28"/>
          <w:szCs w:val="28"/>
        </w:rPr>
        <w:t>.</w:t>
      </w:r>
    </w:p>
    <w:p w14:paraId="3AA764FB" w14:textId="77777777" w:rsidR="008E12F8" w:rsidRDefault="008E12F8" w:rsidP="00BE22BD">
      <w:pPr>
        <w:shd w:val="clear" w:color="auto" w:fill="FFFFFF"/>
        <w:ind w:firstLine="540"/>
        <w:jc w:val="both"/>
        <w:rPr>
          <w:bCs/>
          <w:color w:val="000000"/>
          <w:sz w:val="28"/>
          <w:szCs w:val="28"/>
        </w:rPr>
      </w:pPr>
      <w:r>
        <w:rPr>
          <w:bCs/>
          <w:color w:val="000000"/>
          <w:sz w:val="28"/>
          <w:szCs w:val="28"/>
        </w:rPr>
        <w:t>На отечественных предприятиях также применяется технология планирования, содержащая три основных этапа практической деятельности</w:t>
      </w:r>
      <w:r w:rsidR="00FB2229">
        <w:rPr>
          <w:bCs/>
          <w:color w:val="000000"/>
          <w:sz w:val="28"/>
          <w:szCs w:val="28"/>
        </w:rPr>
        <w:t>:</w:t>
      </w:r>
    </w:p>
    <w:p w14:paraId="42D9B18C" w14:textId="77777777" w:rsidR="008E12F8" w:rsidRPr="00C638F2" w:rsidRDefault="008E12F8" w:rsidP="006B49EA">
      <w:pPr>
        <w:pStyle w:val="af1"/>
        <w:numPr>
          <w:ilvl w:val="0"/>
          <w:numId w:val="19"/>
        </w:numPr>
        <w:shd w:val="clear" w:color="auto" w:fill="FFFFFF"/>
        <w:tabs>
          <w:tab w:val="left" w:pos="993"/>
        </w:tabs>
        <w:ind w:left="0" w:firstLine="709"/>
        <w:jc w:val="both"/>
        <w:rPr>
          <w:bCs/>
          <w:color w:val="000000"/>
          <w:sz w:val="28"/>
          <w:szCs w:val="28"/>
        </w:rPr>
      </w:pPr>
      <w:r w:rsidRPr="00C638F2">
        <w:rPr>
          <w:bCs/>
          <w:color w:val="000000"/>
          <w:sz w:val="28"/>
          <w:szCs w:val="28"/>
        </w:rPr>
        <w:t>составление планов, принятие решений о будущих целях организации и способах их достижения;</w:t>
      </w:r>
    </w:p>
    <w:p w14:paraId="347D22D3" w14:textId="77777777" w:rsidR="008E12F8" w:rsidRPr="00C638F2" w:rsidRDefault="008E12F8" w:rsidP="006B49EA">
      <w:pPr>
        <w:pStyle w:val="af1"/>
        <w:numPr>
          <w:ilvl w:val="0"/>
          <w:numId w:val="19"/>
        </w:numPr>
        <w:shd w:val="clear" w:color="auto" w:fill="FFFFFF"/>
        <w:tabs>
          <w:tab w:val="left" w:pos="993"/>
        </w:tabs>
        <w:ind w:left="0" w:firstLine="709"/>
        <w:jc w:val="both"/>
        <w:rPr>
          <w:sz w:val="28"/>
          <w:szCs w:val="28"/>
        </w:rPr>
      </w:pPr>
      <w:r w:rsidRPr="00C638F2">
        <w:rPr>
          <w:sz w:val="28"/>
          <w:szCs w:val="28"/>
        </w:rPr>
        <w:t>организация выполнения плановых решений, оценка реальных показателей деятельности предприятия;</w:t>
      </w:r>
    </w:p>
    <w:p w14:paraId="3FADBFC2" w14:textId="77777777" w:rsidR="008E12F8" w:rsidRPr="00C638F2" w:rsidRDefault="008E12F8" w:rsidP="006B49EA">
      <w:pPr>
        <w:pStyle w:val="af1"/>
        <w:numPr>
          <w:ilvl w:val="0"/>
          <w:numId w:val="19"/>
        </w:numPr>
        <w:shd w:val="clear" w:color="auto" w:fill="FFFFFF"/>
        <w:tabs>
          <w:tab w:val="left" w:pos="993"/>
        </w:tabs>
        <w:ind w:left="0" w:firstLine="709"/>
        <w:jc w:val="both"/>
        <w:rPr>
          <w:sz w:val="28"/>
          <w:szCs w:val="28"/>
        </w:rPr>
      </w:pPr>
      <w:r w:rsidRPr="00C638F2">
        <w:rPr>
          <w:sz w:val="28"/>
          <w:szCs w:val="28"/>
        </w:rPr>
        <w:t>контроль и анализ конечных результатов, корректировка фактических показателей и совершенствование деятельности предприятия.</w:t>
      </w:r>
    </w:p>
    <w:p w14:paraId="07A25DC8" w14:textId="77777777" w:rsidR="008E12F8" w:rsidRDefault="008E12F8" w:rsidP="00BE22BD">
      <w:pPr>
        <w:shd w:val="clear" w:color="auto" w:fill="FFFFFF"/>
        <w:ind w:firstLine="540"/>
        <w:jc w:val="both"/>
        <w:rPr>
          <w:sz w:val="28"/>
          <w:szCs w:val="28"/>
        </w:rPr>
      </w:pPr>
      <w:r>
        <w:rPr>
          <w:sz w:val="28"/>
          <w:szCs w:val="28"/>
        </w:rPr>
        <w:t>Правильный выбор вида, содержания и технологии внутрихозяйственного планирования на российски</w:t>
      </w:r>
      <w:r w:rsidR="00FB2229">
        <w:rPr>
          <w:sz w:val="28"/>
          <w:szCs w:val="28"/>
        </w:rPr>
        <w:t>х</w:t>
      </w:r>
      <w:r>
        <w:rPr>
          <w:sz w:val="28"/>
          <w:szCs w:val="28"/>
        </w:rPr>
        <w:t xml:space="preserve"> предприятиях имеет существенн</w:t>
      </w:r>
      <w:r w:rsidR="00FB2229">
        <w:rPr>
          <w:sz w:val="28"/>
          <w:szCs w:val="28"/>
        </w:rPr>
        <w:t>о</w:t>
      </w:r>
      <w:r>
        <w:rPr>
          <w:sz w:val="28"/>
          <w:szCs w:val="28"/>
        </w:rPr>
        <w:t>е значени</w:t>
      </w:r>
      <w:r w:rsidR="00FB2229">
        <w:rPr>
          <w:sz w:val="28"/>
          <w:szCs w:val="28"/>
        </w:rPr>
        <w:t>е</w:t>
      </w:r>
      <w:r>
        <w:rPr>
          <w:sz w:val="28"/>
          <w:szCs w:val="28"/>
        </w:rPr>
        <w:t xml:space="preserve"> не только для обоснования целей и планов, но и повышени</w:t>
      </w:r>
      <w:r w:rsidR="00FB2229">
        <w:rPr>
          <w:sz w:val="28"/>
          <w:szCs w:val="28"/>
        </w:rPr>
        <w:t>я</w:t>
      </w:r>
      <w:r>
        <w:rPr>
          <w:sz w:val="28"/>
          <w:szCs w:val="28"/>
        </w:rPr>
        <w:t xml:space="preserve"> эффективности производства и качества производимых товаров и услуг, выхода на внешний рынок.</w:t>
      </w:r>
    </w:p>
    <w:p w14:paraId="7AF46F22" w14:textId="77777777" w:rsidR="008E12F8" w:rsidRPr="00F80715" w:rsidRDefault="00982EB3" w:rsidP="00EA2F59">
      <w:pPr>
        <w:pStyle w:val="2"/>
      </w:pPr>
      <w:bookmarkStart w:id="4" w:name="_Toc474826820"/>
      <w:r>
        <w:t>2</w:t>
      </w:r>
      <w:r w:rsidR="008E12F8" w:rsidRPr="00F80715">
        <w:t>.</w:t>
      </w:r>
      <w:r>
        <w:t>2</w:t>
      </w:r>
      <w:r w:rsidR="008E12F8" w:rsidRPr="00F80715">
        <w:t>. Принципы и методы планирования</w:t>
      </w:r>
      <w:bookmarkEnd w:id="4"/>
    </w:p>
    <w:p w14:paraId="0E58755F" w14:textId="77777777" w:rsidR="008E12F8" w:rsidRDefault="008E12F8" w:rsidP="00BE22BD">
      <w:pPr>
        <w:ind w:firstLine="540"/>
        <w:jc w:val="both"/>
        <w:rPr>
          <w:sz w:val="28"/>
          <w:szCs w:val="28"/>
        </w:rPr>
      </w:pPr>
      <w:r>
        <w:rPr>
          <w:sz w:val="28"/>
          <w:szCs w:val="28"/>
        </w:rPr>
        <w:t>В ходе составления планов руководители всех звеньев управления намечают общую программу своих действий, устанавливают главную цель и результат совместной работы, определяют участие каждого отдела или работника в общей деятельности, объединяют отдельные части плана в единую экономическую систему, координируют работу всех составителей планов и вырабатывают решение о единой линии трудового поведения в процессе выполнения принятых планов.</w:t>
      </w:r>
    </w:p>
    <w:p w14:paraId="729B8777" w14:textId="77777777" w:rsidR="008E12F8" w:rsidRDefault="008E12F8" w:rsidP="00BE22BD">
      <w:pPr>
        <w:ind w:firstLine="540"/>
        <w:jc w:val="both"/>
        <w:rPr>
          <w:sz w:val="28"/>
          <w:szCs w:val="28"/>
        </w:rPr>
      </w:pPr>
      <w:r>
        <w:rPr>
          <w:sz w:val="28"/>
          <w:szCs w:val="28"/>
        </w:rPr>
        <w:t>Впервые общие принципы планирования сформулированы А. Файолем</w:t>
      </w:r>
      <w:r w:rsidR="00FB2229">
        <w:rPr>
          <w:sz w:val="28"/>
          <w:szCs w:val="28"/>
        </w:rPr>
        <w:t>.</w:t>
      </w:r>
      <w:r>
        <w:rPr>
          <w:sz w:val="28"/>
          <w:szCs w:val="28"/>
        </w:rPr>
        <w:t xml:space="preserve"> В качестве основных требований к разработке программы действий или планов предприятия им были сформулированы пять принципов:</w:t>
      </w:r>
    </w:p>
    <w:p w14:paraId="53A8C4C9" w14:textId="77777777" w:rsidR="008E12F8" w:rsidRPr="00C638F2" w:rsidRDefault="008E12F8" w:rsidP="006B49EA">
      <w:pPr>
        <w:pStyle w:val="af1"/>
        <w:numPr>
          <w:ilvl w:val="0"/>
          <w:numId w:val="20"/>
        </w:numPr>
        <w:tabs>
          <w:tab w:val="left" w:pos="993"/>
        </w:tabs>
        <w:ind w:left="0" w:firstLine="709"/>
        <w:jc w:val="both"/>
        <w:rPr>
          <w:sz w:val="28"/>
          <w:szCs w:val="28"/>
        </w:rPr>
      </w:pPr>
      <w:r w:rsidRPr="00C638F2">
        <w:rPr>
          <w:i/>
          <w:sz w:val="28"/>
          <w:szCs w:val="28"/>
        </w:rPr>
        <w:t>принцип необходимости планирования</w:t>
      </w:r>
      <w:r w:rsidRPr="00C638F2">
        <w:rPr>
          <w:sz w:val="28"/>
          <w:szCs w:val="28"/>
        </w:rPr>
        <w:t xml:space="preserve"> означает повсеместное и обязательное применение планов при выполнении любого вида трудовой деятельности. Этот принцип особенно важен в условиях свободных рыночных отношений, поскольку его соблюдение соответствует современным экономическим требованиям рационального использования ограниченных ресурсов на всех предприятиях</w:t>
      </w:r>
      <w:r w:rsidR="00FB2229" w:rsidRPr="00C638F2">
        <w:rPr>
          <w:sz w:val="28"/>
          <w:szCs w:val="28"/>
        </w:rPr>
        <w:t>;</w:t>
      </w:r>
    </w:p>
    <w:p w14:paraId="0C9223DF" w14:textId="77777777" w:rsidR="008E12F8" w:rsidRPr="00C638F2" w:rsidRDefault="008E12F8" w:rsidP="006B49EA">
      <w:pPr>
        <w:pStyle w:val="af1"/>
        <w:numPr>
          <w:ilvl w:val="0"/>
          <w:numId w:val="20"/>
        </w:numPr>
        <w:tabs>
          <w:tab w:val="left" w:pos="993"/>
        </w:tabs>
        <w:ind w:left="0" w:firstLine="709"/>
        <w:jc w:val="both"/>
        <w:rPr>
          <w:sz w:val="28"/>
          <w:szCs w:val="28"/>
        </w:rPr>
      </w:pPr>
      <w:r w:rsidRPr="00C638F2">
        <w:rPr>
          <w:i/>
          <w:sz w:val="28"/>
          <w:szCs w:val="28"/>
        </w:rPr>
        <w:t>принцип единства планов</w:t>
      </w:r>
      <w:r w:rsidRPr="00C638F2">
        <w:rPr>
          <w:sz w:val="28"/>
          <w:szCs w:val="28"/>
        </w:rPr>
        <w:t xml:space="preserve"> предусматривает разработку общего или сводного плана социально-экономического развития предприятия, то есть все </w:t>
      </w:r>
      <w:r w:rsidRPr="00C638F2">
        <w:rPr>
          <w:sz w:val="28"/>
          <w:szCs w:val="28"/>
        </w:rPr>
        <w:lastRenderedPageBreak/>
        <w:t>разделы годового плана должны быть тесно увязаны в единый комплексный план. Единство планов предполагает общность экономических целей и взаимодействие различных подразделений предприятия на горизонтальном и вертикальном уровнях планирования и управления</w:t>
      </w:r>
      <w:r w:rsidR="00FB2229" w:rsidRPr="00C638F2">
        <w:rPr>
          <w:sz w:val="28"/>
          <w:szCs w:val="28"/>
        </w:rPr>
        <w:t>;</w:t>
      </w:r>
    </w:p>
    <w:p w14:paraId="5D76D51D" w14:textId="77777777" w:rsidR="008E12F8" w:rsidRPr="00C638F2" w:rsidRDefault="008E12F8" w:rsidP="006B49EA">
      <w:pPr>
        <w:pStyle w:val="af1"/>
        <w:numPr>
          <w:ilvl w:val="0"/>
          <w:numId w:val="20"/>
        </w:numPr>
        <w:tabs>
          <w:tab w:val="left" w:pos="993"/>
        </w:tabs>
        <w:ind w:left="0" w:firstLine="709"/>
        <w:jc w:val="both"/>
        <w:rPr>
          <w:sz w:val="28"/>
          <w:szCs w:val="28"/>
        </w:rPr>
      </w:pPr>
      <w:r w:rsidRPr="00C638F2">
        <w:rPr>
          <w:i/>
          <w:sz w:val="28"/>
          <w:szCs w:val="28"/>
        </w:rPr>
        <w:t>принцип непрерывности планов</w:t>
      </w:r>
      <w:r w:rsidRPr="00C638F2">
        <w:rPr>
          <w:sz w:val="28"/>
          <w:szCs w:val="28"/>
        </w:rPr>
        <w:t xml:space="preserve"> заключается в том, что на каждом предприятии процессы планирования, организации и управления производством, как и трудовая деятельность, являются взаимосвязанными между собой и должны осуществляться постоянно и без остановки</w:t>
      </w:r>
      <w:r w:rsidR="00FB2229" w:rsidRPr="00C638F2">
        <w:rPr>
          <w:sz w:val="28"/>
          <w:szCs w:val="28"/>
        </w:rPr>
        <w:t>;</w:t>
      </w:r>
    </w:p>
    <w:p w14:paraId="32DA8EBB" w14:textId="77777777" w:rsidR="008E12F8" w:rsidRPr="00C638F2" w:rsidRDefault="008E12F8" w:rsidP="006B49EA">
      <w:pPr>
        <w:pStyle w:val="af1"/>
        <w:numPr>
          <w:ilvl w:val="0"/>
          <w:numId w:val="20"/>
        </w:numPr>
        <w:tabs>
          <w:tab w:val="left" w:pos="993"/>
        </w:tabs>
        <w:ind w:left="0" w:firstLine="709"/>
        <w:jc w:val="both"/>
        <w:rPr>
          <w:sz w:val="28"/>
          <w:szCs w:val="28"/>
        </w:rPr>
      </w:pPr>
      <w:r w:rsidRPr="00C638F2">
        <w:rPr>
          <w:i/>
          <w:sz w:val="28"/>
          <w:szCs w:val="28"/>
        </w:rPr>
        <w:t>принцип гибкости планов</w:t>
      </w:r>
      <w:r w:rsidRPr="00C638F2">
        <w:rPr>
          <w:sz w:val="28"/>
          <w:szCs w:val="28"/>
        </w:rPr>
        <w:t xml:space="preserve"> тесно связан с непрерывностью планирования и предполагает возможность корректировки установленных показателей и координации планово-экономической деятельности предприятия</w:t>
      </w:r>
      <w:r w:rsidR="00FB2229" w:rsidRPr="00C638F2">
        <w:rPr>
          <w:sz w:val="28"/>
          <w:szCs w:val="28"/>
        </w:rPr>
        <w:t>;</w:t>
      </w:r>
    </w:p>
    <w:p w14:paraId="05A26392" w14:textId="77777777" w:rsidR="008E12F8" w:rsidRPr="00C638F2" w:rsidRDefault="008E12F8" w:rsidP="006B49EA">
      <w:pPr>
        <w:pStyle w:val="af1"/>
        <w:numPr>
          <w:ilvl w:val="0"/>
          <w:numId w:val="20"/>
        </w:numPr>
        <w:tabs>
          <w:tab w:val="left" w:pos="993"/>
        </w:tabs>
        <w:ind w:left="0" w:firstLine="709"/>
        <w:jc w:val="both"/>
        <w:rPr>
          <w:sz w:val="28"/>
          <w:szCs w:val="28"/>
        </w:rPr>
      </w:pPr>
      <w:r w:rsidRPr="00C638F2">
        <w:rPr>
          <w:i/>
          <w:sz w:val="28"/>
          <w:szCs w:val="28"/>
        </w:rPr>
        <w:t>принцип точности планов</w:t>
      </w:r>
      <w:r w:rsidRPr="00C638F2">
        <w:rPr>
          <w:sz w:val="28"/>
          <w:szCs w:val="28"/>
        </w:rPr>
        <w:t xml:space="preserve"> определяется многими факторами, как внешними, так и внутренними. Но в условиях рыночной экономики точность планов трудно соблюсти. Поэтому всякий план составляется с такой точностью, которую желает достичь само предприятие, с учетом его финансового состояния, положения на рынке и других факторов.</w:t>
      </w:r>
    </w:p>
    <w:p w14:paraId="41D27E07" w14:textId="77777777" w:rsidR="008E12F8" w:rsidRPr="00D218D9" w:rsidRDefault="008E12F8" w:rsidP="00BE22BD">
      <w:pPr>
        <w:ind w:firstLine="540"/>
        <w:jc w:val="both"/>
        <w:rPr>
          <w:sz w:val="28"/>
          <w:szCs w:val="28"/>
        </w:rPr>
      </w:pPr>
      <w:r>
        <w:rPr>
          <w:sz w:val="28"/>
          <w:szCs w:val="28"/>
        </w:rPr>
        <w:t>В современной практике планирования помимо рассмотренных классических широкую известность имеют общеэкономические принципы</w:t>
      </w:r>
      <w:r w:rsidR="00D218D9" w:rsidRPr="00D218D9">
        <w:rPr>
          <w:sz w:val="28"/>
          <w:szCs w:val="28"/>
        </w:rPr>
        <w:t>:</w:t>
      </w:r>
    </w:p>
    <w:p w14:paraId="4339AFE7" w14:textId="77777777" w:rsidR="008E12F8" w:rsidRPr="00C638F2" w:rsidRDefault="00FB2229" w:rsidP="006B49EA">
      <w:pPr>
        <w:pStyle w:val="af1"/>
        <w:numPr>
          <w:ilvl w:val="0"/>
          <w:numId w:val="21"/>
        </w:numPr>
        <w:tabs>
          <w:tab w:val="left" w:pos="993"/>
        </w:tabs>
        <w:ind w:left="0" w:firstLine="709"/>
        <w:jc w:val="both"/>
        <w:rPr>
          <w:sz w:val="28"/>
          <w:szCs w:val="28"/>
        </w:rPr>
      </w:pPr>
      <w:r w:rsidRPr="00C638F2">
        <w:rPr>
          <w:i/>
          <w:sz w:val="28"/>
          <w:szCs w:val="28"/>
        </w:rPr>
        <w:t>П</w:t>
      </w:r>
      <w:r w:rsidR="008E12F8" w:rsidRPr="00C638F2">
        <w:rPr>
          <w:i/>
          <w:sz w:val="28"/>
          <w:szCs w:val="28"/>
        </w:rPr>
        <w:t>ринцип комплексности</w:t>
      </w:r>
      <w:r w:rsidR="008E12F8" w:rsidRPr="00C638F2">
        <w:rPr>
          <w:sz w:val="28"/>
          <w:szCs w:val="28"/>
        </w:rPr>
        <w:t>. На каждом предприятии результаты экономической деятельности различных подразделений во многом зависят от уровня развития техники, технологии, организации производства, использования трудовых ресурсов, мотивации труда, доходности и других факторов. Все они образуют целостную комплексную систему плановых показателей, так что всякое количественное или качественное изменение хотя бы одно</w:t>
      </w:r>
      <w:r w:rsidR="00FF0477" w:rsidRPr="00C638F2">
        <w:rPr>
          <w:sz w:val="28"/>
          <w:szCs w:val="28"/>
        </w:rPr>
        <w:t>го</w:t>
      </w:r>
      <w:r w:rsidR="008E12F8" w:rsidRPr="00C638F2">
        <w:rPr>
          <w:sz w:val="28"/>
          <w:szCs w:val="28"/>
        </w:rPr>
        <w:t xml:space="preserve"> из них приводит, как правило, к соответствующим изменениям многих других экономических показателей. Поэтому необходимо, чтобы принимаемые плановые и управленческие решения были комплексными, обеспечивающими учет изменений как в отдельных объектах, так и в конечных результатах всего предприятия.</w:t>
      </w:r>
    </w:p>
    <w:p w14:paraId="171E1733" w14:textId="77777777" w:rsidR="008E12F8" w:rsidRPr="00C638F2" w:rsidRDefault="00FF0477" w:rsidP="006B49EA">
      <w:pPr>
        <w:pStyle w:val="af1"/>
        <w:numPr>
          <w:ilvl w:val="0"/>
          <w:numId w:val="21"/>
        </w:numPr>
        <w:tabs>
          <w:tab w:val="left" w:pos="993"/>
        </w:tabs>
        <w:ind w:left="0" w:firstLine="709"/>
        <w:jc w:val="both"/>
        <w:rPr>
          <w:sz w:val="28"/>
          <w:szCs w:val="28"/>
        </w:rPr>
      </w:pPr>
      <w:r w:rsidRPr="00C638F2">
        <w:rPr>
          <w:i/>
          <w:sz w:val="28"/>
          <w:szCs w:val="28"/>
        </w:rPr>
        <w:t>П</w:t>
      </w:r>
      <w:r w:rsidR="008E12F8" w:rsidRPr="00C638F2">
        <w:rPr>
          <w:i/>
          <w:sz w:val="28"/>
          <w:szCs w:val="28"/>
        </w:rPr>
        <w:t>ринцип эффективности</w:t>
      </w:r>
      <w:r w:rsidR="008E12F8" w:rsidRPr="00C638F2">
        <w:rPr>
          <w:sz w:val="28"/>
          <w:szCs w:val="28"/>
        </w:rPr>
        <w:t xml:space="preserve"> требует разработки такого варианта производства товаров и услуг, который при существующих ограничениях используемых ресурсов обеспечивает получение наибольшего экономического эффекта. Известно, что всякий эффект в конечном итоге заключается в экономии различных ресурсов на производство единицы продукции. Первым показателем планируемого эффекта может служить превышение результатов над затратами.</w:t>
      </w:r>
    </w:p>
    <w:p w14:paraId="786CB0AD" w14:textId="77777777" w:rsidR="008E12F8" w:rsidRPr="00C638F2" w:rsidRDefault="00FF0477" w:rsidP="006B49EA">
      <w:pPr>
        <w:pStyle w:val="af1"/>
        <w:numPr>
          <w:ilvl w:val="0"/>
          <w:numId w:val="21"/>
        </w:numPr>
        <w:tabs>
          <w:tab w:val="left" w:pos="993"/>
        </w:tabs>
        <w:ind w:left="0" w:firstLine="709"/>
        <w:jc w:val="both"/>
        <w:rPr>
          <w:sz w:val="28"/>
          <w:szCs w:val="28"/>
        </w:rPr>
      </w:pPr>
      <w:r w:rsidRPr="00C638F2">
        <w:rPr>
          <w:i/>
          <w:sz w:val="28"/>
          <w:szCs w:val="28"/>
        </w:rPr>
        <w:t>П</w:t>
      </w:r>
      <w:r w:rsidR="008E12F8" w:rsidRPr="00C638F2">
        <w:rPr>
          <w:i/>
          <w:sz w:val="28"/>
          <w:szCs w:val="28"/>
        </w:rPr>
        <w:t>ринцип оптимальности</w:t>
      </w:r>
      <w:r w:rsidR="008E12F8" w:rsidRPr="00C638F2">
        <w:rPr>
          <w:sz w:val="28"/>
          <w:szCs w:val="28"/>
        </w:rPr>
        <w:t xml:space="preserve"> подразумевает необходимость выбора лучшего варианта на всех стадиях планирования из нескольких возможных альтернатив.</w:t>
      </w:r>
    </w:p>
    <w:p w14:paraId="7CC2E30A" w14:textId="77777777" w:rsidR="008E12F8" w:rsidRPr="00C638F2" w:rsidRDefault="00FF0477" w:rsidP="006B49EA">
      <w:pPr>
        <w:pStyle w:val="af1"/>
        <w:numPr>
          <w:ilvl w:val="0"/>
          <w:numId w:val="21"/>
        </w:numPr>
        <w:tabs>
          <w:tab w:val="left" w:pos="993"/>
        </w:tabs>
        <w:ind w:left="0" w:firstLine="709"/>
        <w:jc w:val="both"/>
        <w:rPr>
          <w:sz w:val="28"/>
          <w:szCs w:val="28"/>
        </w:rPr>
      </w:pPr>
      <w:r w:rsidRPr="00C638F2">
        <w:rPr>
          <w:i/>
          <w:sz w:val="28"/>
          <w:szCs w:val="28"/>
        </w:rPr>
        <w:t>П</w:t>
      </w:r>
      <w:r w:rsidR="008E12F8" w:rsidRPr="00C638F2">
        <w:rPr>
          <w:i/>
          <w:sz w:val="28"/>
          <w:szCs w:val="28"/>
        </w:rPr>
        <w:t>ринцип пропорциональности</w:t>
      </w:r>
      <w:r w:rsidR="008E12F8" w:rsidRPr="00C638F2">
        <w:rPr>
          <w:sz w:val="28"/>
          <w:szCs w:val="28"/>
        </w:rPr>
        <w:t>, т.е. сбалансированный учет ресурсов и возможностей предприятия.</w:t>
      </w:r>
    </w:p>
    <w:p w14:paraId="5B8D031F" w14:textId="77777777" w:rsidR="008E12F8" w:rsidRPr="00C638F2" w:rsidRDefault="00FF0477" w:rsidP="006B49EA">
      <w:pPr>
        <w:pStyle w:val="af1"/>
        <w:numPr>
          <w:ilvl w:val="0"/>
          <w:numId w:val="21"/>
        </w:numPr>
        <w:tabs>
          <w:tab w:val="left" w:pos="993"/>
        </w:tabs>
        <w:ind w:left="0" w:firstLine="709"/>
        <w:jc w:val="both"/>
        <w:rPr>
          <w:sz w:val="28"/>
          <w:szCs w:val="28"/>
        </w:rPr>
      </w:pPr>
      <w:r w:rsidRPr="00C638F2">
        <w:rPr>
          <w:i/>
          <w:sz w:val="28"/>
          <w:szCs w:val="28"/>
        </w:rPr>
        <w:t>П</w:t>
      </w:r>
      <w:r w:rsidR="008E12F8" w:rsidRPr="00C638F2">
        <w:rPr>
          <w:i/>
          <w:sz w:val="28"/>
          <w:szCs w:val="28"/>
        </w:rPr>
        <w:t>ринцип научности</w:t>
      </w:r>
      <w:r w:rsidR="008E12F8" w:rsidRPr="00C638F2">
        <w:rPr>
          <w:sz w:val="28"/>
          <w:szCs w:val="28"/>
        </w:rPr>
        <w:t>, т.е. учет последних достижений науки и техники.</w:t>
      </w:r>
    </w:p>
    <w:p w14:paraId="4BBDAC47" w14:textId="77777777" w:rsidR="008E12F8" w:rsidRPr="00C638F2" w:rsidRDefault="00FF0477" w:rsidP="006B49EA">
      <w:pPr>
        <w:pStyle w:val="af1"/>
        <w:numPr>
          <w:ilvl w:val="0"/>
          <w:numId w:val="21"/>
        </w:numPr>
        <w:tabs>
          <w:tab w:val="left" w:pos="993"/>
        </w:tabs>
        <w:ind w:left="0" w:firstLine="709"/>
        <w:jc w:val="both"/>
        <w:rPr>
          <w:sz w:val="28"/>
          <w:szCs w:val="28"/>
        </w:rPr>
      </w:pPr>
      <w:r w:rsidRPr="00C638F2">
        <w:rPr>
          <w:i/>
          <w:sz w:val="28"/>
          <w:szCs w:val="28"/>
        </w:rPr>
        <w:t>П</w:t>
      </w:r>
      <w:r w:rsidR="008E12F8" w:rsidRPr="00C638F2">
        <w:rPr>
          <w:i/>
          <w:sz w:val="28"/>
          <w:szCs w:val="28"/>
        </w:rPr>
        <w:t>ринцип детализации</w:t>
      </w:r>
      <w:r w:rsidR="008E12F8" w:rsidRPr="00C638F2">
        <w:rPr>
          <w:sz w:val="28"/>
          <w:szCs w:val="28"/>
        </w:rPr>
        <w:t>, т.е. степени глубины планирования.</w:t>
      </w:r>
    </w:p>
    <w:p w14:paraId="46870ED6" w14:textId="77777777" w:rsidR="008E12F8" w:rsidRPr="00C638F2" w:rsidRDefault="00FF0477" w:rsidP="006B49EA">
      <w:pPr>
        <w:pStyle w:val="af1"/>
        <w:numPr>
          <w:ilvl w:val="0"/>
          <w:numId w:val="21"/>
        </w:numPr>
        <w:tabs>
          <w:tab w:val="left" w:pos="993"/>
        </w:tabs>
        <w:ind w:left="0" w:firstLine="709"/>
        <w:jc w:val="both"/>
        <w:rPr>
          <w:sz w:val="28"/>
          <w:szCs w:val="28"/>
        </w:rPr>
      </w:pPr>
      <w:r w:rsidRPr="00C638F2">
        <w:rPr>
          <w:i/>
          <w:sz w:val="28"/>
          <w:szCs w:val="28"/>
        </w:rPr>
        <w:lastRenderedPageBreak/>
        <w:t>П</w:t>
      </w:r>
      <w:r w:rsidR="008E12F8" w:rsidRPr="00C638F2">
        <w:rPr>
          <w:i/>
          <w:sz w:val="28"/>
          <w:szCs w:val="28"/>
        </w:rPr>
        <w:t>ринцип простоты и ясности</w:t>
      </w:r>
      <w:r w:rsidR="008E12F8" w:rsidRPr="00C638F2">
        <w:rPr>
          <w:sz w:val="28"/>
          <w:szCs w:val="28"/>
        </w:rPr>
        <w:t>, т.е. соответствия уровню понимания разработчиков и пользователей плана.</w:t>
      </w:r>
    </w:p>
    <w:p w14:paraId="465108ED" w14:textId="77777777" w:rsidR="008E12F8" w:rsidRPr="00D218D9" w:rsidRDefault="008E12F8" w:rsidP="00BE22BD">
      <w:pPr>
        <w:ind w:firstLine="540"/>
        <w:jc w:val="both"/>
        <w:rPr>
          <w:sz w:val="28"/>
          <w:szCs w:val="28"/>
        </w:rPr>
      </w:pPr>
      <w:r>
        <w:rPr>
          <w:sz w:val="28"/>
          <w:szCs w:val="28"/>
        </w:rPr>
        <w:t>Следовательно, основные принципы планирования ориентируют предприятие на достижение наилучших экономических показателей. Многие принципы тесно взаимосвязаны и переплетены между собой. Некоторые из них действуют в одном направлении, например, эффективность и оптимальность. Другие, например гибкость и точность</w:t>
      </w:r>
      <w:r w:rsidR="00FF0477">
        <w:rPr>
          <w:sz w:val="28"/>
          <w:szCs w:val="28"/>
        </w:rPr>
        <w:t>,</w:t>
      </w:r>
      <w:r>
        <w:rPr>
          <w:sz w:val="28"/>
          <w:szCs w:val="28"/>
        </w:rPr>
        <w:t xml:space="preserve"> в разных направлениях. Наряду с рассмотренными важнейшими принципами планирования большое значение в рыночной экономике имеют принципы участия и холизма в разработанном Р.Л </w:t>
      </w:r>
      <w:proofErr w:type="spellStart"/>
      <w:r>
        <w:rPr>
          <w:sz w:val="28"/>
          <w:szCs w:val="28"/>
        </w:rPr>
        <w:t>Акоффом</w:t>
      </w:r>
      <w:proofErr w:type="spellEnd"/>
      <w:r>
        <w:rPr>
          <w:sz w:val="28"/>
          <w:szCs w:val="28"/>
        </w:rPr>
        <w:t xml:space="preserve"> новом методе интерактивного планирования.</w:t>
      </w:r>
    </w:p>
    <w:p w14:paraId="2DD03621" w14:textId="77777777" w:rsidR="008E12F8" w:rsidRPr="00D218D9" w:rsidRDefault="008E12F8" w:rsidP="00BE22BD">
      <w:pPr>
        <w:ind w:firstLine="540"/>
        <w:jc w:val="both"/>
        <w:rPr>
          <w:sz w:val="28"/>
          <w:szCs w:val="28"/>
        </w:rPr>
      </w:pPr>
      <w:r w:rsidRPr="0093693B">
        <w:rPr>
          <w:i/>
          <w:sz w:val="28"/>
          <w:szCs w:val="28"/>
        </w:rPr>
        <w:t>Принцип участия</w:t>
      </w:r>
      <w:r>
        <w:rPr>
          <w:sz w:val="28"/>
          <w:szCs w:val="28"/>
        </w:rPr>
        <w:t xml:space="preserve"> показывает активное воздействие персонала на процесс планирования. Он предполагает, что никто не может планировать эффективно для кого-то другого. Лучше планировать для себя – неважно насколько плохо, чем быть планируемым другими – неважно насколько хорошо. Смысл этого: увеличить свои желания и способности удовлетворить потребности как собственные, так и чужие. При этом главная задача профессиональных плановиков состоит в стимулировании и облегчении планирования другими для себя.</w:t>
      </w:r>
    </w:p>
    <w:p w14:paraId="27B95526" w14:textId="77777777" w:rsidR="00D218D9" w:rsidRDefault="008E12F8" w:rsidP="00BE22BD">
      <w:pPr>
        <w:ind w:firstLine="540"/>
        <w:jc w:val="both"/>
        <w:rPr>
          <w:sz w:val="28"/>
          <w:szCs w:val="28"/>
        </w:rPr>
      </w:pPr>
      <w:r w:rsidRPr="0093693B">
        <w:rPr>
          <w:i/>
          <w:sz w:val="28"/>
          <w:szCs w:val="28"/>
        </w:rPr>
        <w:t>Принцип холизма</w:t>
      </w:r>
      <w:r>
        <w:rPr>
          <w:sz w:val="28"/>
          <w:szCs w:val="28"/>
        </w:rPr>
        <w:t xml:space="preserve"> состоит из двух частей:</w:t>
      </w:r>
    </w:p>
    <w:p w14:paraId="0C045F63" w14:textId="77777777" w:rsidR="008E12F8" w:rsidRPr="00C638F2" w:rsidRDefault="00D218D9" w:rsidP="006B49EA">
      <w:pPr>
        <w:pStyle w:val="af1"/>
        <w:numPr>
          <w:ilvl w:val="0"/>
          <w:numId w:val="22"/>
        </w:numPr>
        <w:tabs>
          <w:tab w:val="left" w:pos="993"/>
        </w:tabs>
        <w:ind w:left="0" w:firstLine="709"/>
        <w:jc w:val="both"/>
        <w:rPr>
          <w:sz w:val="28"/>
          <w:szCs w:val="28"/>
        </w:rPr>
      </w:pPr>
      <w:r w:rsidRPr="00C638F2">
        <w:rPr>
          <w:i/>
          <w:sz w:val="28"/>
          <w:szCs w:val="28"/>
        </w:rPr>
        <w:t>принцип к</w:t>
      </w:r>
      <w:r w:rsidR="008E12F8" w:rsidRPr="00C638F2">
        <w:rPr>
          <w:i/>
          <w:sz w:val="28"/>
          <w:szCs w:val="28"/>
        </w:rPr>
        <w:t>оординаци</w:t>
      </w:r>
      <w:r w:rsidRPr="00C638F2">
        <w:rPr>
          <w:i/>
          <w:sz w:val="28"/>
          <w:szCs w:val="28"/>
        </w:rPr>
        <w:t>и</w:t>
      </w:r>
      <w:r w:rsidR="008E12F8" w:rsidRPr="00C638F2">
        <w:rPr>
          <w:sz w:val="28"/>
          <w:szCs w:val="28"/>
        </w:rPr>
        <w:t xml:space="preserve"> устанавливает, что деятельность ни одной части предприятия нельзя планировать эффективно, если ее выполнять независимо от остальных объектов данного уровня, а возникшие пробл</w:t>
      </w:r>
      <w:r w:rsidR="001A4178" w:rsidRPr="00C638F2">
        <w:rPr>
          <w:sz w:val="28"/>
          <w:szCs w:val="28"/>
        </w:rPr>
        <w:t>емы необходимо решать совместно;</w:t>
      </w:r>
    </w:p>
    <w:p w14:paraId="1ECBFE82" w14:textId="77777777" w:rsidR="008E12F8" w:rsidRPr="00C638F2" w:rsidRDefault="00D218D9" w:rsidP="006B49EA">
      <w:pPr>
        <w:pStyle w:val="af1"/>
        <w:numPr>
          <w:ilvl w:val="0"/>
          <w:numId w:val="22"/>
        </w:numPr>
        <w:tabs>
          <w:tab w:val="left" w:pos="993"/>
        </w:tabs>
        <w:ind w:left="0" w:firstLine="709"/>
        <w:jc w:val="both"/>
        <w:rPr>
          <w:sz w:val="28"/>
          <w:szCs w:val="28"/>
        </w:rPr>
      </w:pPr>
      <w:r w:rsidRPr="00C638F2">
        <w:rPr>
          <w:i/>
          <w:sz w:val="28"/>
          <w:szCs w:val="28"/>
        </w:rPr>
        <w:t>принцип и</w:t>
      </w:r>
      <w:r w:rsidR="008E12F8" w:rsidRPr="00C638F2">
        <w:rPr>
          <w:i/>
          <w:sz w:val="28"/>
          <w:szCs w:val="28"/>
        </w:rPr>
        <w:t>нтеграци</w:t>
      </w:r>
      <w:r w:rsidRPr="00C638F2">
        <w:rPr>
          <w:i/>
          <w:sz w:val="28"/>
          <w:szCs w:val="28"/>
        </w:rPr>
        <w:t>и</w:t>
      </w:r>
      <w:r w:rsidR="008E12F8" w:rsidRPr="00C638F2">
        <w:rPr>
          <w:sz w:val="28"/>
          <w:szCs w:val="28"/>
        </w:rPr>
        <w:t xml:space="preserve"> определяет, что планирование, осуществляемое независимо на каждом уровне, не может быть столь же эффективным без взаимосвязи планов на всех уровнях. Поэтому для ее решения необходимо изменение стратегии другого уровня.</w:t>
      </w:r>
    </w:p>
    <w:p w14:paraId="12EF74C8" w14:textId="77777777" w:rsidR="008E12F8" w:rsidRDefault="008E12F8" w:rsidP="00BE22BD">
      <w:pPr>
        <w:ind w:firstLine="540"/>
        <w:jc w:val="both"/>
        <w:rPr>
          <w:sz w:val="28"/>
          <w:szCs w:val="28"/>
        </w:rPr>
      </w:pPr>
      <w:r>
        <w:rPr>
          <w:sz w:val="28"/>
          <w:szCs w:val="28"/>
        </w:rPr>
        <w:t xml:space="preserve">Согласно </w:t>
      </w:r>
      <w:r w:rsidR="001A4178">
        <w:rPr>
          <w:sz w:val="28"/>
          <w:szCs w:val="28"/>
        </w:rPr>
        <w:t xml:space="preserve">принципу холизма следует, что </w:t>
      </w:r>
      <w:r>
        <w:rPr>
          <w:sz w:val="28"/>
          <w:szCs w:val="28"/>
        </w:rPr>
        <w:t xml:space="preserve">чем больше </w:t>
      </w:r>
      <w:r w:rsidR="00982D7A">
        <w:rPr>
          <w:sz w:val="28"/>
          <w:szCs w:val="28"/>
        </w:rPr>
        <w:t xml:space="preserve">уровней и </w:t>
      </w:r>
      <w:r>
        <w:rPr>
          <w:sz w:val="28"/>
          <w:szCs w:val="28"/>
        </w:rPr>
        <w:t>элементов в системе, тем выгодней планировать одновременно и во взаимозависимости. Эта концепция планирования «сразу всеми» противостоит последовательному планированию как сверху вниз, так и снизу вверх.</w:t>
      </w:r>
    </w:p>
    <w:p w14:paraId="075FCEF0" w14:textId="77777777" w:rsidR="008E12F8" w:rsidRDefault="008E12F8" w:rsidP="00BE22BD">
      <w:pPr>
        <w:ind w:firstLine="540"/>
        <w:jc w:val="both"/>
        <w:rPr>
          <w:sz w:val="28"/>
          <w:szCs w:val="28"/>
        </w:rPr>
      </w:pPr>
      <w:r>
        <w:rPr>
          <w:sz w:val="28"/>
          <w:szCs w:val="28"/>
        </w:rPr>
        <w:t>Существу</w:t>
      </w:r>
      <w:r w:rsidR="00FF0477">
        <w:rPr>
          <w:sz w:val="28"/>
          <w:szCs w:val="28"/>
        </w:rPr>
        <w:t>ю</w:t>
      </w:r>
      <w:r>
        <w:rPr>
          <w:sz w:val="28"/>
          <w:szCs w:val="28"/>
        </w:rPr>
        <w:t>т также такие принципы планирования, как централизованный, децентрализованный и комбинированный.</w:t>
      </w:r>
    </w:p>
    <w:p w14:paraId="01927C19" w14:textId="77777777" w:rsidR="008E12F8" w:rsidRDefault="008E12F8" w:rsidP="00BE22BD">
      <w:pPr>
        <w:ind w:firstLine="540"/>
        <w:jc w:val="both"/>
        <w:rPr>
          <w:sz w:val="28"/>
          <w:szCs w:val="28"/>
        </w:rPr>
      </w:pPr>
      <w:r>
        <w:rPr>
          <w:sz w:val="28"/>
          <w:szCs w:val="28"/>
        </w:rPr>
        <w:t>В зависимости от главных целей или основных подходов используемой информации, нормативной базы, применяемых путей получения и согласования тех или иных конечных плановых показателей принято различать следующие методы планирования: экспериментальные, нормативные, балансовые, расчетно-аналитические, программно-целевые, отчетно-статистические, экономико-математические и другие.</w:t>
      </w:r>
    </w:p>
    <w:p w14:paraId="6BAF7351" w14:textId="77777777" w:rsidR="008E12F8" w:rsidRDefault="008E12F8" w:rsidP="00BE22BD">
      <w:pPr>
        <w:ind w:firstLine="540"/>
        <w:jc w:val="both"/>
        <w:rPr>
          <w:sz w:val="28"/>
          <w:szCs w:val="28"/>
        </w:rPr>
      </w:pPr>
      <w:r>
        <w:rPr>
          <w:i/>
          <w:sz w:val="28"/>
          <w:szCs w:val="28"/>
        </w:rPr>
        <w:t>Расчетно-аналитический</w:t>
      </w:r>
      <w:r>
        <w:rPr>
          <w:sz w:val="28"/>
          <w:szCs w:val="28"/>
        </w:rPr>
        <w:t xml:space="preserve"> метод основан на расчленении выполняемых работ и группировке используемых ресурсов по элементам и взаимосвязи, анализе условий наиболее эффективного их взаимодействия и разработке на этой основе проектов планов.</w:t>
      </w:r>
    </w:p>
    <w:p w14:paraId="44E7D905" w14:textId="77777777" w:rsidR="008E12F8" w:rsidRDefault="008E12F8" w:rsidP="00BE22BD">
      <w:pPr>
        <w:ind w:firstLine="540"/>
        <w:jc w:val="both"/>
        <w:rPr>
          <w:sz w:val="28"/>
          <w:szCs w:val="28"/>
        </w:rPr>
      </w:pPr>
      <w:r>
        <w:rPr>
          <w:i/>
          <w:sz w:val="28"/>
          <w:szCs w:val="28"/>
        </w:rPr>
        <w:lastRenderedPageBreak/>
        <w:t>Экспериментальный</w:t>
      </w:r>
      <w:r>
        <w:rPr>
          <w:sz w:val="28"/>
          <w:szCs w:val="28"/>
        </w:rPr>
        <w:t xml:space="preserve"> метод – это проектировка норм, нормативов и моделей планов на основе проведения и изучения замеров и опытов, а также учета опыта менеджеров, плановиков и других специалистов.</w:t>
      </w:r>
    </w:p>
    <w:p w14:paraId="0D7D7E18" w14:textId="77777777" w:rsidR="008E12F8" w:rsidRDefault="008E12F8" w:rsidP="00BE22BD">
      <w:pPr>
        <w:ind w:firstLine="540"/>
        <w:jc w:val="both"/>
        <w:rPr>
          <w:sz w:val="28"/>
          <w:szCs w:val="28"/>
        </w:rPr>
      </w:pPr>
      <w:r>
        <w:rPr>
          <w:i/>
          <w:sz w:val="28"/>
          <w:szCs w:val="28"/>
        </w:rPr>
        <w:t>Отчетно-статистический</w:t>
      </w:r>
      <w:r>
        <w:rPr>
          <w:sz w:val="28"/>
          <w:szCs w:val="28"/>
        </w:rPr>
        <w:t xml:space="preserve"> метод состоит в разработке проектов планов на основе отчетов, статистики и иной информации, характеризующей реальное состояние и изменение характеристики деятельности предприятия.</w:t>
      </w:r>
    </w:p>
    <w:p w14:paraId="225B1A10" w14:textId="77777777" w:rsidR="008E12F8" w:rsidRDefault="00982EB3" w:rsidP="00EA2F59">
      <w:pPr>
        <w:pStyle w:val="2"/>
      </w:pPr>
      <w:bookmarkStart w:id="5" w:name="_Toc474826821"/>
      <w:r>
        <w:t>2</w:t>
      </w:r>
      <w:r w:rsidR="008E12F8">
        <w:t>.</w:t>
      </w:r>
      <w:r>
        <w:t>3</w:t>
      </w:r>
      <w:r w:rsidR="008E12F8">
        <w:t>. Функции и структура плановых служб предприятия</w:t>
      </w:r>
      <w:bookmarkEnd w:id="5"/>
    </w:p>
    <w:p w14:paraId="1C03AC42" w14:textId="77777777" w:rsidR="008E12F8" w:rsidRDefault="008E12F8" w:rsidP="00BE22BD">
      <w:pPr>
        <w:ind w:firstLine="540"/>
        <w:jc w:val="both"/>
        <w:rPr>
          <w:sz w:val="28"/>
          <w:szCs w:val="28"/>
        </w:rPr>
      </w:pPr>
      <w:r>
        <w:rPr>
          <w:sz w:val="28"/>
          <w:szCs w:val="28"/>
        </w:rPr>
        <w:t xml:space="preserve">В основе эффективного планирования на предприятии лежит системный подход, основанный на всестороннем и последовательном изучении состояния предприятия, его внутренней и внешней среды. Системный </w:t>
      </w:r>
      <w:r w:rsidR="00982D7A">
        <w:rPr>
          <w:sz w:val="28"/>
          <w:szCs w:val="28"/>
        </w:rPr>
        <w:t xml:space="preserve">подход </w:t>
      </w:r>
      <w:r>
        <w:rPr>
          <w:sz w:val="28"/>
          <w:szCs w:val="28"/>
        </w:rPr>
        <w:t>призван найти ответы на следующие вопросы о работе предприятия:</w:t>
      </w:r>
    </w:p>
    <w:p w14:paraId="53F42EA6" w14:textId="77777777" w:rsidR="008E12F8" w:rsidRPr="00C638F2" w:rsidRDefault="008E12F8" w:rsidP="006B49EA">
      <w:pPr>
        <w:pStyle w:val="af1"/>
        <w:numPr>
          <w:ilvl w:val="0"/>
          <w:numId w:val="23"/>
        </w:numPr>
        <w:tabs>
          <w:tab w:val="left" w:pos="993"/>
        </w:tabs>
        <w:ind w:left="0" w:firstLine="709"/>
        <w:jc w:val="both"/>
        <w:rPr>
          <w:sz w:val="28"/>
          <w:szCs w:val="28"/>
        </w:rPr>
      </w:pPr>
      <w:r w:rsidRPr="00C638F2">
        <w:rPr>
          <w:sz w:val="28"/>
          <w:szCs w:val="28"/>
        </w:rPr>
        <w:t>Как выделить систему, деятельность которой мы собираемся планировать?</w:t>
      </w:r>
    </w:p>
    <w:p w14:paraId="59AE8BDE" w14:textId="77777777" w:rsidR="008E12F8" w:rsidRPr="00C638F2" w:rsidRDefault="008E12F8" w:rsidP="006B49EA">
      <w:pPr>
        <w:pStyle w:val="af1"/>
        <w:numPr>
          <w:ilvl w:val="0"/>
          <w:numId w:val="23"/>
        </w:numPr>
        <w:tabs>
          <w:tab w:val="left" w:pos="993"/>
        </w:tabs>
        <w:ind w:left="0" w:firstLine="709"/>
        <w:jc w:val="both"/>
        <w:rPr>
          <w:sz w:val="28"/>
          <w:szCs w:val="28"/>
        </w:rPr>
      </w:pPr>
      <w:r w:rsidRPr="00C638F2">
        <w:rPr>
          <w:sz w:val="28"/>
          <w:szCs w:val="28"/>
        </w:rPr>
        <w:t>В какой сфере и в каких условиях действует предприятие?</w:t>
      </w:r>
    </w:p>
    <w:p w14:paraId="18389D44" w14:textId="77777777" w:rsidR="008E12F8" w:rsidRPr="00C638F2" w:rsidRDefault="008E12F8" w:rsidP="006B49EA">
      <w:pPr>
        <w:pStyle w:val="af1"/>
        <w:numPr>
          <w:ilvl w:val="0"/>
          <w:numId w:val="23"/>
        </w:numPr>
        <w:tabs>
          <w:tab w:val="left" w:pos="993"/>
        </w:tabs>
        <w:ind w:left="0" w:firstLine="709"/>
        <w:jc w:val="both"/>
        <w:rPr>
          <w:sz w:val="28"/>
          <w:szCs w:val="28"/>
        </w:rPr>
      </w:pPr>
      <w:r w:rsidRPr="00C638F2">
        <w:rPr>
          <w:sz w:val="28"/>
          <w:szCs w:val="28"/>
        </w:rPr>
        <w:t>Как организовано предприятие и как оно функционирует в действительности?</w:t>
      </w:r>
    </w:p>
    <w:p w14:paraId="4EF5F678" w14:textId="77777777" w:rsidR="008E12F8" w:rsidRPr="00C638F2" w:rsidRDefault="008E12F8" w:rsidP="006B49EA">
      <w:pPr>
        <w:pStyle w:val="af1"/>
        <w:numPr>
          <w:ilvl w:val="0"/>
          <w:numId w:val="23"/>
        </w:numPr>
        <w:tabs>
          <w:tab w:val="left" w:pos="993"/>
        </w:tabs>
        <w:ind w:left="0" w:firstLine="709"/>
        <w:jc w:val="both"/>
        <w:rPr>
          <w:sz w:val="28"/>
          <w:szCs w:val="28"/>
        </w:rPr>
      </w:pPr>
      <w:r w:rsidRPr="00C638F2">
        <w:rPr>
          <w:sz w:val="28"/>
          <w:szCs w:val="28"/>
        </w:rPr>
        <w:t>Какая политика и практика предприятия действу</w:t>
      </w:r>
      <w:r w:rsidR="00FF0477" w:rsidRPr="00C638F2">
        <w:rPr>
          <w:sz w:val="28"/>
          <w:szCs w:val="28"/>
        </w:rPr>
        <w:t>ю</w:t>
      </w:r>
      <w:r w:rsidRPr="00C638F2">
        <w:rPr>
          <w:sz w:val="28"/>
          <w:szCs w:val="28"/>
        </w:rPr>
        <w:t>т в настоящий период?</w:t>
      </w:r>
    </w:p>
    <w:p w14:paraId="4CFD3F59" w14:textId="77777777" w:rsidR="008E12F8" w:rsidRPr="00C638F2" w:rsidRDefault="008E12F8" w:rsidP="006B49EA">
      <w:pPr>
        <w:pStyle w:val="af1"/>
        <w:numPr>
          <w:ilvl w:val="0"/>
          <w:numId w:val="23"/>
        </w:numPr>
        <w:tabs>
          <w:tab w:val="left" w:pos="993"/>
        </w:tabs>
        <w:ind w:left="0" w:firstLine="709"/>
        <w:jc w:val="both"/>
        <w:rPr>
          <w:sz w:val="28"/>
          <w:szCs w:val="28"/>
        </w:rPr>
      </w:pPr>
      <w:r w:rsidRPr="00C638F2">
        <w:rPr>
          <w:sz w:val="28"/>
          <w:szCs w:val="28"/>
        </w:rPr>
        <w:t>Каковы главные приоритеты руководства предприятия?</w:t>
      </w:r>
    </w:p>
    <w:p w14:paraId="2A74066F" w14:textId="77777777" w:rsidR="008E12F8" w:rsidRPr="00C638F2" w:rsidRDefault="008E12F8" w:rsidP="006B49EA">
      <w:pPr>
        <w:pStyle w:val="af1"/>
        <w:numPr>
          <w:ilvl w:val="0"/>
          <w:numId w:val="23"/>
        </w:numPr>
        <w:tabs>
          <w:tab w:val="left" w:pos="993"/>
        </w:tabs>
        <w:ind w:left="0" w:firstLine="709"/>
        <w:jc w:val="both"/>
        <w:rPr>
          <w:sz w:val="28"/>
          <w:szCs w:val="28"/>
        </w:rPr>
      </w:pPr>
      <w:r w:rsidRPr="00C638F2">
        <w:rPr>
          <w:sz w:val="28"/>
          <w:szCs w:val="28"/>
        </w:rPr>
        <w:t>Как работало предприятие в прошлом и как оно работает сейчас?</w:t>
      </w:r>
    </w:p>
    <w:p w14:paraId="4027A6A4" w14:textId="77777777" w:rsidR="008E12F8" w:rsidRPr="00C638F2" w:rsidRDefault="008E12F8" w:rsidP="006B49EA">
      <w:pPr>
        <w:pStyle w:val="af1"/>
        <w:numPr>
          <w:ilvl w:val="0"/>
          <w:numId w:val="23"/>
        </w:numPr>
        <w:tabs>
          <w:tab w:val="left" w:pos="993"/>
        </w:tabs>
        <w:ind w:left="0" w:firstLine="709"/>
        <w:jc w:val="both"/>
        <w:rPr>
          <w:sz w:val="28"/>
          <w:szCs w:val="28"/>
        </w:rPr>
      </w:pPr>
      <w:r w:rsidRPr="00C638F2">
        <w:rPr>
          <w:sz w:val="28"/>
          <w:szCs w:val="28"/>
        </w:rPr>
        <w:t>Какова структура акционерного капитала?</w:t>
      </w:r>
    </w:p>
    <w:p w14:paraId="4C30C502" w14:textId="77777777" w:rsidR="008E12F8" w:rsidRPr="00C638F2" w:rsidRDefault="008E12F8" w:rsidP="006B49EA">
      <w:pPr>
        <w:pStyle w:val="af1"/>
        <w:numPr>
          <w:ilvl w:val="0"/>
          <w:numId w:val="23"/>
        </w:numPr>
        <w:tabs>
          <w:tab w:val="left" w:pos="993"/>
        </w:tabs>
        <w:ind w:left="0" w:firstLine="709"/>
        <w:jc w:val="both"/>
        <w:rPr>
          <w:sz w:val="28"/>
          <w:szCs w:val="28"/>
        </w:rPr>
      </w:pPr>
      <w:r w:rsidRPr="00C638F2">
        <w:rPr>
          <w:sz w:val="28"/>
          <w:szCs w:val="28"/>
        </w:rPr>
        <w:t>Что представляют собой конкуренты предприятия, какова их доля на рынке и как она изменяется?</w:t>
      </w:r>
    </w:p>
    <w:p w14:paraId="0602B8FE" w14:textId="77777777" w:rsidR="008E12F8" w:rsidRPr="00C638F2" w:rsidRDefault="008E12F8" w:rsidP="006B49EA">
      <w:pPr>
        <w:pStyle w:val="af1"/>
        <w:numPr>
          <w:ilvl w:val="0"/>
          <w:numId w:val="23"/>
        </w:numPr>
        <w:tabs>
          <w:tab w:val="left" w:pos="993"/>
        </w:tabs>
        <w:ind w:left="0" w:firstLine="709"/>
        <w:jc w:val="both"/>
        <w:rPr>
          <w:sz w:val="28"/>
          <w:szCs w:val="28"/>
        </w:rPr>
      </w:pPr>
      <w:r w:rsidRPr="00C638F2">
        <w:rPr>
          <w:sz w:val="28"/>
          <w:szCs w:val="28"/>
        </w:rPr>
        <w:t>Какие законы и правительственные постановления влияют</w:t>
      </w:r>
      <w:r w:rsidR="00FF0477" w:rsidRPr="00C638F2">
        <w:rPr>
          <w:sz w:val="28"/>
          <w:szCs w:val="28"/>
        </w:rPr>
        <w:t xml:space="preserve"> на работу предприятия</w:t>
      </w:r>
      <w:r w:rsidR="00E50B9F" w:rsidRPr="00C638F2">
        <w:rPr>
          <w:sz w:val="28"/>
          <w:szCs w:val="28"/>
        </w:rPr>
        <w:t>,</w:t>
      </w:r>
      <w:r w:rsidRPr="00C638F2">
        <w:rPr>
          <w:sz w:val="28"/>
          <w:szCs w:val="28"/>
        </w:rPr>
        <w:t xml:space="preserve"> и каким образом?</w:t>
      </w:r>
    </w:p>
    <w:p w14:paraId="317FA4E4" w14:textId="77777777" w:rsidR="008E12F8" w:rsidRDefault="008E12F8" w:rsidP="00BE22BD">
      <w:pPr>
        <w:ind w:firstLine="540"/>
        <w:jc w:val="both"/>
        <w:rPr>
          <w:sz w:val="28"/>
          <w:szCs w:val="28"/>
        </w:rPr>
      </w:pPr>
      <w:r>
        <w:rPr>
          <w:sz w:val="28"/>
          <w:szCs w:val="28"/>
        </w:rPr>
        <w:t>Полученные в ходе системного анализа ответы на подобные вопросы позволяют выявить все основные факторы, ограничивающие рост предприятия и мешающие его плановому развитию.</w:t>
      </w:r>
    </w:p>
    <w:p w14:paraId="08E596A6" w14:textId="77777777" w:rsidR="008E12F8" w:rsidRDefault="008E12F8" w:rsidP="00BE22BD">
      <w:pPr>
        <w:ind w:firstLine="540"/>
        <w:jc w:val="both"/>
        <w:rPr>
          <w:sz w:val="28"/>
          <w:szCs w:val="28"/>
        </w:rPr>
      </w:pPr>
      <w:r>
        <w:rPr>
          <w:sz w:val="28"/>
          <w:szCs w:val="28"/>
        </w:rPr>
        <w:t>Планирование и управление экономической деятельностью тесно связаны между собой такими функциями производственного менеджмента, как выбор цели, определение ресурсов, организация процесса, контроль исполнения, координация работы, корректировка задач, мотивация персонала и т.д. В их выполнении участвуют многие категории персонала – руководители всех уровней управления, экономисты-менеджеры, плановики-исполнители и др. Основные функции высшего руководства предприятия состоят в установлении единой стратегии развития или в обосновании цели планирования, выборе основных способов ее достижения, определении методов и технологии разработки планов. Руководители остальных звеньев управления, а также специалисты плановых служб разрабатывают все текущие и тактические планы. В их функции входит также анализ внешней и внутренней среды предприятия, составление прогнозов развития своих подразделений, расчет и оценка необходимых ресурсов, плановых показателей и т.д.</w:t>
      </w:r>
    </w:p>
    <w:p w14:paraId="6AD10D48" w14:textId="77777777" w:rsidR="008E12F8" w:rsidRDefault="008E12F8" w:rsidP="00BE22BD">
      <w:pPr>
        <w:ind w:firstLine="540"/>
        <w:jc w:val="both"/>
        <w:rPr>
          <w:sz w:val="28"/>
          <w:szCs w:val="28"/>
        </w:rPr>
      </w:pPr>
      <w:r>
        <w:rPr>
          <w:sz w:val="28"/>
          <w:szCs w:val="28"/>
        </w:rPr>
        <w:lastRenderedPageBreak/>
        <w:t>Руководство планово-экономических служб предприятий осуществляют общие, научные, методологические и другие главные функции по управлению всей текущей и перспективной плановой деятельностью. Персонал службы планирования совместно с высшим руководством принимает участие в разработке стратегии предприятия, выборе и обосновании экономических целей, создании необходимой нормативной базы, анализе и оценке плановых и фактических результатов конечной деятельности.</w:t>
      </w:r>
    </w:p>
    <w:p w14:paraId="70F77F16" w14:textId="77777777" w:rsidR="008E12F8" w:rsidRDefault="008E12F8" w:rsidP="00BE22BD">
      <w:pPr>
        <w:ind w:firstLine="540"/>
        <w:jc w:val="both"/>
        <w:rPr>
          <w:sz w:val="28"/>
          <w:szCs w:val="28"/>
        </w:rPr>
      </w:pPr>
      <w:r>
        <w:rPr>
          <w:sz w:val="28"/>
          <w:szCs w:val="28"/>
        </w:rPr>
        <w:t xml:space="preserve">В планировании своей деятельности участвуют все службы предприятия, как производственные, так и функциональные. В цехах и отделах организуются планово-экономические бюро или профессиональные группы. Структура планово-экономических служб предприятия зависит прежде всего от размеров производства, характеристики продукции, положения на рынке, формы собственности и </w:t>
      </w:r>
      <w:proofErr w:type="gramStart"/>
      <w:r>
        <w:rPr>
          <w:sz w:val="28"/>
          <w:szCs w:val="28"/>
        </w:rPr>
        <w:t>т.д.</w:t>
      </w:r>
      <w:proofErr w:type="gramEnd"/>
      <w:r>
        <w:rPr>
          <w:sz w:val="28"/>
          <w:szCs w:val="28"/>
        </w:rPr>
        <w:t xml:space="preserve"> При </w:t>
      </w:r>
      <w:proofErr w:type="spellStart"/>
      <w:r>
        <w:rPr>
          <w:sz w:val="28"/>
          <w:szCs w:val="28"/>
        </w:rPr>
        <w:t>бесцеховой</w:t>
      </w:r>
      <w:proofErr w:type="spellEnd"/>
      <w:r>
        <w:rPr>
          <w:sz w:val="28"/>
          <w:szCs w:val="28"/>
        </w:rPr>
        <w:t xml:space="preserve"> структуре управления плановые функции выполняются экономистами-менеджерами высшего звена. Каждое предприятие самостоятельно выбирает структуру своих планово-экономических органов.</w:t>
      </w:r>
    </w:p>
    <w:p w14:paraId="61D3599D" w14:textId="77777777" w:rsidR="00173ED7" w:rsidRPr="00B32AC6" w:rsidRDefault="008E12F8" w:rsidP="00BE22BD">
      <w:pPr>
        <w:ind w:firstLine="540"/>
        <w:jc w:val="both"/>
        <w:rPr>
          <w:sz w:val="28"/>
          <w:szCs w:val="28"/>
        </w:rPr>
      </w:pPr>
      <w:r>
        <w:rPr>
          <w:sz w:val="28"/>
          <w:szCs w:val="28"/>
        </w:rPr>
        <w:t xml:space="preserve">Основой для выбора организационных структур на предприятии служат обычно перспективные планы на развитие, объемы производства продукции, нормативы численности и соотношений различных категорий персонала и многие другие факторы. Примером линейного подчинения экономических служб на крупных предприятиях могут быть названы последовательные структурные звенья: </w:t>
      </w:r>
    </w:p>
    <w:p w14:paraId="0421C829" w14:textId="77777777" w:rsidR="00173ED7" w:rsidRDefault="00173ED7" w:rsidP="00173ED7">
      <w:pPr>
        <w:jc w:val="center"/>
        <w:rPr>
          <w:sz w:val="28"/>
          <w:szCs w:val="28"/>
          <w:lang w:val="en-US"/>
        </w:rPr>
      </w:pPr>
      <w:r w:rsidRPr="002459AE">
        <w:rPr>
          <w:sz w:val="28"/>
          <w:szCs w:val="28"/>
          <w:lang w:val="en-US"/>
        </w:rPr>
        <w:object w:dxaOrig="8364" w:dyaOrig="966" w14:anchorId="4D3231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25pt;height:48pt" o:ole="">
            <v:imagedata r:id="rId15" o:title=""/>
          </v:shape>
          <o:OLEObject Type="Embed" ProgID="Word.Document.12" ShapeID="_x0000_i1025" DrawAspect="Content" ObjectID="_1840891178" r:id="rId16"/>
        </w:object>
      </w:r>
    </w:p>
    <w:p w14:paraId="1F08847E" w14:textId="77777777" w:rsidR="008E12F8" w:rsidRDefault="008E12F8" w:rsidP="00BE22BD">
      <w:pPr>
        <w:ind w:firstLine="540"/>
        <w:jc w:val="both"/>
        <w:rPr>
          <w:sz w:val="28"/>
          <w:szCs w:val="28"/>
        </w:rPr>
      </w:pPr>
      <w:r>
        <w:rPr>
          <w:sz w:val="28"/>
          <w:szCs w:val="28"/>
        </w:rPr>
        <w:t>При функциональной подчиненности право принимать решения и давать руководящие указания предоставляется применительно к конкретным функциям независимо от того, кто их осуществляет.</w:t>
      </w:r>
    </w:p>
    <w:p w14:paraId="24CFA713" w14:textId="77777777" w:rsidR="008E12F8" w:rsidRDefault="008E12F8" w:rsidP="00BE22BD">
      <w:pPr>
        <w:ind w:firstLine="540"/>
        <w:jc w:val="both"/>
        <w:rPr>
          <w:sz w:val="28"/>
          <w:szCs w:val="28"/>
        </w:rPr>
      </w:pPr>
      <w:r>
        <w:rPr>
          <w:sz w:val="28"/>
          <w:szCs w:val="28"/>
        </w:rPr>
        <w:t>При линейно-функциональной структуре управления по каждому уровню формируется состав служб, пронизывающий все предприятие «сверху донизу» (рис.1.1).</w:t>
      </w:r>
    </w:p>
    <w:p w14:paraId="4D493A73" w14:textId="77777777" w:rsidR="008E12F8" w:rsidRDefault="00173ED7">
      <w:pPr>
        <w:jc w:val="center"/>
        <w:rPr>
          <w:sz w:val="28"/>
          <w:szCs w:val="28"/>
        </w:rPr>
      </w:pPr>
      <w:r>
        <w:object w:dxaOrig="10386" w:dyaOrig="6374" w14:anchorId="19A5D7C9">
          <v:shape id="_x0000_i1026" type="#_x0000_t75" style="width:462pt;height:283.5pt" o:ole="">
            <v:imagedata r:id="rId17" o:title=""/>
          </v:shape>
          <o:OLEObject Type="Embed" ProgID="Visio.Drawing.11" ShapeID="_x0000_i1026" DrawAspect="Content" ObjectID="_1840891179" r:id="rId18"/>
        </w:object>
      </w:r>
    </w:p>
    <w:p w14:paraId="0D54309C" w14:textId="77777777" w:rsidR="008E12F8" w:rsidRDefault="008E12F8">
      <w:pPr>
        <w:pStyle w:val="a5"/>
        <w:ind w:firstLine="0"/>
        <w:jc w:val="center"/>
      </w:pPr>
    </w:p>
    <w:p w14:paraId="71D99A8C" w14:textId="77777777" w:rsidR="008E12F8" w:rsidRDefault="008E12F8">
      <w:pPr>
        <w:pStyle w:val="a5"/>
        <w:ind w:firstLine="0"/>
        <w:jc w:val="center"/>
      </w:pPr>
      <w:r>
        <w:t>Рис. 1.1. Линейно-функциональная ст</w:t>
      </w:r>
      <w:r w:rsidR="00E50B9F">
        <w:t>руктура управления предприятием</w:t>
      </w:r>
    </w:p>
    <w:p w14:paraId="440AF0CF" w14:textId="77777777" w:rsidR="008E12F8" w:rsidRDefault="008E12F8">
      <w:pPr>
        <w:pStyle w:val="a5"/>
      </w:pPr>
    </w:p>
    <w:p w14:paraId="72C50A17" w14:textId="77777777" w:rsidR="008E12F8" w:rsidRDefault="008E12F8" w:rsidP="00BE22BD">
      <w:pPr>
        <w:pStyle w:val="a5"/>
        <w:ind w:firstLine="540"/>
      </w:pPr>
      <w:r>
        <w:t xml:space="preserve">В условиях рыночной экономики существует множество типов организационных структур, в которые органично должны вливаться плановые службы. Это продуктовая, матричная, </w:t>
      </w:r>
      <w:proofErr w:type="spellStart"/>
      <w:r w:rsidR="00173ED7">
        <w:t>дивизиональная</w:t>
      </w:r>
      <w:proofErr w:type="spellEnd"/>
      <w:r w:rsidR="00173ED7">
        <w:t xml:space="preserve">, </w:t>
      </w:r>
      <w:r>
        <w:t xml:space="preserve">проектная и </w:t>
      </w:r>
      <w:proofErr w:type="gramStart"/>
      <w:r>
        <w:t>т.д.</w:t>
      </w:r>
      <w:proofErr w:type="gramEnd"/>
      <w:r>
        <w:t>, выбор которых определяется стратегическими задачами предприятия.</w:t>
      </w:r>
    </w:p>
    <w:p w14:paraId="0C210CD8" w14:textId="77777777" w:rsidR="008E12F8" w:rsidRPr="00173ED7" w:rsidRDefault="008E12F8" w:rsidP="00BE22BD">
      <w:pPr>
        <w:ind w:firstLine="540"/>
        <w:jc w:val="both"/>
        <w:rPr>
          <w:sz w:val="28"/>
          <w:szCs w:val="28"/>
        </w:rPr>
      </w:pPr>
      <w:r>
        <w:rPr>
          <w:sz w:val="28"/>
          <w:szCs w:val="28"/>
        </w:rPr>
        <w:t>На крупнейших американских предприятиях все работы по планированию делятся между многими исполнителями на определенные функции, этапы и сроки</w:t>
      </w:r>
      <w:r w:rsidR="00173ED7" w:rsidRPr="00173ED7">
        <w:rPr>
          <w:sz w:val="28"/>
          <w:szCs w:val="28"/>
        </w:rPr>
        <w:t>:</w:t>
      </w:r>
    </w:p>
    <w:p w14:paraId="6AF670F0" w14:textId="77777777" w:rsidR="008E12F8" w:rsidRPr="00C638F2" w:rsidRDefault="008E12F8" w:rsidP="006B49EA">
      <w:pPr>
        <w:pStyle w:val="af1"/>
        <w:numPr>
          <w:ilvl w:val="0"/>
          <w:numId w:val="24"/>
        </w:numPr>
        <w:tabs>
          <w:tab w:val="left" w:pos="1134"/>
        </w:tabs>
        <w:ind w:left="0" w:firstLine="720"/>
        <w:jc w:val="both"/>
        <w:rPr>
          <w:sz w:val="28"/>
          <w:szCs w:val="28"/>
        </w:rPr>
      </w:pPr>
      <w:r w:rsidRPr="00C638F2">
        <w:rPr>
          <w:sz w:val="28"/>
          <w:szCs w:val="28"/>
        </w:rPr>
        <w:t>Центральный плановый отдел формирует цели (30 ноября). Высшее руководство рассматривает вопросы прибыли, капиталовложений и расширения сбыта.</w:t>
      </w:r>
    </w:p>
    <w:p w14:paraId="0B57A96B" w14:textId="77777777" w:rsidR="008E12F8" w:rsidRPr="00C638F2" w:rsidRDefault="008E12F8" w:rsidP="006B49EA">
      <w:pPr>
        <w:pStyle w:val="af1"/>
        <w:numPr>
          <w:ilvl w:val="0"/>
          <w:numId w:val="24"/>
        </w:numPr>
        <w:tabs>
          <w:tab w:val="left" w:pos="1134"/>
        </w:tabs>
        <w:ind w:left="0" w:firstLine="720"/>
        <w:jc w:val="both"/>
        <w:rPr>
          <w:sz w:val="28"/>
          <w:szCs w:val="28"/>
        </w:rPr>
      </w:pPr>
      <w:r w:rsidRPr="00C638F2">
        <w:rPr>
          <w:sz w:val="28"/>
          <w:szCs w:val="28"/>
        </w:rPr>
        <w:t>Центральный плановый отдел рассылает для ориентации производственных подразделений записки, содержащие предполагаемые финансовые показатели, объемы сбыта, размеры прибыли и затрат на предстоящие пять лет.</w:t>
      </w:r>
    </w:p>
    <w:p w14:paraId="3D0B15A9" w14:textId="77777777" w:rsidR="008E12F8" w:rsidRPr="00C638F2" w:rsidRDefault="008E12F8" w:rsidP="006B49EA">
      <w:pPr>
        <w:pStyle w:val="af1"/>
        <w:numPr>
          <w:ilvl w:val="0"/>
          <w:numId w:val="24"/>
        </w:numPr>
        <w:tabs>
          <w:tab w:val="left" w:pos="1134"/>
        </w:tabs>
        <w:ind w:left="0" w:firstLine="720"/>
        <w:jc w:val="both"/>
        <w:rPr>
          <w:sz w:val="28"/>
          <w:szCs w:val="28"/>
        </w:rPr>
      </w:pPr>
      <w:r w:rsidRPr="00C638F2">
        <w:rPr>
          <w:sz w:val="28"/>
          <w:szCs w:val="28"/>
        </w:rPr>
        <w:t>Производственные подразделения выдвигают свои показатели (31 января). Каждое подразделение представляет финансовый план на ближайшие годы и отчет о результатах работы по прогнозированию спроса, действий конкурентов, техническим новшествам. Представители высшего руководства за это время посещают каждое подразделение и знакомятся с ходом работ.</w:t>
      </w:r>
    </w:p>
    <w:p w14:paraId="6D4AB92D" w14:textId="77777777" w:rsidR="008E12F8" w:rsidRPr="00C638F2" w:rsidRDefault="008E12F8" w:rsidP="006B49EA">
      <w:pPr>
        <w:pStyle w:val="af1"/>
        <w:numPr>
          <w:ilvl w:val="0"/>
          <w:numId w:val="24"/>
        </w:numPr>
        <w:tabs>
          <w:tab w:val="left" w:pos="1134"/>
        </w:tabs>
        <w:ind w:left="0" w:firstLine="720"/>
        <w:jc w:val="both"/>
        <w:rPr>
          <w:sz w:val="28"/>
          <w:szCs w:val="28"/>
        </w:rPr>
      </w:pPr>
      <w:r w:rsidRPr="00C638F2">
        <w:rPr>
          <w:sz w:val="28"/>
          <w:szCs w:val="28"/>
        </w:rPr>
        <w:t xml:space="preserve">Центральный плановый отдел утверждает цели и основные финансовые показатели (28 февраля). К этому времени отдел определяет соответствие реальных возможностей достижения подразделениями предложенных высшим руководством плановых показателей. </w:t>
      </w:r>
      <w:r w:rsidRPr="00C638F2">
        <w:rPr>
          <w:sz w:val="28"/>
          <w:szCs w:val="28"/>
        </w:rPr>
        <w:lastRenderedPageBreak/>
        <w:t>Производственные подразделения пересматривают план на второе полугодие (31 марта) и при необходимости изменяют финансовый бюджет на этот период.</w:t>
      </w:r>
    </w:p>
    <w:p w14:paraId="66AEE9CF" w14:textId="77777777" w:rsidR="008E12F8" w:rsidRPr="00C638F2" w:rsidRDefault="008E12F8" w:rsidP="006B49EA">
      <w:pPr>
        <w:pStyle w:val="af1"/>
        <w:numPr>
          <w:ilvl w:val="0"/>
          <w:numId w:val="24"/>
        </w:numPr>
        <w:tabs>
          <w:tab w:val="left" w:pos="1134"/>
        </w:tabs>
        <w:ind w:left="0" w:firstLine="720"/>
        <w:jc w:val="both"/>
        <w:rPr>
          <w:sz w:val="28"/>
          <w:szCs w:val="28"/>
        </w:rPr>
      </w:pPr>
      <w:r w:rsidRPr="00C638F2">
        <w:rPr>
          <w:sz w:val="28"/>
          <w:szCs w:val="28"/>
        </w:rPr>
        <w:t>Центральный отдел планирования утверждает пересмотренный план на второе полугодие (30 апреля). Этот план включает уточненные показатели на оставшийся период года.</w:t>
      </w:r>
    </w:p>
    <w:p w14:paraId="5F4C8AC8" w14:textId="77777777" w:rsidR="008E12F8" w:rsidRPr="00C638F2" w:rsidRDefault="008E12F8" w:rsidP="006B49EA">
      <w:pPr>
        <w:pStyle w:val="af1"/>
        <w:numPr>
          <w:ilvl w:val="0"/>
          <w:numId w:val="24"/>
        </w:numPr>
        <w:tabs>
          <w:tab w:val="left" w:pos="1134"/>
        </w:tabs>
        <w:ind w:left="0" w:firstLine="720"/>
        <w:jc w:val="both"/>
        <w:rPr>
          <w:sz w:val="28"/>
          <w:szCs w:val="28"/>
        </w:rPr>
      </w:pPr>
      <w:r w:rsidRPr="00C638F2">
        <w:rPr>
          <w:sz w:val="28"/>
          <w:szCs w:val="28"/>
        </w:rPr>
        <w:t>Производственные отделы составляют планы на два года (30 апреля). Эта работа является продолжением четвертого этапа. Двухлетний план составляется с учетом изменения технологии, условий рынка и т.д. Подразделения составляют баланс на каждый месяц первого года и каждый квартал второго, планируют поступление наличных средств и их использование.</w:t>
      </w:r>
    </w:p>
    <w:p w14:paraId="1674F9AB" w14:textId="77777777" w:rsidR="008E12F8" w:rsidRPr="00C638F2" w:rsidRDefault="008E12F8" w:rsidP="006B49EA">
      <w:pPr>
        <w:pStyle w:val="af1"/>
        <w:numPr>
          <w:ilvl w:val="0"/>
          <w:numId w:val="24"/>
        </w:numPr>
        <w:tabs>
          <w:tab w:val="left" w:pos="1134"/>
        </w:tabs>
        <w:ind w:left="0" w:firstLine="720"/>
        <w:jc w:val="both"/>
        <w:rPr>
          <w:sz w:val="28"/>
          <w:szCs w:val="28"/>
        </w:rPr>
      </w:pPr>
      <w:r w:rsidRPr="00C638F2">
        <w:rPr>
          <w:sz w:val="28"/>
          <w:szCs w:val="28"/>
        </w:rPr>
        <w:t>Производственные подразделения представляют заявки на требующиеся им денежные средства (30 апреля). Эти средства распределяются только на те проекты, которые должны осуществляться в течение двух лет.</w:t>
      </w:r>
    </w:p>
    <w:p w14:paraId="209AD4E3" w14:textId="77777777" w:rsidR="008E12F8" w:rsidRPr="00C638F2" w:rsidRDefault="008E12F8" w:rsidP="006B49EA">
      <w:pPr>
        <w:pStyle w:val="af1"/>
        <w:numPr>
          <w:ilvl w:val="0"/>
          <w:numId w:val="24"/>
        </w:numPr>
        <w:tabs>
          <w:tab w:val="left" w:pos="1134"/>
        </w:tabs>
        <w:ind w:left="0" w:firstLine="720"/>
        <w:jc w:val="both"/>
        <w:rPr>
          <w:sz w:val="28"/>
          <w:szCs w:val="28"/>
        </w:rPr>
      </w:pPr>
      <w:r w:rsidRPr="00C638F2">
        <w:rPr>
          <w:sz w:val="28"/>
          <w:szCs w:val="28"/>
        </w:rPr>
        <w:t>Производственные отделы составляют прогноз на 5 лет (30 апреля) по сбыту всех видов выпускаемой продукции по годам. Наряду с прогнозами сбыта намечается примерная сумма затрат и ожидаемая прибыль.</w:t>
      </w:r>
    </w:p>
    <w:p w14:paraId="6EE5D20B" w14:textId="77777777" w:rsidR="008E12F8" w:rsidRPr="00C638F2" w:rsidRDefault="008E12F8" w:rsidP="006B49EA">
      <w:pPr>
        <w:pStyle w:val="af1"/>
        <w:numPr>
          <w:ilvl w:val="0"/>
          <w:numId w:val="24"/>
        </w:numPr>
        <w:tabs>
          <w:tab w:val="left" w:pos="1134"/>
        </w:tabs>
        <w:ind w:left="0" w:firstLine="720"/>
        <w:jc w:val="both"/>
        <w:rPr>
          <w:sz w:val="28"/>
          <w:szCs w:val="28"/>
        </w:rPr>
      </w:pPr>
      <w:r w:rsidRPr="00C638F2">
        <w:rPr>
          <w:sz w:val="28"/>
          <w:szCs w:val="28"/>
        </w:rPr>
        <w:t>Производственные подразделения представляют (31 мая) сводку принятых подразделениями показателей, сведения о возможном поступлении денежных средств, заявку на требуемые инвестиции, прогноз сбыта продукции на пять лет.</w:t>
      </w:r>
    </w:p>
    <w:p w14:paraId="01B7D813" w14:textId="77777777" w:rsidR="008E12F8" w:rsidRPr="00C638F2" w:rsidRDefault="008E12F8" w:rsidP="006B49EA">
      <w:pPr>
        <w:pStyle w:val="af1"/>
        <w:numPr>
          <w:ilvl w:val="0"/>
          <w:numId w:val="24"/>
        </w:numPr>
        <w:tabs>
          <w:tab w:val="left" w:pos="1134"/>
        </w:tabs>
        <w:ind w:left="0" w:firstLine="720"/>
        <w:jc w:val="both"/>
        <w:rPr>
          <w:sz w:val="28"/>
          <w:szCs w:val="28"/>
        </w:rPr>
      </w:pPr>
      <w:r w:rsidRPr="00C638F2">
        <w:rPr>
          <w:sz w:val="28"/>
          <w:szCs w:val="28"/>
        </w:rPr>
        <w:t>Высшее руководство принимает решение (30 июня) о распределении финансовых средств на проекты подразделений и общепроизводственные расходы.</w:t>
      </w:r>
    </w:p>
    <w:p w14:paraId="04E90FEC" w14:textId="77777777" w:rsidR="008E12F8" w:rsidRPr="00C638F2" w:rsidRDefault="008E12F8" w:rsidP="006B49EA">
      <w:pPr>
        <w:pStyle w:val="af1"/>
        <w:numPr>
          <w:ilvl w:val="0"/>
          <w:numId w:val="24"/>
        </w:numPr>
        <w:tabs>
          <w:tab w:val="left" w:pos="1134"/>
        </w:tabs>
        <w:ind w:left="0" w:firstLine="720"/>
        <w:jc w:val="both"/>
        <w:rPr>
          <w:sz w:val="28"/>
          <w:szCs w:val="28"/>
        </w:rPr>
      </w:pPr>
      <w:r w:rsidRPr="00C638F2">
        <w:rPr>
          <w:sz w:val="28"/>
          <w:szCs w:val="28"/>
        </w:rPr>
        <w:t>Все службы составляют свои планы и бюджеты (31 августа), которые включаются в общий план и получают необходимые финансовые средства.</w:t>
      </w:r>
    </w:p>
    <w:p w14:paraId="7C147AFE" w14:textId="77777777" w:rsidR="008E12F8" w:rsidRPr="00C638F2" w:rsidRDefault="008E12F8" w:rsidP="006B49EA">
      <w:pPr>
        <w:pStyle w:val="af1"/>
        <w:numPr>
          <w:ilvl w:val="0"/>
          <w:numId w:val="24"/>
        </w:numPr>
        <w:tabs>
          <w:tab w:val="left" w:pos="1134"/>
        </w:tabs>
        <w:ind w:left="0" w:firstLine="720"/>
        <w:jc w:val="both"/>
        <w:rPr>
          <w:sz w:val="28"/>
          <w:szCs w:val="28"/>
        </w:rPr>
      </w:pPr>
      <w:r w:rsidRPr="00C638F2">
        <w:rPr>
          <w:sz w:val="28"/>
          <w:szCs w:val="28"/>
        </w:rPr>
        <w:t>Высшее руководство утверждает все планы и бюджеты (30 сентября).</w:t>
      </w:r>
    </w:p>
    <w:p w14:paraId="38BF6431" w14:textId="77777777" w:rsidR="008E12F8" w:rsidRDefault="00982EB3">
      <w:pPr>
        <w:pStyle w:val="1"/>
      </w:pPr>
      <w:bookmarkStart w:id="6" w:name="_Toc474826822"/>
      <w:r>
        <w:t>3</w:t>
      </w:r>
      <w:r w:rsidR="00CC6A33">
        <w:t>. Плановые нормативы и показатели</w:t>
      </w:r>
      <w:bookmarkEnd w:id="6"/>
    </w:p>
    <w:p w14:paraId="21737528" w14:textId="77777777" w:rsidR="008E12F8" w:rsidRDefault="00982EB3">
      <w:pPr>
        <w:pStyle w:val="2"/>
      </w:pPr>
      <w:bookmarkStart w:id="7" w:name="_Toc474826823"/>
      <w:r>
        <w:t>3</w:t>
      </w:r>
      <w:r w:rsidR="008E12F8">
        <w:t>.1. Понятие о плановых нормативах и нормах</w:t>
      </w:r>
      <w:bookmarkEnd w:id="7"/>
    </w:p>
    <w:p w14:paraId="656252B3" w14:textId="77777777" w:rsidR="008E12F8" w:rsidRDefault="008E12F8" w:rsidP="00BE22BD">
      <w:pPr>
        <w:ind w:firstLine="540"/>
        <w:jc w:val="both"/>
        <w:rPr>
          <w:sz w:val="28"/>
          <w:szCs w:val="28"/>
        </w:rPr>
      </w:pPr>
      <w:r>
        <w:rPr>
          <w:sz w:val="28"/>
          <w:szCs w:val="28"/>
        </w:rPr>
        <w:t>Свободные рыночные отношения основаны на взаимодействии необходимых плановых требований и показателей, учитывающих интересы производителей и потребителей товаров. Решение этих вопросов возможно с помощью системы планово-экономических нормативов и норм, нацеливающих любое производство на получение высокого конечного результата производственно-финансовой деятельности.</w:t>
      </w:r>
    </w:p>
    <w:p w14:paraId="080B8EB3" w14:textId="77777777" w:rsidR="008E12F8" w:rsidRDefault="008E12F8" w:rsidP="00BE22BD">
      <w:pPr>
        <w:ind w:firstLine="540"/>
        <w:jc w:val="both"/>
        <w:rPr>
          <w:sz w:val="28"/>
          <w:szCs w:val="28"/>
        </w:rPr>
      </w:pPr>
      <w:r>
        <w:rPr>
          <w:sz w:val="28"/>
          <w:szCs w:val="28"/>
        </w:rPr>
        <w:t>В современной экономической литературе отсутствует единое общепризнанное понятие о нормах и нормативах.</w:t>
      </w:r>
    </w:p>
    <w:p w14:paraId="3E6E0B32" w14:textId="77777777" w:rsidR="008E12F8" w:rsidRDefault="008E12F8" w:rsidP="00BE22BD">
      <w:pPr>
        <w:ind w:firstLine="540"/>
        <w:jc w:val="both"/>
        <w:rPr>
          <w:sz w:val="28"/>
          <w:szCs w:val="28"/>
        </w:rPr>
      </w:pPr>
      <w:r>
        <w:rPr>
          <w:sz w:val="28"/>
          <w:szCs w:val="28"/>
        </w:rPr>
        <w:t>Термин «норма» в переводе с латинского означает руководящее начало, правило, образец. Норма – это научно</w:t>
      </w:r>
      <w:r w:rsidR="007D3FB9">
        <w:rPr>
          <w:sz w:val="28"/>
          <w:szCs w:val="28"/>
        </w:rPr>
        <w:t xml:space="preserve"> </w:t>
      </w:r>
      <w:r>
        <w:rPr>
          <w:sz w:val="28"/>
          <w:szCs w:val="28"/>
        </w:rPr>
        <w:t xml:space="preserve">обоснованная величина расхода тех </w:t>
      </w:r>
      <w:r>
        <w:rPr>
          <w:sz w:val="28"/>
          <w:szCs w:val="28"/>
        </w:rPr>
        <w:lastRenderedPageBreak/>
        <w:t>или иных экономических ресурсов в конкретных производственно-технических условиях.</w:t>
      </w:r>
    </w:p>
    <w:p w14:paraId="1EB05069" w14:textId="77777777" w:rsidR="008E12F8" w:rsidRDefault="008E12F8" w:rsidP="00BE22BD">
      <w:pPr>
        <w:ind w:firstLine="540"/>
        <w:jc w:val="both"/>
        <w:rPr>
          <w:sz w:val="28"/>
          <w:szCs w:val="28"/>
        </w:rPr>
      </w:pPr>
      <w:r>
        <w:rPr>
          <w:sz w:val="28"/>
          <w:szCs w:val="28"/>
        </w:rPr>
        <w:t>Норматив – это расчетная величина затрат рабочего времени, материальных и денежных ресурсов, применяемых в нормировании труда, планировании производства и хозяйственной деятельности предприятия.</w:t>
      </w:r>
    </w:p>
    <w:p w14:paraId="6D099E6A" w14:textId="77777777" w:rsidR="008E12F8" w:rsidRDefault="008E12F8" w:rsidP="00BE22BD">
      <w:pPr>
        <w:ind w:firstLine="540"/>
        <w:jc w:val="both"/>
        <w:rPr>
          <w:sz w:val="28"/>
          <w:szCs w:val="28"/>
        </w:rPr>
      </w:pPr>
      <w:r>
        <w:rPr>
          <w:sz w:val="28"/>
          <w:szCs w:val="28"/>
        </w:rPr>
        <w:t>Расчетные нормы и нормативы одновременно могут быть как абсолютными, так и относительными величинами. Так при планировании трудовых затрат исходными чаще всего служат нормативы времени, а производными – расчетные нормы времени. При установлении плановых показателей материальных затрат, наоборот норма расхода различных видов сырья служит основой для получения производственного норматива оборотных средств и т.д.</w:t>
      </w:r>
    </w:p>
    <w:p w14:paraId="250F3348" w14:textId="77777777" w:rsidR="008E12F8" w:rsidRDefault="008E12F8" w:rsidP="00BE22BD">
      <w:pPr>
        <w:ind w:firstLine="540"/>
        <w:jc w:val="both"/>
        <w:rPr>
          <w:sz w:val="28"/>
          <w:szCs w:val="28"/>
        </w:rPr>
      </w:pPr>
      <w:r>
        <w:rPr>
          <w:sz w:val="28"/>
          <w:szCs w:val="28"/>
        </w:rPr>
        <w:t xml:space="preserve">Нормативы – это фундаментальная экономическая категория, которая имеет свое конкретное научное и практическое содержание, а также форму проявления, например, трудовые или материальные затраты на единицу продукции: мин/шт. или кг/шт. Таким образом, норматив – это всеобщая мера потребления и использования различных экономических и производственных ресурсов. С их помощью устанавливаются и регламентируются важнейшие показатели плановой, организационной и управленческой деятельности предприятий, определяется ход производственных процессов, их продолжительность и повторяемость. Они служат мерилом эффективности работы предприятия, своего рода стандартом развития техники, технологии и организации производства, уровня качества и конкурентоспособности продукции. Нормативы являются унифицированной межотраслевой величиной и должны обеспечить полное соответствие развития планируемых объектов с учетом изменений внутренних и внешних условий деятельности предприятия. </w:t>
      </w:r>
    </w:p>
    <w:p w14:paraId="532F24DA" w14:textId="77777777" w:rsidR="008E12F8" w:rsidRDefault="008E12F8" w:rsidP="00BE22BD">
      <w:pPr>
        <w:ind w:firstLine="540"/>
        <w:jc w:val="both"/>
        <w:rPr>
          <w:sz w:val="28"/>
          <w:szCs w:val="28"/>
        </w:rPr>
      </w:pPr>
      <w:r>
        <w:rPr>
          <w:sz w:val="28"/>
          <w:szCs w:val="28"/>
        </w:rPr>
        <w:t xml:space="preserve">Нормы в отличие от нормативов имеют конкретное отраслевое или внутрипроизводственное назначение. Они устанавливаются для соответствующих локальных условий рабочего места или определенного типа производства и должны отражать как общие закономерности, так и специфические особенности развития предприятия и изменение затрат экономических ресурсов при допустимых ограничениях в планируемые сроки их использования. Нормы разрабатываются обычно на краткосрочный, заранее установленный период их применения, в заданных производственных условиях с учетом различных производственно-хозяйственных факторов. Нормы подлежат пересмотру в соответствии с изменением </w:t>
      </w:r>
      <w:proofErr w:type="spellStart"/>
      <w:r>
        <w:rPr>
          <w:sz w:val="28"/>
          <w:szCs w:val="28"/>
        </w:rPr>
        <w:t>нормообразующих</w:t>
      </w:r>
      <w:proofErr w:type="spellEnd"/>
      <w:r>
        <w:rPr>
          <w:sz w:val="28"/>
          <w:szCs w:val="28"/>
        </w:rPr>
        <w:t xml:space="preserve"> факторов. По своему значению нормы и нормативы могут быть абсолютными и относительными, общими и частными, плановыми и фактическими, перспективными и текущими, количественными и качественными и т.д.</w:t>
      </w:r>
    </w:p>
    <w:p w14:paraId="52A594EA" w14:textId="77777777" w:rsidR="008E12F8" w:rsidRDefault="008E12F8" w:rsidP="00BE22BD">
      <w:pPr>
        <w:ind w:firstLine="540"/>
        <w:jc w:val="both"/>
        <w:rPr>
          <w:sz w:val="28"/>
          <w:szCs w:val="28"/>
        </w:rPr>
      </w:pPr>
      <w:r>
        <w:rPr>
          <w:sz w:val="28"/>
          <w:szCs w:val="28"/>
        </w:rPr>
        <w:t xml:space="preserve">С практических позиций нормы и нормативы являются исходными величинами и показателями, применяемыми при планировании и оценке различных видов деятельности, выполняемых работ и услуг. Они образуют </w:t>
      </w:r>
      <w:r>
        <w:rPr>
          <w:sz w:val="28"/>
          <w:szCs w:val="28"/>
        </w:rPr>
        <w:lastRenderedPageBreak/>
        <w:t>целую систему экономических, финансовых и иных норм и нормативов и составляют нормативную базу планирования.</w:t>
      </w:r>
    </w:p>
    <w:p w14:paraId="354EA70E" w14:textId="77777777" w:rsidR="008E12F8" w:rsidRDefault="008E12F8" w:rsidP="00BE22BD">
      <w:pPr>
        <w:ind w:firstLine="540"/>
        <w:jc w:val="both"/>
        <w:rPr>
          <w:sz w:val="28"/>
          <w:szCs w:val="28"/>
        </w:rPr>
      </w:pPr>
      <w:r>
        <w:rPr>
          <w:sz w:val="28"/>
          <w:szCs w:val="28"/>
        </w:rPr>
        <w:t>В соответствии с существующими в рыночных условиях экономическими процессами и механизмами все многообразие нормативных материалов классифицируют по следующим признакам:</w:t>
      </w:r>
    </w:p>
    <w:p w14:paraId="256B99F5" w14:textId="77777777" w:rsidR="008E12F8" w:rsidRDefault="008E12F8" w:rsidP="00BE22BD">
      <w:pPr>
        <w:ind w:firstLine="540"/>
        <w:jc w:val="both"/>
        <w:rPr>
          <w:sz w:val="28"/>
          <w:szCs w:val="28"/>
        </w:rPr>
      </w:pPr>
      <w:r>
        <w:rPr>
          <w:sz w:val="28"/>
          <w:szCs w:val="28"/>
        </w:rPr>
        <w:t>1. По видам ресурсов необходимо различать нормативы и нормы, регулирующие величину затрат средств производства, предметов труда, рабочей силы на изготовление единицы продукции, выполнение работы или оказание услуги.</w:t>
      </w:r>
    </w:p>
    <w:p w14:paraId="2BFE05A0" w14:textId="77777777" w:rsidR="008E12F8" w:rsidRDefault="008E12F8" w:rsidP="00BE22BD">
      <w:pPr>
        <w:ind w:firstLine="540"/>
        <w:jc w:val="both"/>
        <w:rPr>
          <w:sz w:val="28"/>
          <w:szCs w:val="28"/>
        </w:rPr>
      </w:pPr>
      <w:r>
        <w:rPr>
          <w:sz w:val="28"/>
          <w:szCs w:val="28"/>
        </w:rPr>
        <w:t>2. По стадиям производства следует иметь нормативы текущих, страховых, технологических, транспортных и производственных запасов материалов, а также незавершенное производство, полуфабрикаты, комплектующие изделия и готов</w:t>
      </w:r>
      <w:r w:rsidR="00756BA9">
        <w:rPr>
          <w:sz w:val="28"/>
          <w:szCs w:val="28"/>
        </w:rPr>
        <w:t>ую продукцию</w:t>
      </w:r>
      <w:r>
        <w:rPr>
          <w:sz w:val="28"/>
          <w:szCs w:val="28"/>
        </w:rPr>
        <w:t>.</w:t>
      </w:r>
    </w:p>
    <w:p w14:paraId="4B2A98C0" w14:textId="77777777" w:rsidR="008E12F8" w:rsidRDefault="008E12F8" w:rsidP="00BE22BD">
      <w:pPr>
        <w:ind w:firstLine="540"/>
        <w:jc w:val="both"/>
        <w:rPr>
          <w:sz w:val="28"/>
          <w:szCs w:val="28"/>
        </w:rPr>
      </w:pPr>
      <w:r>
        <w:rPr>
          <w:sz w:val="28"/>
          <w:szCs w:val="28"/>
        </w:rPr>
        <w:t>3. По выполняемым функциям нормативы могут быть плановые, экономические, технические, организационные, социальные, трудовые, управленческие и т.д.</w:t>
      </w:r>
    </w:p>
    <w:p w14:paraId="3C32DE7C" w14:textId="77777777" w:rsidR="008E12F8" w:rsidRDefault="008E12F8" w:rsidP="00BE22BD">
      <w:pPr>
        <w:ind w:firstLine="540"/>
        <w:jc w:val="both"/>
        <w:rPr>
          <w:sz w:val="28"/>
          <w:szCs w:val="28"/>
        </w:rPr>
      </w:pPr>
      <w:r>
        <w:rPr>
          <w:sz w:val="28"/>
          <w:szCs w:val="28"/>
        </w:rPr>
        <w:t>4. По времени действия нормативы бывают перспективные, годовые, текущие, условно-постоянные, временные, разовые и сезонные.</w:t>
      </w:r>
    </w:p>
    <w:p w14:paraId="068E01A2" w14:textId="77777777" w:rsidR="008E12F8" w:rsidRDefault="008E12F8" w:rsidP="00BE22BD">
      <w:pPr>
        <w:ind w:firstLine="540"/>
        <w:jc w:val="both"/>
        <w:rPr>
          <w:sz w:val="28"/>
          <w:szCs w:val="28"/>
        </w:rPr>
      </w:pPr>
      <w:r>
        <w:rPr>
          <w:sz w:val="28"/>
          <w:szCs w:val="28"/>
        </w:rPr>
        <w:t>5. По сфере распространения выделяют нормативы межотраслевые, отраслевые, внутрипроизводственные, международные, республиканские, федеральные, региональные, муниципальные.</w:t>
      </w:r>
    </w:p>
    <w:p w14:paraId="10E15B60" w14:textId="77777777" w:rsidR="009714A3" w:rsidRPr="009714A3" w:rsidRDefault="008E12F8" w:rsidP="00BE22BD">
      <w:pPr>
        <w:ind w:firstLine="540"/>
        <w:jc w:val="both"/>
        <w:rPr>
          <w:sz w:val="28"/>
          <w:szCs w:val="28"/>
        </w:rPr>
      </w:pPr>
      <w:r>
        <w:rPr>
          <w:sz w:val="28"/>
          <w:szCs w:val="28"/>
        </w:rPr>
        <w:t>6. По методам установления различают</w:t>
      </w:r>
      <w:r w:rsidR="009714A3" w:rsidRPr="009714A3">
        <w:rPr>
          <w:sz w:val="28"/>
          <w:szCs w:val="28"/>
        </w:rPr>
        <w:t>:</w:t>
      </w:r>
    </w:p>
    <w:p w14:paraId="307B3C35" w14:textId="77777777" w:rsidR="009714A3" w:rsidRPr="00C638F2" w:rsidRDefault="009714A3" w:rsidP="006B49EA">
      <w:pPr>
        <w:pStyle w:val="af1"/>
        <w:numPr>
          <w:ilvl w:val="0"/>
          <w:numId w:val="25"/>
        </w:numPr>
        <w:tabs>
          <w:tab w:val="left" w:pos="993"/>
        </w:tabs>
        <w:ind w:left="0" w:firstLine="709"/>
        <w:jc w:val="both"/>
        <w:rPr>
          <w:sz w:val="28"/>
          <w:szCs w:val="28"/>
        </w:rPr>
      </w:pPr>
      <w:r w:rsidRPr="00C638F2">
        <w:rPr>
          <w:i/>
          <w:sz w:val="28"/>
          <w:szCs w:val="28"/>
        </w:rPr>
        <w:t>научно-обоснованные нормы</w:t>
      </w:r>
      <w:r w:rsidRPr="00C638F2">
        <w:rPr>
          <w:sz w:val="28"/>
          <w:szCs w:val="28"/>
        </w:rPr>
        <w:t>, сущность которых заключается в соответствии норм оптимальным значениям затрат ресурсов для конкретных условий производства с учетом действующей системы ограничений;</w:t>
      </w:r>
    </w:p>
    <w:p w14:paraId="02C177ED" w14:textId="77777777" w:rsidR="009714A3" w:rsidRPr="00C638F2" w:rsidRDefault="009714A3" w:rsidP="006B49EA">
      <w:pPr>
        <w:pStyle w:val="af1"/>
        <w:numPr>
          <w:ilvl w:val="0"/>
          <w:numId w:val="25"/>
        </w:numPr>
        <w:tabs>
          <w:tab w:val="left" w:pos="993"/>
        </w:tabs>
        <w:ind w:left="0" w:firstLine="709"/>
        <w:jc w:val="both"/>
        <w:rPr>
          <w:sz w:val="28"/>
          <w:szCs w:val="28"/>
        </w:rPr>
      </w:pPr>
      <w:r w:rsidRPr="00C638F2">
        <w:rPr>
          <w:i/>
          <w:sz w:val="28"/>
          <w:szCs w:val="28"/>
        </w:rPr>
        <w:t>расчетно-аналитические нормы</w:t>
      </w:r>
      <w:r w:rsidRPr="00C638F2">
        <w:rPr>
          <w:sz w:val="28"/>
          <w:szCs w:val="28"/>
        </w:rPr>
        <w:t xml:space="preserve"> – нормы, которые разрабатываются на основе анализа техники, технологии и организации производства в заданных условиях;</w:t>
      </w:r>
    </w:p>
    <w:p w14:paraId="53227B30" w14:textId="77777777" w:rsidR="009714A3" w:rsidRPr="00C638F2" w:rsidRDefault="009714A3" w:rsidP="006B49EA">
      <w:pPr>
        <w:pStyle w:val="af1"/>
        <w:numPr>
          <w:ilvl w:val="0"/>
          <w:numId w:val="25"/>
        </w:numPr>
        <w:tabs>
          <w:tab w:val="left" w:pos="993"/>
        </w:tabs>
        <w:ind w:left="0" w:firstLine="709"/>
        <w:jc w:val="both"/>
        <w:rPr>
          <w:sz w:val="28"/>
          <w:szCs w:val="28"/>
        </w:rPr>
      </w:pPr>
      <w:r w:rsidRPr="00C638F2">
        <w:rPr>
          <w:i/>
          <w:sz w:val="28"/>
          <w:szCs w:val="28"/>
        </w:rPr>
        <w:t>опытно-экспериментальные нормы</w:t>
      </w:r>
      <w:r w:rsidRPr="00C638F2">
        <w:rPr>
          <w:sz w:val="28"/>
          <w:szCs w:val="28"/>
        </w:rPr>
        <w:t xml:space="preserve"> – нормы, устанавливающиеся на основе опытных данных, полученных в реально существующих условиях;</w:t>
      </w:r>
    </w:p>
    <w:p w14:paraId="6CDCD434" w14:textId="77777777" w:rsidR="009714A3" w:rsidRPr="00C638F2" w:rsidRDefault="009714A3" w:rsidP="006B49EA">
      <w:pPr>
        <w:pStyle w:val="af1"/>
        <w:numPr>
          <w:ilvl w:val="0"/>
          <w:numId w:val="25"/>
        </w:numPr>
        <w:tabs>
          <w:tab w:val="left" w:pos="993"/>
        </w:tabs>
        <w:ind w:left="0" w:firstLine="709"/>
        <w:jc w:val="both"/>
        <w:rPr>
          <w:sz w:val="28"/>
          <w:szCs w:val="28"/>
        </w:rPr>
      </w:pPr>
      <w:r w:rsidRPr="00C638F2">
        <w:rPr>
          <w:i/>
          <w:sz w:val="28"/>
          <w:szCs w:val="28"/>
        </w:rPr>
        <w:t>аналитически-исследовательские нормы</w:t>
      </w:r>
      <w:r w:rsidRPr="00C638F2">
        <w:rPr>
          <w:sz w:val="28"/>
          <w:szCs w:val="28"/>
        </w:rPr>
        <w:t xml:space="preserve"> – нормы, которые разрабатываются на основе анализа и исследований действующих технологических процессов с последующим установлением теоретической или эмпирической зависимостью между основными факторами производства и величиной расходования ресурсов.</w:t>
      </w:r>
    </w:p>
    <w:p w14:paraId="6EC5B1B8" w14:textId="77777777" w:rsidR="009714A3" w:rsidRPr="00C638F2" w:rsidRDefault="009714A3" w:rsidP="006B49EA">
      <w:pPr>
        <w:pStyle w:val="af1"/>
        <w:numPr>
          <w:ilvl w:val="0"/>
          <w:numId w:val="25"/>
        </w:numPr>
        <w:tabs>
          <w:tab w:val="left" w:pos="993"/>
        </w:tabs>
        <w:ind w:left="0" w:firstLine="709"/>
        <w:jc w:val="both"/>
        <w:rPr>
          <w:sz w:val="28"/>
          <w:szCs w:val="28"/>
        </w:rPr>
      </w:pPr>
      <w:r w:rsidRPr="00C638F2">
        <w:rPr>
          <w:i/>
          <w:sz w:val="28"/>
          <w:szCs w:val="28"/>
        </w:rPr>
        <w:t xml:space="preserve">отчетно-статистические нормы </w:t>
      </w:r>
      <w:r w:rsidR="005B502B" w:rsidRPr="00C638F2">
        <w:rPr>
          <w:sz w:val="28"/>
          <w:szCs w:val="28"/>
        </w:rPr>
        <w:t>–</w:t>
      </w:r>
      <w:r w:rsidRPr="00C638F2">
        <w:rPr>
          <w:sz w:val="28"/>
          <w:szCs w:val="28"/>
        </w:rPr>
        <w:t xml:space="preserve"> </w:t>
      </w:r>
      <w:r w:rsidR="005B502B" w:rsidRPr="00C638F2">
        <w:rPr>
          <w:sz w:val="28"/>
          <w:szCs w:val="28"/>
        </w:rPr>
        <w:t xml:space="preserve">нормы, </w:t>
      </w:r>
      <w:r w:rsidRPr="00C638F2">
        <w:rPr>
          <w:sz w:val="28"/>
          <w:szCs w:val="28"/>
        </w:rPr>
        <w:t>устанавливаю</w:t>
      </w:r>
      <w:r w:rsidR="005B502B" w:rsidRPr="00C638F2">
        <w:rPr>
          <w:sz w:val="28"/>
          <w:szCs w:val="28"/>
        </w:rPr>
        <w:t>щиеся</w:t>
      </w:r>
      <w:r w:rsidRPr="00C638F2">
        <w:rPr>
          <w:sz w:val="28"/>
          <w:szCs w:val="28"/>
        </w:rPr>
        <w:t xml:space="preserve"> по данным оперативной, бухгалтерской или статистической отчетности предприятия.</w:t>
      </w:r>
    </w:p>
    <w:p w14:paraId="313FD02A" w14:textId="77777777" w:rsidR="008E12F8" w:rsidRDefault="008E12F8" w:rsidP="00F03D92">
      <w:pPr>
        <w:ind w:firstLine="540"/>
        <w:jc w:val="both"/>
        <w:rPr>
          <w:sz w:val="28"/>
          <w:szCs w:val="28"/>
        </w:rPr>
      </w:pPr>
      <w:r>
        <w:rPr>
          <w:sz w:val="28"/>
          <w:szCs w:val="28"/>
        </w:rPr>
        <w:t>7. По форме выражения своих значений различают табличные, графические и статистические нормативы.</w:t>
      </w:r>
    </w:p>
    <w:p w14:paraId="78219985" w14:textId="77777777" w:rsidR="008E12F8" w:rsidRDefault="008E12F8" w:rsidP="00F03D92">
      <w:pPr>
        <w:ind w:firstLine="540"/>
        <w:jc w:val="both"/>
        <w:rPr>
          <w:sz w:val="28"/>
          <w:szCs w:val="28"/>
        </w:rPr>
      </w:pPr>
      <w:r>
        <w:rPr>
          <w:sz w:val="28"/>
          <w:szCs w:val="28"/>
        </w:rPr>
        <w:t>8. По степени детализации нормативы подразделяются на индивидуальные и групповые, дифференцированные и укрупненные, частные и общие, специфические и сводные.</w:t>
      </w:r>
    </w:p>
    <w:p w14:paraId="3C0B8159" w14:textId="77777777" w:rsidR="008E12F8" w:rsidRDefault="008E12F8" w:rsidP="00F03D92">
      <w:pPr>
        <w:ind w:firstLine="540"/>
        <w:jc w:val="both"/>
        <w:rPr>
          <w:sz w:val="28"/>
          <w:szCs w:val="28"/>
        </w:rPr>
      </w:pPr>
      <w:r>
        <w:rPr>
          <w:sz w:val="28"/>
          <w:szCs w:val="28"/>
        </w:rPr>
        <w:t>9. По численным значениям нормы и нормативы могут быть оптимальные, допустимые, максимальные, минимальные и средние.</w:t>
      </w:r>
    </w:p>
    <w:p w14:paraId="206DFAE4" w14:textId="77777777" w:rsidR="008E12F8" w:rsidRDefault="008E12F8" w:rsidP="00F03D92">
      <w:pPr>
        <w:pStyle w:val="a5"/>
        <w:ind w:firstLine="540"/>
      </w:pPr>
      <w:r>
        <w:lastRenderedPageBreak/>
        <w:t>10. По целевому назначению нормативы бывают расходными, которые определяют величину затрат ресурсов, оценочные – определяют эффективность их использования, оперативные – определяют их продолжительность и порядок использования.</w:t>
      </w:r>
    </w:p>
    <w:p w14:paraId="363EC236" w14:textId="77777777" w:rsidR="008E12F8" w:rsidRDefault="00982EB3" w:rsidP="00EA2F59">
      <w:pPr>
        <w:pStyle w:val="2"/>
      </w:pPr>
      <w:bookmarkStart w:id="8" w:name="_Toc474826824"/>
      <w:r>
        <w:t>3</w:t>
      </w:r>
      <w:r w:rsidR="008E12F8">
        <w:t>.</w:t>
      </w:r>
      <w:r w:rsidR="00483F3C">
        <w:t>2</w:t>
      </w:r>
      <w:r w:rsidR="008E12F8">
        <w:t xml:space="preserve">. </w:t>
      </w:r>
      <w:r w:rsidR="00571F98">
        <w:t>Система т</w:t>
      </w:r>
      <w:r w:rsidR="008E12F8">
        <w:t>рудовы</w:t>
      </w:r>
      <w:r w:rsidR="00571F98">
        <w:t>х</w:t>
      </w:r>
      <w:r w:rsidR="008E12F8">
        <w:t xml:space="preserve"> норматив</w:t>
      </w:r>
      <w:r w:rsidR="00571F98">
        <w:t>ов</w:t>
      </w:r>
      <w:bookmarkEnd w:id="8"/>
    </w:p>
    <w:p w14:paraId="20AD731A" w14:textId="77777777" w:rsidR="008E12F8" w:rsidRDefault="008E12F8" w:rsidP="00F03D92">
      <w:pPr>
        <w:pStyle w:val="a5"/>
        <w:ind w:firstLine="540"/>
      </w:pPr>
      <w:r w:rsidRPr="00483F3C">
        <w:rPr>
          <w:b/>
        </w:rPr>
        <w:t>Система трудовых нормативов</w:t>
      </w:r>
      <w:r>
        <w:t xml:space="preserve"> – это совокупность регламентированных затрат труда на выполнение различных элементов и комплексов работы персоналом предприятия.</w:t>
      </w:r>
    </w:p>
    <w:p w14:paraId="39256BFC" w14:textId="77777777" w:rsidR="008E12F8" w:rsidRDefault="008E12F8" w:rsidP="00F03D92">
      <w:pPr>
        <w:pStyle w:val="a5"/>
        <w:ind w:firstLine="540"/>
      </w:pPr>
      <w:r>
        <w:t>В планово-экономической деятельности используются разнообразные трудовые показатели, в состав которых входят следующие нормы и нормативы.</w:t>
      </w:r>
    </w:p>
    <w:p w14:paraId="6BAC7D95" w14:textId="77777777" w:rsidR="008E12F8" w:rsidRDefault="008E12F8" w:rsidP="00F03D92">
      <w:pPr>
        <w:pStyle w:val="a5"/>
        <w:ind w:firstLine="540"/>
      </w:pPr>
      <w:r w:rsidRPr="0093693B">
        <w:rPr>
          <w:i/>
        </w:rPr>
        <w:t>Нормы времени</w:t>
      </w:r>
      <w:r>
        <w:t xml:space="preserve"> – выражают необходимые или</w:t>
      </w:r>
      <w:r>
        <w:rPr>
          <w:b/>
          <w:bCs/>
        </w:rPr>
        <w:t xml:space="preserve"> </w:t>
      </w:r>
      <w:r>
        <w:t>научно обоснованные затраты рабочего времени на изготовление единицы продукции, выполнение одной работы или услуги в минутах или частях (мин/шт., ч/шт.).</w:t>
      </w:r>
    </w:p>
    <w:p w14:paraId="535AB191" w14:textId="77777777" w:rsidR="008E12F8" w:rsidRDefault="008E12F8" w:rsidP="00F03D92">
      <w:pPr>
        <w:pStyle w:val="a5"/>
        <w:ind w:firstLine="540"/>
      </w:pPr>
      <w:r w:rsidRPr="0093693B">
        <w:rPr>
          <w:i/>
        </w:rPr>
        <w:t>Нормы выработки</w:t>
      </w:r>
      <w:r>
        <w:t xml:space="preserve"> – устанавливают необходимый объем изготовления продукции за соответствующий плановый период рабочего времени. Величину нормы определяют в натуральных измерениях (штуки, метры и т.д.). Итоговый результат работы за смену, час или иной промежуток времени.</w:t>
      </w:r>
    </w:p>
    <w:p w14:paraId="595AEC01" w14:textId="77777777" w:rsidR="008E12F8" w:rsidRDefault="008E12F8" w:rsidP="00F03D92">
      <w:pPr>
        <w:pStyle w:val="a5"/>
        <w:ind w:firstLine="540"/>
      </w:pPr>
      <w:r w:rsidRPr="0093693B">
        <w:rPr>
          <w:i/>
        </w:rPr>
        <w:t>Нормы обслуживания</w:t>
      </w:r>
      <w:r>
        <w:t xml:space="preserve"> – характеризуют количество рабочих мест, размер площади и других производственных объектов, закрепленных за одним рабочим, группой, бригадой и т.д.</w:t>
      </w:r>
    </w:p>
    <w:p w14:paraId="101CC486" w14:textId="77777777" w:rsidR="008E12F8" w:rsidRDefault="008E12F8" w:rsidP="00F03D92">
      <w:pPr>
        <w:pStyle w:val="a5"/>
        <w:ind w:firstLine="540"/>
      </w:pPr>
      <w:r w:rsidRPr="0093693B">
        <w:rPr>
          <w:i/>
        </w:rPr>
        <w:t>Нормы управляемости</w:t>
      </w:r>
      <w:r>
        <w:t xml:space="preserve"> – регламентируют число подчиненных работников у одного руководителя соответствующего подразделения предприятия.</w:t>
      </w:r>
    </w:p>
    <w:p w14:paraId="3AABFA35" w14:textId="77777777" w:rsidR="008E12F8" w:rsidRDefault="008E12F8" w:rsidP="00F03D92">
      <w:pPr>
        <w:pStyle w:val="a5"/>
        <w:ind w:firstLine="540"/>
      </w:pPr>
      <w:r w:rsidRPr="0093693B">
        <w:rPr>
          <w:i/>
        </w:rPr>
        <w:t>Нормированные производственные задания</w:t>
      </w:r>
      <w:r>
        <w:t xml:space="preserve"> – устанавливают одному работнику или бригаде плановые объемы и номенклатуру изготавливаемой продукции выполняемых работ или услуг за данный период рабочего времени. Величина производственных заданий измеряется в натуральных, трудовых и стоимостных единицах (штуках, долях, </w:t>
      </w:r>
      <w:proofErr w:type="spellStart"/>
      <w:r>
        <w:t>нормочасах</w:t>
      </w:r>
      <w:proofErr w:type="spellEnd"/>
      <w:r>
        <w:t xml:space="preserve">, </w:t>
      </w:r>
      <w:proofErr w:type="spellStart"/>
      <w:r>
        <w:t>норморублях</w:t>
      </w:r>
      <w:proofErr w:type="spellEnd"/>
      <w:r>
        <w:t>).</w:t>
      </w:r>
    </w:p>
    <w:p w14:paraId="72AA9F90" w14:textId="77777777" w:rsidR="008E12F8" w:rsidRDefault="008E12F8" w:rsidP="00F03D92">
      <w:pPr>
        <w:pStyle w:val="a5"/>
        <w:ind w:firstLine="540"/>
      </w:pPr>
      <w:r>
        <w:t>Данные нормы труда не исчерпывают всех характеристик трудовых, технологических и производственных процессов и которые необходимы при планировании затрат и результатов. Поэтому с целью планирования и рационального использования ресурсов необходимо дальше выражать нормы труда в двух объективно существующих формах затрат: рабочего времени и рабочей силы. Первые устанавливают величину затрат рабочего времени на выполнение единицы работы. Вторые определяют величину расхода физической и умственной энергии человека в единицу рабочего времени или на одно изделие. К нормам затрат рабочего времени относятся:</w:t>
      </w:r>
    </w:p>
    <w:p w14:paraId="16B84F20" w14:textId="77777777" w:rsidR="008E12F8" w:rsidRDefault="008E12F8" w:rsidP="006B49EA">
      <w:pPr>
        <w:pStyle w:val="a5"/>
        <w:numPr>
          <w:ilvl w:val="0"/>
          <w:numId w:val="25"/>
        </w:numPr>
        <w:tabs>
          <w:tab w:val="left" w:pos="993"/>
        </w:tabs>
        <w:ind w:left="0" w:firstLine="709"/>
      </w:pPr>
      <w:r w:rsidRPr="007E7C41">
        <w:rPr>
          <w:i/>
        </w:rPr>
        <w:t>нормативы длительности</w:t>
      </w:r>
      <w:r w:rsidRPr="007E7C41">
        <w:t xml:space="preserve"> </w:t>
      </w:r>
      <w:r>
        <w:t>– определяют расчетную величину рабочего времени, в течение которого может быть выполнена работа на одном станке или рабочем месте. Измеряются в минутах, часах, днях;</w:t>
      </w:r>
    </w:p>
    <w:p w14:paraId="37C0432F" w14:textId="77777777" w:rsidR="008E12F8" w:rsidRDefault="008E12F8" w:rsidP="006B49EA">
      <w:pPr>
        <w:pStyle w:val="a5"/>
        <w:numPr>
          <w:ilvl w:val="0"/>
          <w:numId w:val="25"/>
        </w:numPr>
        <w:tabs>
          <w:tab w:val="left" w:pos="993"/>
        </w:tabs>
        <w:ind w:left="0" w:firstLine="709"/>
      </w:pPr>
      <w:r w:rsidRPr="007E7C41">
        <w:rPr>
          <w:i/>
        </w:rPr>
        <w:lastRenderedPageBreak/>
        <w:t>нормативы трудоемкости</w:t>
      </w:r>
      <w:r w:rsidRPr="007E7C41">
        <w:t xml:space="preserve"> </w:t>
      </w:r>
      <w:r>
        <w:t>содержат плановую величину затрат живого труда на производство одного изделия, выполнение единицы работы или услуги. Измеря</w:t>
      </w:r>
      <w:r w:rsidR="007E7C41">
        <w:t>ю</w:t>
      </w:r>
      <w:r>
        <w:t xml:space="preserve">тся в </w:t>
      </w:r>
      <w:proofErr w:type="spellStart"/>
      <w:r>
        <w:t>человекочасах</w:t>
      </w:r>
      <w:proofErr w:type="spellEnd"/>
      <w:r>
        <w:t xml:space="preserve">, </w:t>
      </w:r>
      <w:proofErr w:type="spellStart"/>
      <w:r>
        <w:t>человекоминутах</w:t>
      </w:r>
      <w:proofErr w:type="spellEnd"/>
      <w:r>
        <w:t xml:space="preserve"> или </w:t>
      </w:r>
      <w:proofErr w:type="spellStart"/>
      <w:r>
        <w:t>нормочасах</w:t>
      </w:r>
      <w:proofErr w:type="spellEnd"/>
      <w:r>
        <w:t>.</w:t>
      </w:r>
    </w:p>
    <w:p w14:paraId="65DE43A1" w14:textId="77777777" w:rsidR="008E12F8" w:rsidRDefault="008E12F8" w:rsidP="00F03D92">
      <w:pPr>
        <w:pStyle w:val="a5"/>
        <w:ind w:firstLine="540"/>
      </w:pPr>
      <w:r>
        <w:t>В плановой деятельности предприятия применяется:</w:t>
      </w:r>
    </w:p>
    <w:p w14:paraId="1AD5645D" w14:textId="77777777" w:rsidR="008E12F8" w:rsidRDefault="008E12F8" w:rsidP="006B49EA">
      <w:pPr>
        <w:pStyle w:val="a5"/>
        <w:numPr>
          <w:ilvl w:val="0"/>
          <w:numId w:val="25"/>
        </w:numPr>
        <w:tabs>
          <w:tab w:val="left" w:pos="993"/>
        </w:tabs>
        <w:ind w:left="0" w:firstLine="709"/>
      </w:pPr>
      <w:r w:rsidRPr="007E7C41">
        <w:rPr>
          <w:i/>
        </w:rPr>
        <w:t>технологическая трудоемкость</w:t>
      </w:r>
      <w:r>
        <w:t xml:space="preserve"> продукции</w:t>
      </w:r>
      <w:r w:rsidR="007E7C41">
        <w:t>, которая</w:t>
      </w:r>
      <w:r>
        <w:t xml:space="preserve"> выражает затраты труда основных рабочих</w:t>
      </w:r>
      <w:r w:rsidR="007E7C41">
        <w:t>,</w:t>
      </w:r>
      <w:r>
        <w:t xml:space="preserve"> осуществляющих технологическое воздействие на предметы труда. Представляет собой суммарное штучное время в минутах или часах;</w:t>
      </w:r>
    </w:p>
    <w:p w14:paraId="0777F458" w14:textId="77777777" w:rsidR="008E12F8" w:rsidRDefault="008E12F8" w:rsidP="006B49EA">
      <w:pPr>
        <w:pStyle w:val="a5"/>
        <w:numPr>
          <w:ilvl w:val="0"/>
          <w:numId w:val="25"/>
        </w:numPr>
        <w:tabs>
          <w:tab w:val="left" w:pos="993"/>
        </w:tabs>
        <w:ind w:left="0" w:firstLine="709"/>
      </w:pPr>
      <w:r w:rsidRPr="007E7C41">
        <w:rPr>
          <w:i/>
        </w:rPr>
        <w:t>производственная трудоемкость</w:t>
      </w:r>
      <w:r w:rsidR="007E7C41">
        <w:t>, которая</w:t>
      </w:r>
      <w:r>
        <w:t xml:space="preserve"> продукции включает затраты труда основных и вспомогательных рабочих на производство единицы продукции, выполнения работы или услуги;</w:t>
      </w:r>
    </w:p>
    <w:p w14:paraId="1FE57C0F" w14:textId="77777777" w:rsidR="008E12F8" w:rsidRDefault="008E12F8" w:rsidP="006B49EA">
      <w:pPr>
        <w:pStyle w:val="a5"/>
        <w:numPr>
          <w:ilvl w:val="0"/>
          <w:numId w:val="25"/>
        </w:numPr>
        <w:tabs>
          <w:tab w:val="left" w:pos="993"/>
        </w:tabs>
        <w:ind w:left="0" w:firstLine="709"/>
      </w:pPr>
      <w:r w:rsidRPr="007E7C41">
        <w:rPr>
          <w:i/>
        </w:rPr>
        <w:t>полная трудоемкость</w:t>
      </w:r>
      <w:r>
        <w:t xml:space="preserve"> продукции</w:t>
      </w:r>
      <w:r w:rsidR="007E7C41">
        <w:t>, которая</w:t>
      </w:r>
      <w:r>
        <w:t xml:space="preserve"> характеризует общую величину затрат </w:t>
      </w:r>
      <w:r w:rsidR="007E7C41">
        <w:t>т</w:t>
      </w:r>
      <w:r>
        <w:t>руда промышленно-производственного персонала на производство единицы продукции или определенного объема работ. Она включает совокупные затраты труда основных и вспомогательных рабочих и специалистов производства.</w:t>
      </w:r>
    </w:p>
    <w:p w14:paraId="41D505BE" w14:textId="77777777" w:rsidR="008E12F8" w:rsidRDefault="008E12F8" w:rsidP="00F03D92">
      <w:pPr>
        <w:pStyle w:val="a5"/>
        <w:ind w:firstLine="540"/>
      </w:pPr>
      <w:r>
        <w:t>При планировании полной трудоемкости необходимо выделять прямые и косвенные затраты труда на производство продукции. Прямые затраты на единицу продукции устанавливаются соответствующими расчетами. Косвенные затраты определяются в процентном отношении к прямым.</w:t>
      </w:r>
    </w:p>
    <w:p w14:paraId="244A3001" w14:textId="77777777" w:rsidR="008E12F8" w:rsidRDefault="008E12F8" w:rsidP="00F03D92">
      <w:pPr>
        <w:pStyle w:val="a5"/>
        <w:ind w:firstLine="540"/>
      </w:pPr>
      <w:r>
        <w:t>Нормы затрат рабочей силы характеризуют затраты физической и умственной энергии и определяются допустимыми показателями темпа или скорости работы человека, интенсивностью труда, расходом человеческой энергии, степенью занятости работников, уровнем их утомления, тяжестью труда и т.д. Они используются при планировании оптимальных условий труда работников, обосновании нормативной интенсивности труда, а также при снижении тяжести труда и установлении норм компенсационных доплат при работе в неблагоприятных условиях труда.</w:t>
      </w:r>
    </w:p>
    <w:p w14:paraId="4D205201" w14:textId="77777777" w:rsidR="008E12F8" w:rsidRDefault="008E12F8" w:rsidP="00F03D92">
      <w:pPr>
        <w:pStyle w:val="a5"/>
        <w:ind w:firstLine="540"/>
      </w:pPr>
      <w:r>
        <w:t>В целях совершенствования планирования на предприятии все нормы также целесообразно подразделять на две взаимосвязанные группы – нормы затрат труда и нормы результатов труда. Нормы результатов труда обычно устанавливаются на основе норм времени. Это прежде всего нормы выработки и нормированные производственные задачи. Например, норма выработки в общем виде определяется отношением установленного периода (час, смена, месяц) к норме на единицу работы (мин./шт.).</w:t>
      </w:r>
    </w:p>
    <w:p w14:paraId="6BF6E0AE" w14:textId="77777777" w:rsidR="008E12F8" w:rsidRDefault="00982EB3" w:rsidP="00EA2F59">
      <w:pPr>
        <w:pStyle w:val="2"/>
      </w:pPr>
      <w:bookmarkStart w:id="9" w:name="_Toc474826825"/>
      <w:r>
        <w:t>3</w:t>
      </w:r>
      <w:r w:rsidR="008E12F8">
        <w:t>.</w:t>
      </w:r>
      <w:r w:rsidR="00483F3C">
        <w:t>3</w:t>
      </w:r>
      <w:r w:rsidR="007E7C41">
        <w:t>.</w:t>
      </w:r>
      <w:r w:rsidR="008E12F8">
        <w:t xml:space="preserve"> Материальные нормативы</w:t>
      </w:r>
      <w:bookmarkEnd w:id="9"/>
    </w:p>
    <w:p w14:paraId="791657C3" w14:textId="77777777" w:rsidR="008E12F8" w:rsidRDefault="008E12F8" w:rsidP="00F03D92">
      <w:pPr>
        <w:pStyle w:val="a5"/>
        <w:ind w:firstLine="540"/>
      </w:pPr>
      <w:r w:rsidRPr="00483F3C">
        <w:rPr>
          <w:b/>
        </w:rPr>
        <w:t>Материальные нормативы</w:t>
      </w:r>
      <w:r>
        <w:t xml:space="preserve"> – это важная составная часть планово-экономической нормативной базы предприятия, характеризующая величину расхода основных производственных ресурсов на изготовление продукции, выполнения работ и услуг с учетом действующих законо</w:t>
      </w:r>
      <w:r w:rsidR="007E7C41">
        <w:t>в</w:t>
      </w:r>
      <w:r>
        <w:t xml:space="preserve"> спроса и предложения.</w:t>
      </w:r>
    </w:p>
    <w:p w14:paraId="6931CB0C" w14:textId="77777777" w:rsidR="008E12F8" w:rsidRDefault="008E12F8" w:rsidP="00F03D92">
      <w:pPr>
        <w:pStyle w:val="a5"/>
        <w:ind w:firstLine="540"/>
      </w:pPr>
      <w:r>
        <w:t xml:space="preserve">В соответствии со структурой процесса производства к основным экономическим ресурсам и материальным нормативам, кроме рассмотренных </w:t>
      </w:r>
      <w:r>
        <w:lastRenderedPageBreak/>
        <w:t>норм живого труда, относятся нормы расходов предметов труда и средств производства.</w:t>
      </w:r>
    </w:p>
    <w:p w14:paraId="36478B43" w14:textId="77777777" w:rsidR="008E12F8" w:rsidRDefault="008E12F8" w:rsidP="00F03D92">
      <w:pPr>
        <w:pStyle w:val="a5"/>
        <w:ind w:firstLine="540"/>
      </w:pPr>
      <w:r w:rsidRPr="007D3FB9">
        <w:rPr>
          <w:i/>
        </w:rPr>
        <w:t>Нормы затрат предметов труда</w:t>
      </w:r>
      <w:r>
        <w:t xml:space="preserve"> определяют планируемую величину расхода основных материалов, топлива, электроэнергии и других затрат, необходимых для производства единицы продукции или услуги.</w:t>
      </w:r>
    </w:p>
    <w:p w14:paraId="71B66580" w14:textId="77777777" w:rsidR="008E12F8" w:rsidRDefault="008E12F8" w:rsidP="00F03D92">
      <w:pPr>
        <w:pStyle w:val="a5"/>
        <w:ind w:firstLine="540"/>
      </w:pPr>
      <w:r>
        <w:t>В состав нормы затрат материальных ресурсов входят обоснованные планово-расчетные величины полезного расхода сырья и материалов, а также обусловленные применяемой технологией и организацией производства отходы и потери материала. В машиностроительном производстве, например, в норму расхода материальных ресурсов на одно изделие включается чистая масса обработанной детали и величина технологических отходов (стружка). Следовательно, плановая масса расхода материалов на одно изделие должна включать массу запроектированной заготовки с учетом технологии ее обработки.</w:t>
      </w:r>
    </w:p>
    <w:p w14:paraId="7D60C95F" w14:textId="77777777" w:rsidR="008E12F8" w:rsidRDefault="008E12F8" w:rsidP="00F03D92">
      <w:pPr>
        <w:pStyle w:val="a5"/>
        <w:ind w:firstLine="540"/>
      </w:pPr>
      <w:r>
        <w:t>В норму расхода основных ресурсов не включаются отходы и потери материала, вызванные отступлением от технологии, браком, а также работами вспомогательного характера (испытания, изготовление оснастки и т.д.).</w:t>
      </w:r>
    </w:p>
    <w:p w14:paraId="051A34AE" w14:textId="77777777" w:rsidR="008E12F8" w:rsidRDefault="008E12F8" w:rsidP="00F03D92">
      <w:pPr>
        <w:pStyle w:val="a5"/>
        <w:ind w:firstLine="540"/>
      </w:pPr>
      <w:r>
        <w:t>В рыночных условиях при планировании находят применение не только нормы расхода, но и нормативы использования материальных ресурсов.</w:t>
      </w:r>
    </w:p>
    <w:p w14:paraId="5963B1BB" w14:textId="77777777" w:rsidR="008E12F8" w:rsidRDefault="008E12F8" w:rsidP="00F03D92">
      <w:pPr>
        <w:pStyle w:val="a5"/>
        <w:ind w:firstLine="540"/>
      </w:pPr>
      <w:r w:rsidRPr="007D3FB9">
        <w:rPr>
          <w:i/>
        </w:rPr>
        <w:t>Норматив использования расходов</w:t>
      </w:r>
      <w:r>
        <w:t xml:space="preserve"> определяется значением коэффициентов, характеризующих отношение полезно расходуемого материала к установленной норме на единицу продукции, например масса детали к массе заготовки. Чем больше коэффициент к единице, тем экономичнее производство, меньше отходов и потерь, ниже трудоемкость и себестоимость продукции.</w:t>
      </w:r>
    </w:p>
    <w:p w14:paraId="60A62773" w14:textId="77777777" w:rsidR="008E12F8" w:rsidRDefault="008E12F8" w:rsidP="00F03D92">
      <w:pPr>
        <w:pStyle w:val="a5"/>
        <w:ind w:firstLine="540"/>
      </w:pPr>
      <w:r w:rsidRPr="007D3FB9">
        <w:rPr>
          <w:i/>
        </w:rPr>
        <w:t>Норматив затрат средств труда и производства</w:t>
      </w:r>
      <w:r>
        <w:t xml:space="preserve"> определяет потребность предприятия в рабочих местах, производственной площади, технологической оснастке, инструментах и других основных фондов на выполнение установленного объема работ или услуг. Так как основные производственные фонды являются ресурсами длительного использования, то нормативы их затрат определяются, как правило, на годовой объем производства или другие планово-учетные единицы. К важнейшим нормативам, характеризующим плановый или фактический уровень использования основных средств, относятся такие показатели, как режим работы оборудования, коэффициенты сменности и загрузки станков, нормативы фондоотдачи и рентабельности основных фондов, длительности межремонтных циклов и т.д.</w:t>
      </w:r>
    </w:p>
    <w:p w14:paraId="614462C8" w14:textId="77777777" w:rsidR="008E12F8" w:rsidRDefault="008E12F8" w:rsidP="00F03D92">
      <w:pPr>
        <w:pStyle w:val="a5"/>
        <w:ind w:firstLine="540"/>
      </w:pPr>
      <w:r>
        <w:t>В состав материальных нормативов входят также нормы текущих, технологических и страховых запасов материалов, нормативы незавершенного производства, готовой продукции и др.</w:t>
      </w:r>
    </w:p>
    <w:p w14:paraId="178E841A" w14:textId="77777777" w:rsidR="008E12F8" w:rsidRDefault="008E12F8" w:rsidP="00F03D92">
      <w:pPr>
        <w:pStyle w:val="a5"/>
        <w:ind w:firstLine="540"/>
      </w:pPr>
      <w:r>
        <w:t xml:space="preserve">Нормативы запаса материалов определяются в зависимости от величины среднесуточного их расхода и очередного периода закупок или интервал поступления заказанной партии на предприятие. При планировании следует </w:t>
      </w:r>
      <w:r>
        <w:lastRenderedPageBreak/>
        <w:t>различать максимальное, среднее и минимальное значени</w:t>
      </w:r>
      <w:r w:rsidR="007D3FB9">
        <w:t>я</w:t>
      </w:r>
      <w:r>
        <w:t xml:space="preserve"> нормативов материальных запасов.</w:t>
      </w:r>
    </w:p>
    <w:p w14:paraId="516E8D12" w14:textId="77777777" w:rsidR="008E12F8" w:rsidRDefault="008E12F8" w:rsidP="00F03D92">
      <w:pPr>
        <w:pStyle w:val="a5"/>
        <w:ind w:firstLine="540"/>
      </w:pPr>
      <w:r>
        <w:t>Планируемые запасы материалов должны обеспечивать бесперебойный ход производства. Поэтому требуется, чтобы их максимальная величина периодически восстанавливалась на расчетном уровне. Минимальный запас должен соответствовать страховому нормативу. Период между поставками ресурсов или длительность интервалов устанавливается на основе договорных рыночных отношений предприятия со своими поставщиками материалов. Его продолжительность измеряется числом календарных дней между очередными закупками материалов.</w:t>
      </w:r>
    </w:p>
    <w:p w14:paraId="1926CB26" w14:textId="77777777" w:rsidR="008E12F8" w:rsidRDefault="008E12F8" w:rsidP="00F03D92">
      <w:pPr>
        <w:pStyle w:val="a5"/>
        <w:ind w:firstLine="540"/>
      </w:pPr>
      <w:r w:rsidRPr="007D3FB9">
        <w:rPr>
          <w:i/>
        </w:rPr>
        <w:t>Нормативы организации производства</w:t>
      </w:r>
      <w:r>
        <w:t xml:space="preserve"> характеризуют оптимальное соотношение между основными элементами трудовых, технологических и производственных процессов, а также величины расхода экономических ресурсов в различных единицах измерения и динамику их движения по всем стадиям обработки и подразделениям предприятия.</w:t>
      </w:r>
    </w:p>
    <w:p w14:paraId="004C41F5" w14:textId="77777777" w:rsidR="008E12F8" w:rsidRDefault="008E12F8" w:rsidP="00F03D92">
      <w:pPr>
        <w:pStyle w:val="a5"/>
        <w:ind w:firstLine="540"/>
      </w:pPr>
      <w:r>
        <w:t>К основным календарно-плановым нормативам движения ресурсов по стадиям производства относятся показатели деятельности производственного цикла, размеры партий запуска выпуска деталей, время наладки оборудования и т.д. Внешними нормативами являются показатели качества, технологичности и экономичности производимой продукции.</w:t>
      </w:r>
    </w:p>
    <w:p w14:paraId="088AFC9E" w14:textId="77777777" w:rsidR="008E12F8" w:rsidRDefault="00982EB3">
      <w:pPr>
        <w:pStyle w:val="2"/>
      </w:pPr>
      <w:bookmarkStart w:id="10" w:name="_Toc474826826"/>
      <w:r>
        <w:t>3</w:t>
      </w:r>
      <w:r w:rsidR="008E12F8">
        <w:t>.</w:t>
      </w:r>
      <w:r w:rsidR="00483F3C">
        <w:t>4</w:t>
      </w:r>
      <w:r w:rsidR="008E12F8">
        <w:t>. Методы разработки плановых нормативов и норм</w:t>
      </w:r>
      <w:bookmarkEnd w:id="10"/>
    </w:p>
    <w:p w14:paraId="5709FE1C" w14:textId="77777777" w:rsidR="008E12F8" w:rsidRDefault="008E12F8" w:rsidP="00F03D92">
      <w:pPr>
        <w:pStyle w:val="a5"/>
        <w:ind w:firstLine="540"/>
      </w:pPr>
      <w:r>
        <w:t>Нормы и нормативы различных ресурсов должны соответствовать многим требованиям современного рынка. Прежде всего, их значения должны быть научно</w:t>
      </w:r>
      <w:r w:rsidR="00AC5D59">
        <w:t xml:space="preserve"> </w:t>
      </w:r>
      <w:r>
        <w:t>обоснован</w:t>
      </w:r>
      <w:r w:rsidR="00AC5D59">
        <w:t>н</w:t>
      </w:r>
      <w:r>
        <w:t>ы и прогрессивны, реальны и стабильны, объективны и динамичны, а также доступны и удобны при расчетах.</w:t>
      </w:r>
    </w:p>
    <w:p w14:paraId="35664FAE" w14:textId="77777777" w:rsidR="008E12F8" w:rsidRDefault="008E12F8" w:rsidP="00F03D92">
      <w:pPr>
        <w:pStyle w:val="a5"/>
        <w:ind w:firstLine="540"/>
      </w:pPr>
      <w:r>
        <w:t>Основными методами разработки норм и нормативов являются:</w:t>
      </w:r>
    </w:p>
    <w:p w14:paraId="310B96C3" w14:textId="77777777" w:rsidR="008E12F8" w:rsidRDefault="008E12F8" w:rsidP="00F03D92">
      <w:pPr>
        <w:pStyle w:val="a5"/>
        <w:ind w:firstLine="540"/>
      </w:pPr>
      <w:r>
        <w:t xml:space="preserve">- </w:t>
      </w:r>
      <w:r w:rsidRPr="00AC5D59">
        <w:rPr>
          <w:i/>
        </w:rPr>
        <w:t>метод научного обоснования норм и нормативов</w:t>
      </w:r>
      <w:r>
        <w:t xml:space="preserve"> позволяет учитывать при их установлении комплекс технических, организационных, экономических, социальных и других факторов. По своей сути этот метод позволяет в каждом конкретном случае находить оптимальное значение той или иной нормы при различных вариантах комбинирования использования ресурсов.</w:t>
      </w:r>
    </w:p>
    <w:p w14:paraId="24A3746F" w14:textId="77777777" w:rsidR="008E12F8" w:rsidRDefault="008E12F8" w:rsidP="00F03D92">
      <w:pPr>
        <w:pStyle w:val="a5"/>
        <w:ind w:firstLine="540"/>
      </w:pPr>
      <w:r>
        <w:t>Сущностью научного обоснования нормы трудовых затрат является выбор ее оптимального значения и определяющих характеристик технологического процесса и других производственных ограничений, основными из которых являются затраты различных ресурсов. В задачах установления норм времени, например, необходимый результат производства состоит в изготовлении единицы продукции с заданными техническими условиями и качественными требованиями. При обосновании норм обслуживания и численности основным результатом производства является выполнение годовой или месячной программы выпуска продукции.</w:t>
      </w:r>
    </w:p>
    <w:p w14:paraId="2DB685A4" w14:textId="77777777" w:rsidR="008E12F8" w:rsidRDefault="008E12F8" w:rsidP="00F03D92">
      <w:pPr>
        <w:pStyle w:val="a5"/>
        <w:ind w:firstLine="540"/>
      </w:pPr>
      <w:r>
        <w:t xml:space="preserve">Введение системы ограничений определяет область допустимых значений норм затрат ресурсов, а также оптимальные нормы на расходы при существующей степени ограничений. В общем случае оптимальными или </w:t>
      </w:r>
      <w:r>
        <w:lastRenderedPageBreak/>
        <w:t>научно</w:t>
      </w:r>
      <w:r w:rsidR="00AC5D59">
        <w:t xml:space="preserve"> </w:t>
      </w:r>
      <w:r>
        <w:t>обоснованными нормами являются такие из допустимых вариантов норм и условий их использования, при которых достигается максимальный экономический эффект.</w:t>
      </w:r>
    </w:p>
    <w:p w14:paraId="4E31AAB6" w14:textId="77777777" w:rsidR="008E12F8" w:rsidRDefault="008E12F8" w:rsidP="00F03D92">
      <w:pPr>
        <w:pStyle w:val="a5"/>
        <w:ind w:firstLine="540"/>
      </w:pPr>
      <w:r w:rsidRPr="00AC5D59">
        <w:rPr>
          <w:i/>
        </w:rPr>
        <w:t>Расчетно-аналитический метод</w:t>
      </w:r>
      <w:r>
        <w:t xml:space="preserve"> основан на расчленении выполняемых работ и расходуемых ресурсов на составные элементы, анализе условий и состава работ и ресурсов, проектировании рациональных вариантов использования предметов труда, средств производства и рабочей силы и расчете потребности соответствующих ресурсов для конкретных условий предприятия. При использовании расчетно-аналитического метода для установления</w:t>
      </w:r>
      <w:r w:rsidR="00AC5D59">
        <w:t>,</w:t>
      </w:r>
      <w:r>
        <w:t xml:space="preserve"> например</w:t>
      </w:r>
      <w:r w:rsidR="00AC5D59">
        <w:t>,</w:t>
      </w:r>
      <w:r>
        <w:t xml:space="preserve"> норм затрат труда, используются следующие методики:</w:t>
      </w:r>
    </w:p>
    <w:p w14:paraId="626EE28E" w14:textId="77777777" w:rsidR="008E12F8" w:rsidRDefault="008E12F8" w:rsidP="006B49EA">
      <w:pPr>
        <w:pStyle w:val="a5"/>
        <w:numPr>
          <w:ilvl w:val="0"/>
          <w:numId w:val="3"/>
        </w:numPr>
      </w:pPr>
      <w:r>
        <w:t>проводится анализ планируемой работы по ее структурным элементам;</w:t>
      </w:r>
    </w:p>
    <w:p w14:paraId="52F644A4" w14:textId="77777777" w:rsidR="008E12F8" w:rsidRDefault="008E12F8" w:rsidP="006B49EA">
      <w:pPr>
        <w:pStyle w:val="a5"/>
        <w:numPr>
          <w:ilvl w:val="0"/>
          <w:numId w:val="3"/>
        </w:numPr>
      </w:pPr>
      <w:r>
        <w:t>проектируется рациональный состав трудовых и технологических процессов;</w:t>
      </w:r>
    </w:p>
    <w:p w14:paraId="4CB4265D" w14:textId="77777777" w:rsidR="008E12F8" w:rsidRDefault="008E12F8" w:rsidP="006B49EA">
      <w:pPr>
        <w:pStyle w:val="a5"/>
        <w:numPr>
          <w:ilvl w:val="0"/>
          <w:numId w:val="3"/>
        </w:numPr>
      </w:pPr>
      <w:r>
        <w:t>обосновываются требуемые средства труда и технологической оснастки;</w:t>
      </w:r>
    </w:p>
    <w:p w14:paraId="36308F02" w14:textId="77777777" w:rsidR="008E12F8" w:rsidRDefault="008E12F8" w:rsidP="006B49EA">
      <w:pPr>
        <w:pStyle w:val="a5"/>
        <w:numPr>
          <w:ilvl w:val="0"/>
          <w:numId w:val="3"/>
        </w:numPr>
      </w:pPr>
      <w:r>
        <w:t>выбираются оптимальные режимы работы оборудования и формы организации труда;</w:t>
      </w:r>
    </w:p>
    <w:p w14:paraId="7FEB15AA" w14:textId="77777777" w:rsidR="008E12F8" w:rsidRDefault="008E12F8" w:rsidP="006B49EA">
      <w:pPr>
        <w:pStyle w:val="a5"/>
        <w:numPr>
          <w:ilvl w:val="0"/>
          <w:numId w:val="3"/>
        </w:numPr>
      </w:pPr>
      <w:r>
        <w:t>рассчитываются затраты времени на операцию;</w:t>
      </w:r>
    </w:p>
    <w:p w14:paraId="78AB2812" w14:textId="77777777" w:rsidR="008E12F8" w:rsidRDefault="008E12F8" w:rsidP="006B49EA">
      <w:pPr>
        <w:pStyle w:val="a5"/>
        <w:numPr>
          <w:ilvl w:val="0"/>
          <w:numId w:val="3"/>
        </w:numPr>
      </w:pPr>
      <w:r>
        <w:t>разрабатываются организационно-плановые мероприятия по внедрению проектируемых норм на предприятии.</w:t>
      </w:r>
    </w:p>
    <w:p w14:paraId="592D2A8E" w14:textId="77777777" w:rsidR="008E12F8" w:rsidRDefault="008E12F8" w:rsidP="00F03D92">
      <w:pPr>
        <w:pStyle w:val="a5"/>
        <w:ind w:firstLine="540"/>
      </w:pPr>
      <w:r>
        <w:t>Этот метод нашел наибольшее распространение при установлении норм материальных и трудовых затрат.</w:t>
      </w:r>
    </w:p>
    <w:p w14:paraId="34C678B5" w14:textId="77777777" w:rsidR="008E12F8" w:rsidRDefault="008E12F8" w:rsidP="00F03D92">
      <w:pPr>
        <w:pStyle w:val="a5"/>
        <w:ind w:firstLine="540"/>
      </w:pPr>
      <w:r w:rsidRPr="00AC5D59">
        <w:rPr>
          <w:i/>
        </w:rPr>
        <w:t>Аналитически-исследовательский метод</w:t>
      </w:r>
      <w:r>
        <w:t xml:space="preserve"> применяется для обоснования необходимых норм в условиях действующего производства на основе проведения наблюдений и экспериментов. Согласно полученным данным</w:t>
      </w:r>
      <w:r w:rsidR="00AC5D59">
        <w:t>,</w:t>
      </w:r>
      <w:r>
        <w:t xml:space="preserve"> разрабатываются соответствующие нормы. Из-за большой сложности сбора первичных результатов метод используется в основном для разработки различных нормативных материалов.</w:t>
      </w:r>
    </w:p>
    <w:p w14:paraId="3D11798B" w14:textId="77777777" w:rsidR="008E12F8" w:rsidRDefault="008E12F8" w:rsidP="00F03D92">
      <w:pPr>
        <w:pStyle w:val="a5"/>
        <w:ind w:firstLine="540"/>
      </w:pPr>
      <w:r w:rsidRPr="00AC5D59">
        <w:rPr>
          <w:i/>
        </w:rPr>
        <w:t>Экспериментальный</w:t>
      </w:r>
      <w:r w:rsidR="00AC5D59" w:rsidRPr="00AC5D59">
        <w:rPr>
          <w:i/>
        </w:rPr>
        <w:t>,</w:t>
      </w:r>
      <w:r w:rsidRPr="00AC5D59">
        <w:rPr>
          <w:i/>
        </w:rPr>
        <w:t xml:space="preserve"> или опытный</w:t>
      </w:r>
      <w:r w:rsidR="00AC5D59" w:rsidRPr="00AC5D59">
        <w:rPr>
          <w:i/>
        </w:rPr>
        <w:t>,</w:t>
      </w:r>
      <w:r w:rsidRPr="00AC5D59">
        <w:rPr>
          <w:i/>
        </w:rPr>
        <w:t xml:space="preserve"> метод</w:t>
      </w:r>
      <w:r>
        <w:t xml:space="preserve"> разработки норм заключается в определении затрат труда, сырья и материалов на основе данных замеров полезного их расхода, потерь и отходов, определяемых в лабораторных или производственных условиях. На производстве опытными считаются такие нормы, установленные по опыту мастеров, менеджеров, технологов или других специалистов. </w:t>
      </w:r>
    </w:p>
    <w:p w14:paraId="62708F67" w14:textId="77777777" w:rsidR="008E12F8" w:rsidRDefault="008E12F8" w:rsidP="00F03D92">
      <w:pPr>
        <w:pStyle w:val="a5"/>
        <w:ind w:firstLine="540"/>
      </w:pPr>
      <w:r w:rsidRPr="00AC5D59">
        <w:rPr>
          <w:i/>
        </w:rPr>
        <w:t>Отчетно-статистический метод</w:t>
      </w:r>
      <w:r>
        <w:t xml:space="preserve"> заключается в том, что нормы затрат производственных ресурсов устанавливаются на основе отчетных или статистических данных за прошедший период. Основой таких норм обычно служат сложившиеся за отчетный период средние фактические затраты ресурсов. По своему содержанию данный метод является суммарным и позволяет, в отличие от аналитического, определять приближенные нормы затрат ресурсов в целом на всю работу или деталь. Недостатком метода является то, что используемые отчетно-статистические нормы не </w:t>
      </w:r>
      <w:r>
        <w:lastRenderedPageBreak/>
        <w:t>способствуют эффективному использованию ограниченных производственных ресурсов.</w:t>
      </w:r>
    </w:p>
    <w:p w14:paraId="133A4E51" w14:textId="77777777" w:rsidR="008E12F8" w:rsidRDefault="008E12F8" w:rsidP="00F03D92">
      <w:pPr>
        <w:pStyle w:val="a5"/>
        <w:ind w:firstLine="540"/>
      </w:pPr>
      <w:r>
        <w:t>Кроме рассмотренных методов при внутрипроизводственном планировании могут быть также использованы микроэлементные или дифференцированные, усредненные или сравнительные, прямые или косвенные методы и другие.</w:t>
      </w:r>
    </w:p>
    <w:p w14:paraId="3EDB427B" w14:textId="77777777" w:rsidR="008E12F8" w:rsidRDefault="008E12F8" w:rsidP="00F03D92">
      <w:pPr>
        <w:pStyle w:val="a5"/>
        <w:ind w:firstLine="540"/>
      </w:pPr>
      <w:r>
        <w:t>Система планово-экономических норм и нормативов в условиях рыночных отношений должна создаваться и функционировать на основе соблюдения следующих положений и требований:</w:t>
      </w:r>
    </w:p>
    <w:p w14:paraId="7C924657" w14:textId="77777777" w:rsidR="008E12F8" w:rsidRDefault="008E12F8" w:rsidP="006B49EA">
      <w:pPr>
        <w:pStyle w:val="a5"/>
        <w:numPr>
          <w:ilvl w:val="0"/>
          <w:numId w:val="6"/>
        </w:numPr>
      </w:pPr>
      <w:r>
        <w:t>достижение единства применяемых методов и методик установления затрат ресурсов на производство продукции, работ, услуг;</w:t>
      </w:r>
    </w:p>
    <w:p w14:paraId="12A179C2" w14:textId="77777777" w:rsidR="008E12F8" w:rsidRDefault="008E12F8" w:rsidP="006B49EA">
      <w:pPr>
        <w:pStyle w:val="a5"/>
        <w:numPr>
          <w:ilvl w:val="0"/>
          <w:numId w:val="6"/>
        </w:numPr>
      </w:pPr>
      <w:r>
        <w:t>комплексное формирование нормативной базы для сбалансированного планирования всех показателей деятельности предприятия;</w:t>
      </w:r>
    </w:p>
    <w:p w14:paraId="57C8CE95" w14:textId="77777777" w:rsidR="008E12F8" w:rsidRDefault="008E12F8" w:rsidP="006B49EA">
      <w:pPr>
        <w:pStyle w:val="a5"/>
        <w:numPr>
          <w:ilvl w:val="0"/>
          <w:numId w:val="6"/>
        </w:numPr>
      </w:pPr>
      <w:r>
        <w:t>систематическое обновление и обеспечение высокой степени прогрессивности существующих норм и нормативов на основе отражения в них процессов развития техники, технологии и организации производства;</w:t>
      </w:r>
    </w:p>
    <w:p w14:paraId="4DAA126E" w14:textId="77777777" w:rsidR="008E12F8" w:rsidRDefault="008E12F8" w:rsidP="006B49EA">
      <w:pPr>
        <w:pStyle w:val="a5"/>
        <w:numPr>
          <w:ilvl w:val="0"/>
          <w:numId w:val="6"/>
        </w:numPr>
      </w:pPr>
      <w:r>
        <w:t>обеспечение сопоставимости и равной напряженности норм и нормативов, формируемы</w:t>
      </w:r>
      <w:r w:rsidR="00AC5D59">
        <w:t>х</w:t>
      </w:r>
      <w:r>
        <w:t xml:space="preserve"> на различных уровнях планирования и в разных подразделениях предприятия;</w:t>
      </w:r>
    </w:p>
    <w:p w14:paraId="1091D9CF" w14:textId="77777777" w:rsidR="008E12F8" w:rsidRDefault="008E12F8" w:rsidP="006B49EA">
      <w:pPr>
        <w:pStyle w:val="a5"/>
        <w:numPr>
          <w:ilvl w:val="0"/>
          <w:numId w:val="6"/>
        </w:numPr>
      </w:pPr>
      <w:r>
        <w:t>применение автоматизированной системы сбора, накопления, разработки и обоснования норм и нормативов расходования производственных ресурсов;</w:t>
      </w:r>
    </w:p>
    <w:p w14:paraId="465D977E" w14:textId="77777777" w:rsidR="008E12F8" w:rsidRDefault="008E12F8" w:rsidP="006B49EA">
      <w:pPr>
        <w:pStyle w:val="a5"/>
        <w:numPr>
          <w:ilvl w:val="0"/>
          <w:numId w:val="6"/>
        </w:numPr>
      </w:pPr>
      <w:r>
        <w:t>стимулирование персонала различных категорий рабочих и специалистов за эффективное использование и экономию расхода ресурсов.</w:t>
      </w:r>
    </w:p>
    <w:p w14:paraId="0F898695" w14:textId="77777777" w:rsidR="008E12F8" w:rsidRDefault="008E12F8" w:rsidP="00F03D92">
      <w:pPr>
        <w:pStyle w:val="a5"/>
        <w:ind w:firstLine="540"/>
      </w:pPr>
      <w:r>
        <w:t>В разработке различных норм и нормативов на предприятиях участвуют соответствующие функциональные службы и производственные подразделения. Трудовые нормативы разрабатываются работниками управлений, отделов и бюро организации труда предприятий. Материальные нормативы – работниками отделов маркетинга, технологии, производства, механика, энергетика и т. д.</w:t>
      </w:r>
    </w:p>
    <w:p w14:paraId="29FCB262" w14:textId="77777777" w:rsidR="008E12F8" w:rsidRDefault="008E12F8" w:rsidP="00F03D92">
      <w:pPr>
        <w:pStyle w:val="a5"/>
        <w:ind w:firstLine="540"/>
      </w:pPr>
      <w:r>
        <w:t>Многие экономические нормативы формируются под действием рынка или регулируются законодательством: учетные ставки за кредит, минимальный уровень оплаты труда.</w:t>
      </w:r>
    </w:p>
    <w:p w14:paraId="5E54328A" w14:textId="77777777" w:rsidR="008E12F8" w:rsidRDefault="00982EB3" w:rsidP="00F03D92">
      <w:pPr>
        <w:pStyle w:val="2"/>
      </w:pPr>
      <w:bookmarkStart w:id="11" w:name="_Toc474826827"/>
      <w:r>
        <w:t>3</w:t>
      </w:r>
      <w:r w:rsidR="008E12F8">
        <w:t>.</w:t>
      </w:r>
      <w:r w:rsidR="00483F3C">
        <w:t>5</w:t>
      </w:r>
      <w:r w:rsidR="008E12F8">
        <w:t>. Механизмы взаимодействия нормативов и плановых показателей</w:t>
      </w:r>
      <w:bookmarkEnd w:id="11"/>
    </w:p>
    <w:p w14:paraId="5F23C946" w14:textId="77777777" w:rsidR="008E12F8" w:rsidRDefault="008E12F8" w:rsidP="00F03D92">
      <w:pPr>
        <w:pStyle w:val="a5"/>
        <w:ind w:firstLine="540"/>
      </w:pPr>
      <w:r>
        <w:t xml:space="preserve">В условиях рыночных отношений на предприятиях действует целая система взаимосвязанных планово-экономических показателей и механизмов, определяющих конечный результат производственно-хозяйственной деятельности. Они выполняют весьма важную регулирующую роль в современном производстве. В условиях рынка главными конечными результатами выступают финансовые показатели, определяющие общую сумму прибыли или доходов предприятия. На величину конечных финансовых показателей влияют многие показатели, которые группируются по таким направлениям, как производство и освоение новой продукции, труд </w:t>
      </w:r>
      <w:r>
        <w:lastRenderedPageBreak/>
        <w:t>и социальное развитие, материально-техническое обеспечение, финансы, инвестирование и др.</w:t>
      </w:r>
    </w:p>
    <w:p w14:paraId="7AED66E8" w14:textId="77777777" w:rsidR="008E12F8" w:rsidRDefault="008E12F8" w:rsidP="00F03D92">
      <w:pPr>
        <w:pStyle w:val="a5"/>
        <w:ind w:firstLine="540"/>
      </w:pPr>
      <w:r>
        <w:t>Между нормами и планами существует весьма прочный механизм взаимодействия. Так, например, норма потребления, то есть реализации продукции предшествует определенный план производства.</w:t>
      </w:r>
    </w:p>
    <w:p w14:paraId="0091C261" w14:textId="77777777" w:rsidR="008E12F8" w:rsidRDefault="008E12F8" w:rsidP="00F03D92">
      <w:pPr>
        <w:pStyle w:val="a5"/>
        <w:ind w:firstLine="540"/>
      </w:pPr>
      <w:r>
        <w:t xml:space="preserve">На машиностроительных предприятиях комплексную систему рыночного воздействия на основные результаты производства образуют многие связанные между собой механизмы, которые устанавливают высокую степень зависимости между такими планово-экономическими показателями, как спрос и объем производства продукции, величина предложения и численность персонала, занятость работников и эффективность труда, результаты труда и личные доходы работников и </w:t>
      </w:r>
      <w:proofErr w:type="gramStart"/>
      <w:r>
        <w:t>т.д.</w:t>
      </w:r>
      <w:proofErr w:type="gramEnd"/>
    </w:p>
    <w:p w14:paraId="72DAAC85" w14:textId="77777777" w:rsidR="008E12F8" w:rsidRDefault="008E12F8" w:rsidP="00F03D92">
      <w:pPr>
        <w:pStyle w:val="a5"/>
        <w:ind w:firstLine="540"/>
      </w:pPr>
      <w:r>
        <w:t>Следовательно, планово-экономический механизм определяется взаимодействием различных показателей, основными составляющими элементами которых могут выступ</w:t>
      </w:r>
      <w:r w:rsidR="005739F9">
        <w:t>а</w:t>
      </w:r>
      <w:r>
        <w:t>ть как исходные нормативы и нормы, так и завершающие плановые показатели. Наиболее значимые в производственно-хозяйственной деятельности предприятий являются механизмы равновесия между производством и потреблением. Но если объем производства в пределах определенного периода работы предприятия может быть заранее запланирован с высокой точностью, то объем продаж больше в рыночных условиях склонен к прогнозированию.</w:t>
      </w:r>
    </w:p>
    <w:p w14:paraId="4A196DBE" w14:textId="77777777" w:rsidR="008E12F8" w:rsidRDefault="008E12F8" w:rsidP="00F03D92">
      <w:pPr>
        <w:pStyle w:val="a5"/>
        <w:ind w:firstLine="540"/>
      </w:pPr>
      <w:r>
        <w:t>В мировой практике существуют два основных пути достижения равновесия производства и потребления конкретного товара. Первый – через механизм так называемого рационирования, заключающийся в составлении заданного равновесного плана на основе прогрессивных норм потребления ресурсов. Второй – через действие закона спроса и предложения. В этом случае необходимо учитывать при разработке планов не только объемы и нормы спроса и предложения, но и величины рыночных цен и себестоимости продукции. Следовательно, в практике рыночного планирования необходимо полнее использовать механизмы взаимодействия всех плановых показателей с конечными оптимальными результатами, что обеспечивается сбалансированностью и равновесием планов по производству и продаже продукции, по труду и численности работников, по доходам  и расходам и многим иным взаимосвязанным показателям.</w:t>
      </w:r>
    </w:p>
    <w:p w14:paraId="4C93E7F7" w14:textId="77777777" w:rsidR="008E12F8" w:rsidRDefault="007D5E8F">
      <w:pPr>
        <w:pStyle w:val="1"/>
      </w:pPr>
      <w:bookmarkStart w:id="12" w:name="_Toc474826828"/>
      <w:r>
        <w:t>4</w:t>
      </w:r>
      <w:r w:rsidR="00CC6A33">
        <w:t>. Стратегическое</w:t>
      </w:r>
      <w:r w:rsidR="00267EE0" w:rsidRPr="00DF7D61">
        <w:t xml:space="preserve"> </w:t>
      </w:r>
      <w:r w:rsidR="00CC6A33">
        <w:t>и маркетинговое планирование</w:t>
      </w:r>
      <w:bookmarkEnd w:id="12"/>
    </w:p>
    <w:p w14:paraId="6136D5AE" w14:textId="77777777" w:rsidR="008E12F8" w:rsidRDefault="007D5E8F">
      <w:pPr>
        <w:pStyle w:val="2"/>
      </w:pPr>
      <w:bookmarkStart w:id="13" w:name="_Toc474826829"/>
      <w:r>
        <w:t>4</w:t>
      </w:r>
      <w:r w:rsidR="008E12F8">
        <w:t xml:space="preserve">.1. </w:t>
      </w:r>
      <w:r w:rsidR="008B7DBB">
        <w:t>Стратегия предприятия</w:t>
      </w:r>
      <w:bookmarkEnd w:id="13"/>
    </w:p>
    <w:p w14:paraId="0FB06415" w14:textId="77777777" w:rsidR="008E12F8" w:rsidRDefault="008E12F8" w:rsidP="00F03D92">
      <w:pPr>
        <w:pStyle w:val="a5"/>
        <w:ind w:firstLine="540"/>
      </w:pPr>
      <w:r>
        <w:t xml:space="preserve">Стратегическое планирование задает перспективные направления развития предприятия, определяет основные виды его деятельности, позволяет увязать в единую систему маркетинговую, проектную, производственную и финансовую деятельность. Стратегический план обеспечивает адаптацию предприятия к внешней среде, к распределению ресурсов и внутреннюю координацию деятельности с целью выявления сильных и слабых сторон. Стратегический план на крупных предприятиях, </w:t>
      </w:r>
      <w:r>
        <w:lastRenderedPageBreak/>
        <w:t>как правило, долгосрочный. Но временной период стратегического плана для разных предприятий может быть различным и то, что является долгосрочным для одного предприятия, может быть краткосрочным для другого. Стратегическое планирование на предприятиях должно быть направлено на их долгосрочное развитие, достижение высоких темпов экономического роста. Развитие – это процесс, в котором увеличиваются возможности и желания предприятия удовлетворять свои желания и потребности потребителей. Таким образом, стратегическое планирование призвано обеспечить необходимый экономический рост и желаемый уровень развития предприятия на предстоящий долгосрочный период.</w:t>
      </w:r>
    </w:p>
    <w:p w14:paraId="7CFC345F" w14:textId="77777777" w:rsidR="008E12F8" w:rsidRDefault="008E12F8" w:rsidP="00F03D92">
      <w:pPr>
        <w:pStyle w:val="a5"/>
        <w:ind w:firstLine="540"/>
      </w:pPr>
      <w:r>
        <w:t>В стратегическом планировании важную роль играет государственное регулирование экономической политики, обоснование перспективных направлений развития всей рыночной системы.</w:t>
      </w:r>
    </w:p>
    <w:p w14:paraId="727209EF" w14:textId="77777777" w:rsidR="008E12F8" w:rsidRDefault="008E12F8" w:rsidP="00F03D92">
      <w:pPr>
        <w:pStyle w:val="a5"/>
        <w:ind w:firstLine="540"/>
      </w:pPr>
      <w:r>
        <w:t>Первым и самым ответственным решением при стратегическом планировании является выбор миссии и целей предприятия. Миссия раскрывает смысл существования предприятия, в котором проявляются отличия данного предприятия от ему подобных. Другими словами, миссия – это главная цель предприятия. Миссия и цели – служат ориентиром для всех последующих этапов планирования и одновременно накладывают определенные ограничения на направление деятельности предприятия при анализе альтернатив развития. Миссия предприятия может состоять в завоевании рынка сбыта продукции, в географическом или продуктовом  расширении рынка, в повышении качества продукции при снижении цен на нее и т.д.</w:t>
      </w:r>
    </w:p>
    <w:p w14:paraId="1BF4058B" w14:textId="77777777" w:rsidR="008E12F8" w:rsidRDefault="008E12F8" w:rsidP="00F03D92">
      <w:pPr>
        <w:pStyle w:val="a5"/>
        <w:ind w:firstLine="540"/>
      </w:pPr>
      <w:r>
        <w:t>Цели бывают долгосрочными, среднесрочными и краткосрочными. Они формируются и устанавливаются в рамках миссии и в ее развитии. При этом цели являются задающей частью стратегического планирования.</w:t>
      </w:r>
    </w:p>
    <w:p w14:paraId="7B8578BD" w14:textId="77777777" w:rsidR="008E12F8" w:rsidRDefault="008E12F8" w:rsidP="00F03D92">
      <w:pPr>
        <w:pStyle w:val="a5"/>
        <w:ind w:firstLine="540"/>
      </w:pPr>
      <w:r>
        <w:t>Стратегическое планирование на микроуровне является основой взаимодействия множества внутренних и внешних экономических процессов, факторов и явлений.</w:t>
      </w:r>
    </w:p>
    <w:p w14:paraId="4A75E34B" w14:textId="77777777" w:rsidR="00F25622" w:rsidRPr="00F25622" w:rsidRDefault="00F25622" w:rsidP="00F03D92">
      <w:pPr>
        <w:pStyle w:val="a5"/>
        <w:ind w:firstLine="540"/>
      </w:pPr>
      <w:r>
        <w:t>Стратегический план</w:t>
      </w:r>
      <w:r w:rsidRPr="00F25622">
        <w:t>:</w:t>
      </w:r>
    </w:p>
    <w:p w14:paraId="279D9F2C" w14:textId="77777777" w:rsidR="00F25622" w:rsidRPr="00F25622" w:rsidRDefault="00F25622" w:rsidP="006B49EA">
      <w:pPr>
        <w:pStyle w:val="a5"/>
        <w:numPr>
          <w:ilvl w:val="0"/>
          <w:numId w:val="4"/>
        </w:numPr>
      </w:pPr>
      <w:r>
        <w:t>з</w:t>
      </w:r>
      <w:r w:rsidR="008E12F8">
        <w:t>адает перспективное направление развития предприятия, определяет основные виды деятельности, позволяет увязать в единую систему все основные направления деятельности, а также позволяет лучше понимать структуру потребности, процессы планирования, продвижения и сбыта продукции, меха</w:t>
      </w:r>
      <w:r>
        <w:t>низмы формирования рыночных цен</w:t>
      </w:r>
      <w:r w:rsidRPr="00F25622">
        <w:t>;</w:t>
      </w:r>
    </w:p>
    <w:p w14:paraId="64F0162D" w14:textId="77777777" w:rsidR="008E12F8" w:rsidRPr="00F25622" w:rsidRDefault="00F25622" w:rsidP="006B49EA">
      <w:pPr>
        <w:pStyle w:val="a5"/>
        <w:numPr>
          <w:ilvl w:val="0"/>
          <w:numId w:val="4"/>
        </w:numPr>
      </w:pPr>
      <w:r>
        <w:t>у</w:t>
      </w:r>
      <w:r w:rsidR="008E12F8">
        <w:t xml:space="preserve">станавливает каждому подразделению предприятия конкретные и четкие цели, которые согласуются с общей </w:t>
      </w:r>
      <w:r>
        <w:t>стратегией развития предприятия</w:t>
      </w:r>
      <w:r w:rsidRPr="00F25622">
        <w:t>;</w:t>
      </w:r>
    </w:p>
    <w:p w14:paraId="698FA937" w14:textId="77777777" w:rsidR="008E12F8" w:rsidRPr="00F25622" w:rsidRDefault="008E12F8" w:rsidP="006B49EA">
      <w:pPr>
        <w:pStyle w:val="a5"/>
        <w:numPr>
          <w:ilvl w:val="0"/>
          <w:numId w:val="4"/>
        </w:numPr>
      </w:pPr>
      <w:r>
        <w:t>обеспечивает координацию усилий всех ф</w:t>
      </w:r>
      <w:r w:rsidR="00F25622">
        <w:t>ункциональных служб предприятия</w:t>
      </w:r>
      <w:r w:rsidR="00F25622" w:rsidRPr="00F25622">
        <w:t>;</w:t>
      </w:r>
    </w:p>
    <w:p w14:paraId="475BA043" w14:textId="77777777" w:rsidR="008E12F8" w:rsidRPr="00F25622" w:rsidRDefault="008E12F8" w:rsidP="006B49EA">
      <w:pPr>
        <w:pStyle w:val="a5"/>
        <w:numPr>
          <w:ilvl w:val="0"/>
          <w:numId w:val="4"/>
        </w:numPr>
      </w:pPr>
      <w:r>
        <w:t>стимулирует менеджеров предприятия лучше оценивать свои слабые и сильные стороны с точки зрения конкурентов, возможностей, ограничен</w:t>
      </w:r>
      <w:r w:rsidR="00F25622">
        <w:t>ий и изменений окружающей среды</w:t>
      </w:r>
      <w:r w:rsidR="00F25622" w:rsidRPr="00F25622">
        <w:t>;</w:t>
      </w:r>
    </w:p>
    <w:p w14:paraId="211FF8CB" w14:textId="77777777" w:rsidR="008E12F8" w:rsidRPr="00F25622" w:rsidRDefault="008E12F8" w:rsidP="006B49EA">
      <w:pPr>
        <w:pStyle w:val="a5"/>
        <w:numPr>
          <w:ilvl w:val="0"/>
          <w:numId w:val="4"/>
        </w:numPr>
      </w:pPr>
      <w:r>
        <w:lastRenderedPageBreak/>
        <w:t>определяет альтернативные действия предприятия на долгосрочный пери</w:t>
      </w:r>
      <w:r w:rsidR="00F25622">
        <w:t>од</w:t>
      </w:r>
      <w:r w:rsidR="00F25622" w:rsidRPr="00F25622">
        <w:t>;</w:t>
      </w:r>
    </w:p>
    <w:p w14:paraId="62983E0A" w14:textId="77777777" w:rsidR="008E12F8" w:rsidRPr="00F25622" w:rsidRDefault="008E12F8" w:rsidP="006B49EA">
      <w:pPr>
        <w:pStyle w:val="a5"/>
        <w:numPr>
          <w:ilvl w:val="0"/>
          <w:numId w:val="4"/>
        </w:numPr>
      </w:pPr>
      <w:r>
        <w:t>создает основу для распределения огра</w:t>
      </w:r>
      <w:r w:rsidR="00F25622">
        <w:t>ниченных экономических ресурсов</w:t>
      </w:r>
      <w:r w:rsidR="00F25622" w:rsidRPr="00F25622">
        <w:t>;</w:t>
      </w:r>
    </w:p>
    <w:p w14:paraId="0590EB9D" w14:textId="77777777" w:rsidR="008E12F8" w:rsidRDefault="008E12F8" w:rsidP="006B49EA">
      <w:pPr>
        <w:pStyle w:val="a5"/>
        <w:numPr>
          <w:ilvl w:val="0"/>
          <w:numId w:val="4"/>
        </w:numPr>
      </w:pPr>
      <w:r>
        <w:t>демонстрирует возможность фактического применения основных функций планирования, организации, управления, контроля и оценки деятельности предприятия, как единую систему современного менеджмента.</w:t>
      </w:r>
    </w:p>
    <w:p w14:paraId="23ABA1AE" w14:textId="77777777" w:rsidR="008E12F8" w:rsidRDefault="008E12F8" w:rsidP="00F03D92">
      <w:pPr>
        <w:pStyle w:val="a5"/>
        <w:ind w:firstLine="540"/>
      </w:pPr>
      <w:r>
        <w:t>Процесс стратегического планирования на предприятии включает в себя осуществление следующих взаимосвязанных функций:</w:t>
      </w:r>
    </w:p>
    <w:p w14:paraId="0A665A2B" w14:textId="77777777" w:rsidR="008E12F8" w:rsidRDefault="008E12F8" w:rsidP="006B49EA">
      <w:pPr>
        <w:pStyle w:val="a5"/>
        <w:numPr>
          <w:ilvl w:val="0"/>
          <w:numId w:val="26"/>
        </w:numPr>
        <w:tabs>
          <w:tab w:val="left" w:pos="993"/>
        </w:tabs>
        <w:ind w:left="0" w:firstLine="709"/>
      </w:pPr>
      <w:r>
        <w:t>определение долгосрочной стратегии, основных целей и задач развития предприятия;</w:t>
      </w:r>
    </w:p>
    <w:p w14:paraId="139DE1D1" w14:textId="77777777" w:rsidR="008E12F8" w:rsidRDefault="008E12F8" w:rsidP="006B49EA">
      <w:pPr>
        <w:pStyle w:val="a5"/>
        <w:numPr>
          <w:ilvl w:val="0"/>
          <w:numId w:val="26"/>
        </w:numPr>
        <w:tabs>
          <w:tab w:val="left" w:pos="993"/>
        </w:tabs>
        <w:ind w:left="0" w:firstLine="709"/>
      </w:pPr>
      <w:r>
        <w:t>создание стратегических хозяйственных подразделений на предприятии;</w:t>
      </w:r>
    </w:p>
    <w:p w14:paraId="2AECB943" w14:textId="77777777" w:rsidR="008E12F8" w:rsidRDefault="008E12F8" w:rsidP="006B49EA">
      <w:pPr>
        <w:pStyle w:val="a5"/>
        <w:numPr>
          <w:ilvl w:val="0"/>
          <w:numId w:val="26"/>
        </w:numPr>
        <w:tabs>
          <w:tab w:val="left" w:pos="993"/>
        </w:tabs>
        <w:ind w:left="0" w:firstLine="709"/>
      </w:pPr>
      <w:r>
        <w:t>обоснование и уточнение основных целей проведения маркетинговых исследований рынка;</w:t>
      </w:r>
    </w:p>
    <w:p w14:paraId="568C0ADE" w14:textId="77777777" w:rsidR="008E12F8" w:rsidRDefault="008E12F8" w:rsidP="006B49EA">
      <w:pPr>
        <w:pStyle w:val="a5"/>
        <w:numPr>
          <w:ilvl w:val="0"/>
          <w:numId w:val="26"/>
        </w:numPr>
        <w:tabs>
          <w:tab w:val="left" w:pos="993"/>
        </w:tabs>
        <w:ind w:left="0" w:firstLine="709"/>
      </w:pPr>
      <w:r>
        <w:t>осуществление ситуационного анализа и выбор направления экономического развития предприятия;</w:t>
      </w:r>
    </w:p>
    <w:p w14:paraId="5589C415" w14:textId="77777777" w:rsidR="008E12F8" w:rsidRDefault="008E12F8" w:rsidP="006B49EA">
      <w:pPr>
        <w:pStyle w:val="a5"/>
        <w:numPr>
          <w:ilvl w:val="0"/>
          <w:numId w:val="26"/>
        </w:numPr>
        <w:tabs>
          <w:tab w:val="left" w:pos="993"/>
        </w:tabs>
        <w:ind w:left="0" w:firstLine="709"/>
      </w:pPr>
      <w:r>
        <w:t>разработка основной стратегии маркетинга и укрупненное планирование производства продукции;</w:t>
      </w:r>
    </w:p>
    <w:p w14:paraId="213446E0" w14:textId="77777777" w:rsidR="008E12F8" w:rsidRDefault="008E12F8" w:rsidP="006B49EA">
      <w:pPr>
        <w:pStyle w:val="a5"/>
        <w:numPr>
          <w:ilvl w:val="0"/>
          <w:numId w:val="26"/>
        </w:numPr>
        <w:tabs>
          <w:tab w:val="left" w:pos="993"/>
        </w:tabs>
        <w:ind w:left="0" w:firstLine="709"/>
      </w:pPr>
      <w:r>
        <w:t>выбор тактики и уточненное планирование способов и средств достижения поставленных задач;</w:t>
      </w:r>
    </w:p>
    <w:p w14:paraId="6D8FD2C5" w14:textId="77777777" w:rsidR="008E12F8" w:rsidRDefault="008E12F8" w:rsidP="006B49EA">
      <w:pPr>
        <w:pStyle w:val="a5"/>
        <w:numPr>
          <w:ilvl w:val="0"/>
          <w:numId w:val="26"/>
        </w:numPr>
        <w:tabs>
          <w:tab w:val="left" w:pos="993"/>
        </w:tabs>
        <w:ind w:left="0" w:firstLine="709"/>
      </w:pPr>
      <w:r>
        <w:t>контроль и оценка основных результатов, корректировка выбранной стратегии и способов ее реализации.</w:t>
      </w:r>
    </w:p>
    <w:p w14:paraId="4195AFC6" w14:textId="77777777" w:rsidR="008E12F8" w:rsidRDefault="008E12F8" w:rsidP="00F03D92">
      <w:pPr>
        <w:pStyle w:val="a5"/>
        <w:ind w:firstLine="540"/>
      </w:pPr>
      <w:r>
        <w:t>Схема стратегического планирования, наиболее часто применяемая на отечественных предприятиях, имеет следующую структуру (рис.3.1).</w:t>
      </w:r>
    </w:p>
    <w:p w14:paraId="26852176" w14:textId="77777777" w:rsidR="008E12F8" w:rsidRDefault="008E12F8">
      <w:pPr>
        <w:pStyle w:val="a5"/>
      </w:pPr>
    </w:p>
    <w:p w14:paraId="5C61803C" w14:textId="77777777" w:rsidR="008E12F8" w:rsidRDefault="00D36D53">
      <w:pPr>
        <w:pStyle w:val="a5"/>
        <w:ind w:firstLine="0"/>
        <w:jc w:val="center"/>
      </w:pPr>
      <w:r>
        <w:object w:dxaOrig="4948" w:dyaOrig="7831" w14:anchorId="0A53F0A5">
          <v:shape id="_x0000_i1027" type="#_x0000_t75" style="width:244.5pt;height:386.25pt" o:ole="">
            <v:imagedata r:id="rId19" o:title=""/>
          </v:shape>
          <o:OLEObject Type="Embed" ProgID="Visio.Drawing.11" ShapeID="_x0000_i1027" DrawAspect="Content" ObjectID="_1840891180" r:id="rId20"/>
        </w:object>
      </w:r>
    </w:p>
    <w:p w14:paraId="23816BDE" w14:textId="77777777" w:rsidR="008E12F8" w:rsidRDefault="008E12F8">
      <w:pPr>
        <w:pStyle w:val="a5"/>
        <w:ind w:firstLine="0"/>
        <w:jc w:val="center"/>
      </w:pPr>
    </w:p>
    <w:p w14:paraId="3713F6F8" w14:textId="77777777" w:rsidR="008E12F8" w:rsidRDefault="008E12F8">
      <w:pPr>
        <w:pStyle w:val="a5"/>
        <w:ind w:firstLine="0"/>
        <w:jc w:val="center"/>
      </w:pPr>
      <w:r>
        <w:t>Рис.3.1. С</w:t>
      </w:r>
      <w:r w:rsidR="00561EE1">
        <w:t>х</w:t>
      </w:r>
      <w:r>
        <w:t>ема стратегического планирования на предприятии</w:t>
      </w:r>
    </w:p>
    <w:p w14:paraId="13F66156" w14:textId="77777777" w:rsidR="008E12F8" w:rsidRDefault="008E12F8">
      <w:pPr>
        <w:pStyle w:val="a5"/>
        <w:ind w:firstLine="0"/>
        <w:jc w:val="center"/>
      </w:pPr>
    </w:p>
    <w:p w14:paraId="6E00E087" w14:textId="77777777" w:rsidR="00C14E36" w:rsidRDefault="00C14E36" w:rsidP="00C14E36">
      <w:pPr>
        <w:pStyle w:val="a5"/>
        <w:ind w:firstLine="540"/>
      </w:pPr>
      <w:r>
        <w:t>Каждый этап имеет свое специфическое содержание для конкретных предприятий.</w:t>
      </w:r>
    </w:p>
    <w:p w14:paraId="32B29567" w14:textId="77777777" w:rsidR="00C14E36" w:rsidRDefault="00C14E36" w:rsidP="00C14E36">
      <w:pPr>
        <w:pStyle w:val="a5"/>
        <w:ind w:firstLine="540"/>
      </w:pPr>
      <w:r>
        <w:t>В процессе стратегического планирования главные цели предприятия устанавливаются высшим руководством и согласуются со всеми подразделениями. Плановые службы предлагают каждому подразделению варианты первоначальных показателей валовой и нераспределенной (чистой) прибыли на долгосрочный период. После их рассмотрения подразделения выдвигают свои предложения и, тем самым, создаются необходимые предпосылки для выработки общих целей стратегического планирования. В утвержденных планах предусматриваются общие цели предприятия, его место на рынке, организационная структура управления, финансовые результаты и т.д.</w:t>
      </w:r>
    </w:p>
    <w:p w14:paraId="081A5BBA" w14:textId="77777777" w:rsidR="00C14E36" w:rsidRDefault="00C14E36" w:rsidP="00C14E36">
      <w:pPr>
        <w:pStyle w:val="a5"/>
        <w:ind w:firstLine="540"/>
      </w:pPr>
      <w:r>
        <w:t>Таким образом, основная задача стратегического планирования на предприятиях состоит в обосновании важнейших целей и выработке правильной стратегии долгосрочного развития. В современной теории планирования принято выделять восемь основных сфер деятельности, в границах которых каждое предприятие определяет свои главные цели. Этими сферами являются положение предприятия на рын</w:t>
      </w:r>
      <w:r w:rsidRPr="005A5C58">
        <w:t xml:space="preserve">ке, </w:t>
      </w:r>
      <w:hyperlink r:id="rId21" w:history="1">
        <w:r w:rsidRPr="005A5C58">
          <w:rPr>
            <w:rStyle w:val="ab"/>
            <w:color w:val="auto"/>
            <w:u w:val="none"/>
          </w:rPr>
          <w:t xml:space="preserve">инновационная </w:t>
        </w:r>
        <w:r w:rsidRPr="005A5C58">
          <w:rPr>
            <w:rStyle w:val="ab"/>
            <w:color w:val="auto"/>
            <w:u w:val="none"/>
          </w:rPr>
          <w:lastRenderedPageBreak/>
          <w:t>деятельность</w:t>
        </w:r>
      </w:hyperlink>
      <w:r w:rsidRPr="005A5C58">
        <w:t>, уровень производительности, наличие производственных ресурсов, степень стабильности, система управления, про</w:t>
      </w:r>
      <w:r>
        <w:t>фессионализм персонала и социальная ответственность.</w:t>
      </w:r>
    </w:p>
    <w:p w14:paraId="763D90BC" w14:textId="77777777" w:rsidR="00BB54E8" w:rsidRDefault="008E12F8" w:rsidP="00BB54E8">
      <w:pPr>
        <w:pStyle w:val="a5"/>
        <w:ind w:firstLine="540"/>
      </w:pPr>
      <w:r>
        <w:t>Выбор цели и стратегии предприятия составляет основу самостоятельной планово-управленческой деятельности менеджеров.</w:t>
      </w:r>
    </w:p>
    <w:p w14:paraId="32E675E8" w14:textId="77777777" w:rsidR="00BB54E8" w:rsidRDefault="00BB54E8" w:rsidP="00BB54E8">
      <w:pPr>
        <w:pStyle w:val="a5"/>
        <w:ind w:firstLine="540"/>
      </w:pPr>
      <w:r>
        <w:t>Особое внимание следует уделить маркетинговым целям и стратегиям, а также планированию маркетинга.</w:t>
      </w:r>
    </w:p>
    <w:p w14:paraId="4E4617A0" w14:textId="77777777" w:rsidR="00BB54E8" w:rsidRPr="00BB54E8" w:rsidRDefault="00BB54E8" w:rsidP="00BB54E8">
      <w:pPr>
        <w:pStyle w:val="a5"/>
        <w:ind w:firstLine="540"/>
      </w:pPr>
      <w:r w:rsidRPr="00BB54E8">
        <w:t>Под планированием маркетинга понимается систематический процесс, включающий в себя оценку маркетинговых возможностей и ресурсов, определение целей маркетинга и разработку плана внедрения и контроля.</w:t>
      </w:r>
    </w:p>
    <w:p w14:paraId="720546DD" w14:textId="77777777" w:rsidR="00BB54E8" w:rsidRPr="00BB54E8" w:rsidRDefault="00BB54E8" w:rsidP="00BB54E8">
      <w:pPr>
        <w:ind w:firstLine="540"/>
        <w:jc w:val="both"/>
        <w:rPr>
          <w:sz w:val="28"/>
          <w:szCs w:val="28"/>
        </w:rPr>
      </w:pPr>
      <w:r w:rsidRPr="00BB54E8">
        <w:rPr>
          <w:sz w:val="28"/>
          <w:szCs w:val="28"/>
        </w:rPr>
        <w:t>План маркетинга</w:t>
      </w:r>
      <w:r w:rsidRPr="00BB54E8">
        <w:rPr>
          <w:i/>
          <w:sz w:val="28"/>
          <w:szCs w:val="28"/>
        </w:rPr>
        <w:t xml:space="preserve"> —</w:t>
      </w:r>
      <w:r w:rsidRPr="00BB54E8">
        <w:rPr>
          <w:sz w:val="28"/>
          <w:szCs w:val="28"/>
        </w:rPr>
        <w:t xml:space="preserve"> это письменный документ, или проект, описывающий внедрение и контроль маркетинговой деятельности организации, связанной с конкретной маркетинговой стратегией.</w:t>
      </w:r>
    </w:p>
    <w:p w14:paraId="4F7C8226" w14:textId="77777777" w:rsidR="00BB54E8" w:rsidRPr="00BB54E8" w:rsidRDefault="00BB54E8" w:rsidP="00BB54E8">
      <w:pPr>
        <w:ind w:firstLine="567"/>
        <w:jc w:val="both"/>
        <w:rPr>
          <w:sz w:val="28"/>
          <w:szCs w:val="28"/>
        </w:rPr>
      </w:pPr>
      <w:r w:rsidRPr="00BB54E8">
        <w:rPr>
          <w:sz w:val="28"/>
          <w:szCs w:val="28"/>
        </w:rPr>
        <w:t xml:space="preserve">Без планирования маркетинга существенно затрудняется множество процессов: управление исследованиями и развитием; управление разработкой новых продуктов; установка необходимых стандартов для поставщиков; направление усилий сбытового персонала; постановка реалистичных, достижимых целей сбыта; избежание воздействий конкурентов или перемен па рынке. Кроме всего прочего, </w:t>
      </w:r>
      <w:r w:rsidR="00A4611B">
        <w:rPr>
          <w:sz w:val="28"/>
          <w:szCs w:val="28"/>
        </w:rPr>
        <w:t>предприятия</w:t>
      </w:r>
      <w:r w:rsidRPr="00BB54E8">
        <w:rPr>
          <w:sz w:val="28"/>
          <w:szCs w:val="28"/>
        </w:rPr>
        <w:t>, в которых планирование маркетинга не входит в состав стандартных маркетинговых процедур, могут не иметь возможности для развития устойчивого конкурентного преимущества на своих рынках.</w:t>
      </w:r>
    </w:p>
    <w:p w14:paraId="7699BB00" w14:textId="77777777" w:rsidR="00BB54E8" w:rsidRPr="00F470F7" w:rsidRDefault="00BB54E8" w:rsidP="00BB54E8">
      <w:pPr>
        <w:ind w:firstLine="652"/>
        <w:jc w:val="both"/>
        <w:rPr>
          <w:sz w:val="28"/>
          <w:szCs w:val="28"/>
        </w:rPr>
      </w:pPr>
      <w:r w:rsidRPr="00F470F7">
        <w:rPr>
          <w:sz w:val="28"/>
          <w:szCs w:val="28"/>
        </w:rPr>
        <w:t>Стадии планирования маркетинга рассматривают в следующем порядке:</w:t>
      </w:r>
    </w:p>
    <w:p w14:paraId="02A7EEFB" w14:textId="77777777" w:rsidR="00BB54E8" w:rsidRPr="00B062DD" w:rsidRDefault="00BB54E8" w:rsidP="00BB54E8">
      <w:pPr>
        <w:pStyle w:val="FR4"/>
        <w:ind w:left="0" w:firstLine="652"/>
        <w:jc w:val="both"/>
        <w:rPr>
          <w:rFonts w:ascii="Times New Roman" w:hAnsi="Times New Roman"/>
          <w:sz w:val="28"/>
          <w:szCs w:val="28"/>
        </w:rPr>
      </w:pPr>
      <w:r w:rsidRPr="00F470F7">
        <w:rPr>
          <w:rFonts w:ascii="Times New Roman" w:hAnsi="Times New Roman"/>
          <w:sz w:val="28"/>
          <w:szCs w:val="28"/>
        </w:rPr>
        <w:t>1.</w:t>
      </w:r>
      <w:r w:rsidRPr="00F470F7">
        <w:rPr>
          <w:sz w:val="28"/>
          <w:szCs w:val="28"/>
        </w:rPr>
        <w:t> </w:t>
      </w:r>
      <w:r w:rsidRPr="00F470F7">
        <w:rPr>
          <w:rFonts w:ascii="Times New Roman" w:hAnsi="Times New Roman"/>
          <w:sz w:val="28"/>
          <w:szCs w:val="28"/>
        </w:rPr>
        <w:t>Анализ</w:t>
      </w:r>
      <w:r w:rsidR="00F470F7" w:rsidRPr="00B062DD">
        <w:rPr>
          <w:rFonts w:ascii="Times New Roman" w:hAnsi="Times New Roman"/>
          <w:sz w:val="28"/>
          <w:szCs w:val="28"/>
        </w:rPr>
        <w:t>:</w:t>
      </w:r>
    </w:p>
    <w:p w14:paraId="7F87CFF2" w14:textId="77777777" w:rsidR="00BB54E8" w:rsidRPr="00F470F7" w:rsidRDefault="00BB54E8" w:rsidP="006B49EA">
      <w:pPr>
        <w:pStyle w:val="FR4"/>
        <w:numPr>
          <w:ilvl w:val="0"/>
          <w:numId w:val="27"/>
        </w:numPr>
        <w:tabs>
          <w:tab w:val="left" w:pos="1276"/>
        </w:tabs>
        <w:ind w:left="0" w:firstLine="993"/>
        <w:jc w:val="both"/>
        <w:rPr>
          <w:rFonts w:ascii="Times New Roman" w:hAnsi="Times New Roman"/>
          <w:sz w:val="28"/>
          <w:szCs w:val="28"/>
        </w:rPr>
      </w:pPr>
      <w:r w:rsidRPr="00F470F7">
        <w:rPr>
          <w:rFonts w:ascii="Times New Roman" w:hAnsi="Times New Roman"/>
          <w:sz w:val="28"/>
          <w:szCs w:val="28"/>
        </w:rPr>
        <w:t>Анализ рыночных возможностей и тенденций</w:t>
      </w:r>
    </w:p>
    <w:p w14:paraId="18418309" w14:textId="77777777" w:rsidR="00BB54E8" w:rsidRPr="00F470F7" w:rsidRDefault="00BB54E8" w:rsidP="006B49EA">
      <w:pPr>
        <w:pStyle w:val="FR4"/>
        <w:numPr>
          <w:ilvl w:val="0"/>
          <w:numId w:val="27"/>
        </w:numPr>
        <w:tabs>
          <w:tab w:val="left" w:pos="1276"/>
        </w:tabs>
        <w:ind w:left="0" w:right="1361" w:firstLine="993"/>
        <w:jc w:val="both"/>
        <w:rPr>
          <w:rFonts w:ascii="Times New Roman" w:hAnsi="Times New Roman"/>
          <w:sz w:val="28"/>
          <w:szCs w:val="28"/>
        </w:rPr>
      </w:pPr>
      <w:r w:rsidRPr="00F470F7">
        <w:rPr>
          <w:rFonts w:ascii="Times New Roman" w:hAnsi="Times New Roman"/>
          <w:sz w:val="28"/>
          <w:szCs w:val="28"/>
        </w:rPr>
        <w:t>Анализ рыночной среды и тенденций ее развития</w:t>
      </w:r>
    </w:p>
    <w:p w14:paraId="244CAE16" w14:textId="77777777" w:rsidR="00BB54E8" w:rsidRPr="00F470F7" w:rsidRDefault="00BB54E8" w:rsidP="006B49EA">
      <w:pPr>
        <w:pStyle w:val="FR4"/>
        <w:numPr>
          <w:ilvl w:val="0"/>
          <w:numId w:val="27"/>
        </w:numPr>
        <w:tabs>
          <w:tab w:val="left" w:pos="1276"/>
        </w:tabs>
        <w:ind w:left="0" w:right="1361" w:firstLine="993"/>
        <w:jc w:val="both"/>
        <w:rPr>
          <w:rFonts w:ascii="Times New Roman" w:hAnsi="Times New Roman"/>
          <w:sz w:val="28"/>
          <w:szCs w:val="28"/>
        </w:rPr>
      </w:pPr>
      <w:r w:rsidRPr="00F470F7">
        <w:rPr>
          <w:rFonts w:ascii="Times New Roman" w:hAnsi="Times New Roman"/>
          <w:sz w:val="28"/>
          <w:szCs w:val="28"/>
        </w:rPr>
        <w:t>Анализ сильных и слабых сторон организации, ее</w:t>
      </w:r>
      <w:r w:rsidR="00F470F7" w:rsidRPr="00A43C4B">
        <w:rPr>
          <w:rFonts w:ascii="Times New Roman" w:hAnsi="Times New Roman"/>
          <w:sz w:val="28"/>
          <w:szCs w:val="28"/>
        </w:rPr>
        <w:t xml:space="preserve"> </w:t>
      </w:r>
      <w:r w:rsidRPr="00F470F7">
        <w:rPr>
          <w:rFonts w:ascii="Times New Roman" w:hAnsi="Times New Roman"/>
          <w:sz w:val="28"/>
          <w:szCs w:val="28"/>
        </w:rPr>
        <w:t xml:space="preserve">возможностей и угроз — </w:t>
      </w:r>
      <w:r w:rsidRPr="00F470F7">
        <w:rPr>
          <w:rFonts w:ascii="Times New Roman" w:hAnsi="Times New Roman"/>
          <w:sz w:val="28"/>
          <w:szCs w:val="28"/>
          <w:lang w:val="en-US"/>
        </w:rPr>
        <w:t>SWOT</w:t>
      </w:r>
      <w:r w:rsidRPr="00F470F7">
        <w:rPr>
          <w:rFonts w:ascii="Times New Roman" w:hAnsi="Times New Roman"/>
          <w:sz w:val="28"/>
          <w:szCs w:val="28"/>
        </w:rPr>
        <w:t>-анализ</w:t>
      </w:r>
    </w:p>
    <w:p w14:paraId="2CBF5637" w14:textId="77777777" w:rsidR="00BB54E8" w:rsidRPr="00F470F7" w:rsidRDefault="00BB54E8" w:rsidP="006B49EA">
      <w:pPr>
        <w:pStyle w:val="FR4"/>
        <w:numPr>
          <w:ilvl w:val="0"/>
          <w:numId w:val="27"/>
        </w:numPr>
        <w:tabs>
          <w:tab w:val="left" w:pos="1276"/>
        </w:tabs>
        <w:ind w:left="0" w:right="1361" w:firstLine="993"/>
        <w:jc w:val="both"/>
        <w:rPr>
          <w:rFonts w:ascii="Times New Roman" w:hAnsi="Times New Roman"/>
          <w:sz w:val="28"/>
          <w:szCs w:val="28"/>
        </w:rPr>
      </w:pPr>
      <w:r w:rsidRPr="00F470F7">
        <w:rPr>
          <w:rFonts w:ascii="Times New Roman" w:hAnsi="Times New Roman"/>
          <w:sz w:val="28"/>
          <w:szCs w:val="28"/>
        </w:rPr>
        <w:t>Анализ потребностей покупателей и их восприятия; сегментирование рынка и позиционирование торговой марки</w:t>
      </w:r>
    </w:p>
    <w:p w14:paraId="435B35C0" w14:textId="77777777" w:rsidR="00BB54E8" w:rsidRPr="00F470F7" w:rsidRDefault="00BB54E8" w:rsidP="006B49EA">
      <w:pPr>
        <w:pStyle w:val="FR4"/>
        <w:numPr>
          <w:ilvl w:val="0"/>
          <w:numId w:val="27"/>
        </w:numPr>
        <w:tabs>
          <w:tab w:val="left" w:pos="1276"/>
        </w:tabs>
        <w:ind w:left="0" w:right="1361" w:firstLine="993"/>
        <w:jc w:val="both"/>
        <w:rPr>
          <w:rFonts w:ascii="Times New Roman" w:hAnsi="Times New Roman"/>
          <w:sz w:val="28"/>
          <w:szCs w:val="28"/>
        </w:rPr>
      </w:pPr>
      <w:r w:rsidRPr="00F470F7">
        <w:rPr>
          <w:rFonts w:ascii="Times New Roman" w:hAnsi="Times New Roman"/>
          <w:sz w:val="28"/>
          <w:szCs w:val="28"/>
        </w:rPr>
        <w:t>Анализ конкуренции и стратегий конкурентов</w:t>
      </w:r>
    </w:p>
    <w:p w14:paraId="1D29E251" w14:textId="77777777" w:rsidR="00BB54E8" w:rsidRPr="00F470F7" w:rsidRDefault="00BB54E8" w:rsidP="00BB54E8">
      <w:pPr>
        <w:pStyle w:val="FR4"/>
        <w:ind w:left="0" w:right="1361" w:firstLine="652"/>
        <w:jc w:val="both"/>
        <w:rPr>
          <w:rFonts w:ascii="Times New Roman" w:hAnsi="Times New Roman"/>
          <w:sz w:val="28"/>
          <w:szCs w:val="28"/>
        </w:rPr>
      </w:pPr>
      <w:r w:rsidRPr="00F470F7">
        <w:rPr>
          <w:rFonts w:ascii="Times New Roman" w:hAnsi="Times New Roman"/>
          <w:sz w:val="28"/>
          <w:szCs w:val="28"/>
        </w:rPr>
        <w:t>2. Стратегические решения</w:t>
      </w:r>
      <w:r w:rsidR="00F470F7" w:rsidRPr="00F470F7">
        <w:rPr>
          <w:rFonts w:ascii="Times New Roman" w:hAnsi="Times New Roman"/>
          <w:sz w:val="28"/>
          <w:szCs w:val="28"/>
        </w:rPr>
        <w:t>:</w:t>
      </w:r>
    </w:p>
    <w:p w14:paraId="6ADBEF8D" w14:textId="77777777" w:rsidR="00BB54E8" w:rsidRPr="00F470F7" w:rsidRDefault="00BB54E8" w:rsidP="006B49EA">
      <w:pPr>
        <w:pStyle w:val="FR4"/>
        <w:numPr>
          <w:ilvl w:val="0"/>
          <w:numId w:val="27"/>
        </w:numPr>
        <w:tabs>
          <w:tab w:val="left" w:pos="1276"/>
        </w:tabs>
        <w:ind w:left="0" w:right="1361" w:firstLine="1012"/>
        <w:jc w:val="both"/>
        <w:rPr>
          <w:rFonts w:ascii="Times New Roman" w:hAnsi="Times New Roman"/>
          <w:sz w:val="28"/>
          <w:szCs w:val="28"/>
        </w:rPr>
      </w:pPr>
      <w:r w:rsidRPr="00F470F7">
        <w:rPr>
          <w:rFonts w:ascii="Times New Roman" w:hAnsi="Times New Roman"/>
          <w:sz w:val="28"/>
          <w:szCs w:val="28"/>
        </w:rPr>
        <w:t>Определение основных целевых рынков</w:t>
      </w:r>
    </w:p>
    <w:p w14:paraId="1281E1EC" w14:textId="77777777" w:rsidR="00BB54E8" w:rsidRPr="00F470F7" w:rsidRDefault="00BB54E8" w:rsidP="006B49EA">
      <w:pPr>
        <w:pStyle w:val="FR4"/>
        <w:numPr>
          <w:ilvl w:val="0"/>
          <w:numId w:val="27"/>
        </w:numPr>
        <w:tabs>
          <w:tab w:val="left" w:pos="1276"/>
        </w:tabs>
        <w:ind w:left="0" w:right="1361" w:firstLine="1012"/>
        <w:jc w:val="both"/>
        <w:rPr>
          <w:rFonts w:ascii="Times New Roman" w:hAnsi="Times New Roman"/>
          <w:sz w:val="28"/>
          <w:szCs w:val="28"/>
        </w:rPr>
      </w:pPr>
      <w:r w:rsidRPr="00F470F7">
        <w:rPr>
          <w:rFonts w:ascii="Times New Roman" w:hAnsi="Times New Roman"/>
          <w:sz w:val="28"/>
          <w:szCs w:val="28"/>
        </w:rPr>
        <w:t>Основа конкуренции</w:t>
      </w:r>
      <w:r w:rsidR="00F470F7" w:rsidRPr="00F470F7">
        <w:rPr>
          <w:rFonts w:ascii="Times New Roman" w:hAnsi="Times New Roman"/>
          <w:sz w:val="28"/>
          <w:szCs w:val="28"/>
        </w:rPr>
        <w:t xml:space="preserve"> (</w:t>
      </w:r>
      <w:r w:rsidRPr="00F470F7">
        <w:rPr>
          <w:rFonts w:ascii="Times New Roman" w:hAnsi="Times New Roman"/>
          <w:sz w:val="28"/>
          <w:szCs w:val="28"/>
        </w:rPr>
        <w:t>отличительное преимущество</w:t>
      </w:r>
      <w:r w:rsidR="00F470F7" w:rsidRPr="00F470F7">
        <w:rPr>
          <w:rFonts w:ascii="Times New Roman" w:hAnsi="Times New Roman"/>
          <w:sz w:val="28"/>
          <w:szCs w:val="28"/>
        </w:rPr>
        <w:t>)</w:t>
      </w:r>
    </w:p>
    <w:p w14:paraId="1BC4CB37" w14:textId="77777777" w:rsidR="00BB54E8" w:rsidRPr="00F470F7" w:rsidRDefault="00BB54E8" w:rsidP="006B49EA">
      <w:pPr>
        <w:pStyle w:val="FR4"/>
        <w:numPr>
          <w:ilvl w:val="0"/>
          <w:numId w:val="27"/>
        </w:numPr>
        <w:tabs>
          <w:tab w:val="left" w:pos="1276"/>
        </w:tabs>
        <w:ind w:left="0" w:right="1361" w:firstLine="1012"/>
        <w:jc w:val="both"/>
        <w:rPr>
          <w:rFonts w:ascii="Times New Roman" w:hAnsi="Times New Roman"/>
          <w:sz w:val="28"/>
          <w:szCs w:val="28"/>
        </w:rPr>
      </w:pPr>
      <w:r w:rsidRPr="00F470F7">
        <w:rPr>
          <w:rFonts w:ascii="Times New Roman" w:hAnsi="Times New Roman"/>
          <w:sz w:val="28"/>
          <w:szCs w:val="28"/>
        </w:rPr>
        <w:t>Необходимое позиционирование продукта</w:t>
      </w:r>
    </w:p>
    <w:p w14:paraId="67B4C476" w14:textId="77777777" w:rsidR="00BB54E8" w:rsidRPr="00F470F7" w:rsidRDefault="00BB54E8" w:rsidP="006B49EA">
      <w:pPr>
        <w:pStyle w:val="FR4"/>
        <w:numPr>
          <w:ilvl w:val="0"/>
          <w:numId w:val="27"/>
        </w:numPr>
        <w:tabs>
          <w:tab w:val="left" w:pos="1276"/>
        </w:tabs>
        <w:ind w:left="0" w:right="1361" w:firstLine="1012"/>
        <w:jc w:val="both"/>
        <w:rPr>
          <w:rFonts w:ascii="Times New Roman" w:hAnsi="Times New Roman"/>
          <w:sz w:val="28"/>
          <w:szCs w:val="28"/>
        </w:rPr>
      </w:pPr>
      <w:r w:rsidRPr="00F470F7">
        <w:rPr>
          <w:rFonts w:ascii="Times New Roman" w:hAnsi="Times New Roman"/>
          <w:sz w:val="28"/>
          <w:szCs w:val="28"/>
        </w:rPr>
        <w:t>Цели маркетинга</w:t>
      </w:r>
    </w:p>
    <w:p w14:paraId="1CE1C7A6" w14:textId="77777777" w:rsidR="00F470F7" w:rsidRPr="00F470F7" w:rsidRDefault="00BB54E8" w:rsidP="00F470F7">
      <w:pPr>
        <w:pStyle w:val="FR4"/>
        <w:ind w:left="0" w:right="1361" w:firstLine="652"/>
        <w:jc w:val="both"/>
        <w:rPr>
          <w:rFonts w:ascii="Times New Roman" w:hAnsi="Times New Roman"/>
          <w:sz w:val="28"/>
          <w:szCs w:val="28"/>
        </w:rPr>
      </w:pPr>
      <w:r w:rsidRPr="00F470F7">
        <w:rPr>
          <w:rFonts w:ascii="Times New Roman" w:hAnsi="Times New Roman"/>
          <w:sz w:val="28"/>
          <w:szCs w:val="28"/>
        </w:rPr>
        <w:t>3. Программы внедрения</w:t>
      </w:r>
      <w:r w:rsidR="00F470F7" w:rsidRPr="00F470F7">
        <w:rPr>
          <w:rFonts w:ascii="Times New Roman" w:hAnsi="Times New Roman"/>
          <w:sz w:val="28"/>
          <w:szCs w:val="28"/>
        </w:rPr>
        <w:t>:</w:t>
      </w:r>
    </w:p>
    <w:p w14:paraId="1CB4EA8C" w14:textId="77777777" w:rsidR="00F470F7" w:rsidRPr="00F470F7" w:rsidRDefault="00BB54E8" w:rsidP="006B49EA">
      <w:pPr>
        <w:pStyle w:val="FR4"/>
        <w:numPr>
          <w:ilvl w:val="0"/>
          <w:numId w:val="28"/>
        </w:numPr>
        <w:tabs>
          <w:tab w:val="left" w:pos="1276"/>
        </w:tabs>
        <w:ind w:left="0" w:right="1361" w:firstLine="1012"/>
        <w:jc w:val="both"/>
        <w:rPr>
          <w:rFonts w:ascii="Times New Roman" w:hAnsi="Times New Roman"/>
          <w:sz w:val="28"/>
          <w:szCs w:val="28"/>
        </w:rPr>
      </w:pPr>
      <w:r w:rsidRPr="00F470F7">
        <w:rPr>
          <w:rFonts w:ascii="Times New Roman" w:hAnsi="Times New Roman"/>
          <w:sz w:val="28"/>
          <w:szCs w:val="28"/>
        </w:rPr>
        <w:t>Планирование элементов комплекса маркетинга</w:t>
      </w:r>
      <w:r w:rsidR="00F470F7" w:rsidRPr="00F470F7">
        <w:rPr>
          <w:rFonts w:ascii="Times New Roman" w:hAnsi="Times New Roman"/>
          <w:sz w:val="28"/>
          <w:szCs w:val="28"/>
        </w:rPr>
        <w:t xml:space="preserve">: </w:t>
      </w:r>
      <w:r w:rsidR="00F470F7">
        <w:rPr>
          <w:rFonts w:ascii="Times New Roman" w:hAnsi="Times New Roman"/>
          <w:sz w:val="28"/>
          <w:szCs w:val="28"/>
        </w:rPr>
        <w:t>продукты, п</w:t>
      </w:r>
      <w:r w:rsidRPr="00F470F7">
        <w:rPr>
          <w:rFonts w:ascii="Times New Roman" w:hAnsi="Times New Roman"/>
          <w:sz w:val="28"/>
          <w:szCs w:val="28"/>
        </w:rPr>
        <w:t>родвижение</w:t>
      </w:r>
      <w:r w:rsidR="00F470F7">
        <w:rPr>
          <w:rFonts w:ascii="Times New Roman" w:hAnsi="Times New Roman"/>
          <w:sz w:val="28"/>
          <w:szCs w:val="28"/>
        </w:rPr>
        <w:t xml:space="preserve">, </w:t>
      </w:r>
      <w:r w:rsidRPr="00F470F7">
        <w:rPr>
          <w:rFonts w:ascii="Times New Roman" w:hAnsi="Times New Roman"/>
          <w:sz w:val="28"/>
          <w:szCs w:val="28"/>
        </w:rPr>
        <w:t>распределение</w:t>
      </w:r>
      <w:r w:rsidR="00F470F7">
        <w:rPr>
          <w:rFonts w:ascii="Times New Roman" w:hAnsi="Times New Roman"/>
          <w:sz w:val="28"/>
          <w:szCs w:val="28"/>
        </w:rPr>
        <w:t>,</w:t>
      </w:r>
      <w:r w:rsidR="00F470F7" w:rsidRPr="00F470F7">
        <w:rPr>
          <w:rFonts w:ascii="Times New Roman" w:hAnsi="Times New Roman"/>
          <w:sz w:val="28"/>
          <w:szCs w:val="28"/>
        </w:rPr>
        <w:t xml:space="preserve"> </w:t>
      </w:r>
      <w:r w:rsidR="00F470F7">
        <w:rPr>
          <w:rFonts w:ascii="Times New Roman" w:hAnsi="Times New Roman"/>
          <w:sz w:val="28"/>
          <w:szCs w:val="28"/>
        </w:rPr>
        <w:t>ценообразование, п</w:t>
      </w:r>
      <w:r w:rsidRPr="00F470F7">
        <w:rPr>
          <w:rFonts w:ascii="Times New Roman" w:hAnsi="Times New Roman"/>
          <w:sz w:val="28"/>
          <w:szCs w:val="28"/>
        </w:rPr>
        <w:t>ерсонал</w:t>
      </w:r>
      <w:r w:rsidR="00F470F7">
        <w:rPr>
          <w:rFonts w:ascii="Times New Roman" w:hAnsi="Times New Roman"/>
          <w:sz w:val="28"/>
          <w:szCs w:val="28"/>
        </w:rPr>
        <w:t xml:space="preserve">, </w:t>
      </w:r>
      <w:r w:rsidRPr="00F470F7">
        <w:rPr>
          <w:rFonts w:ascii="Times New Roman" w:hAnsi="Times New Roman"/>
          <w:sz w:val="28"/>
          <w:szCs w:val="28"/>
        </w:rPr>
        <w:t>уровни сервиса</w:t>
      </w:r>
    </w:p>
    <w:p w14:paraId="6396BC06" w14:textId="77777777" w:rsidR="00BB54E8" w:rsidRPr="00F470F7" w:rsidRDefault="00BB54E8" w:rsidP="006B49EA">
      <w:pPr>
        <w:pStyle w:val="FR4"/>
        <w:numPr>
          <w:ilvl w:val="0"/>
          <w:numId w:val="28"/>
        </w:numPr>
        <w:tabs>
          <w:tab w:val="left" w:pos="1276"/>
        </w:tabs>
        <w:ind w:left="0" w:right="1361" w:firstLine="1012"/>
        <w:jc w:val="both"/>
        <w:rPr>
          <w:rFonts w:ascii="Times New Roman" w:hAnsi="Times New Roman"/>
          <w:sz w:val="28"/>
          <w:szCs w:val="28"/>
        </w:rPr>
      </w:pPr>
      <w:r w:rsidRPr="00F470F7">
        <w:rPr>
          <w:rFonts w:ascii="Times New Roman" w:hAnsi="Times New Roman"/>
          <w:sz w:val="28"/>
          <w:szCs w:val="28"/>
        </w:rPr>
        <w:t>Определение задач, обязанностей, сроков, затрат и бюджетов</w:t>
      </w:r>
    </w:p>
    <w:p w14:paraId="28B810BE" w14:textId="77777777" w:rsidR="00BB54E8" w:rsidRPr="00F470F7" w:rsidRDefault="00BB54E8" w:rsidP="006B49EA">
      <w:pPr>
        <w:pStyle w:val="FR4"/>
        <w:numPr>
          <w:ilvl w:val="0"/>
          <w:numId w:val="28"/>
        </w:numPr>
        <w:tabs>
          <w:tab w:val="left" w:pos="1276"/>
        </w:tabs>
        <w:ind w:left="0" w:right="1361" w:firstLine="1012"/>
        <w:jc w:val="both"/>
        <w:rPr>
          <w:rFonts w:ascii="Times New Roman" w:hAnsi="Times New Roman"/>
          <w:sz w:val="28"/>
          <w:szCs w:val="28"/>
        </w:rPr>
      </w:pPr>
      <w:r w:rsidRPr="00F470F7">
        <w:rPr>
          <w:rFonts w:ascii="Times New Roman" w:hAnsi="Times New Roman"/>
          <w:sz w:val="28"/>
          <w:szCs w:val="28"/>
        </w:rPr>
        <w:t>Текущая работа</w:t>
      </w:r>
      <w:r w:rsidR="00F470F7" w:rsidRPr="00F470F7">
        <w:rPr>
          <w:rFonts w:ascii="Times New Roman" w:hAnsi="Times New Roman"/>
          <w:sz w:val="28"/>
          <w:szCs w:val="28"/>
        </w:rPr>
        <w:t xml:space="preserve"> (</w:t>
      </w:r>
      <w:r w:rsidRPr="00F470F7">
        <w:rPr>
          <w:rFonts w:ascii="Times New Roman" w:hAnsi="Times New Roman"/>
          <w:sz w:val="28"/>
          <w:szCs w:val="28"/>
        </w:rPr>
        <w:t>дополнительные разработки</w:t>
      </w:r>
      <w:r w:rsidR="00F470F7" w:rsidRPr="00F470F7">
        <w:rPr>
          <w:rFonts w:ascii="Times New Roman" w:hAnsi="Times New Roman"/>
          <w:sz w:val="28"/>
          <w:szCs w:val="28"/>
        </w:rPr>
        <w:t>)</w:t>
      </w:r>
    </w:p>
    <w:p w14:paraId="38670557" w14:textId="77777777" w:rsidR="00BB54E8" w:rsidRPr="00C638F2" w:rsidRDefault="00BB54E8" w:rsidP="006B49EA">
      <w:pPr>
        <w:pStyle w:val="af1"/>
        <w:numPr>
          <w:ilvl w:val="0"/>
          <w:numId w:val="28"/>
        </w:numPr>
        <w:tabs>
          <w:tab w:val="left" w:pos="1276"/>
        </w:tabs>
        <w:ind w:left="0" w:firstLine="1012"/>
        <w:jc w:val="both"/>
        <w:rPr>
          <w:sz w:val="28"/>
          <w:szCs w:val="28"/>
        </w:rPr>
      </w:pPr>
      <w:r w:rsidRPr="00C638F2">
        <w:rPr>
          <w:sz w:val="28"/>
          <w:szCs w:val="28"/>
        </w:rPr>
        <w:t>Контроль процесса</w:t>
      </w:r>
      <w:r w:rsidR="00F470F7" w:rsidRPr="00C638F2">
        <w:rPr>
          <w:sz w:val="28"/>
          <w:szCs w:val="28"/>
        </w:rPr>
        <w:t xml:space="preserve"> (</w:t>
      </w:r>
      <w:r w:rsidRPr="00C638F2">
        <w:rPr>
          <w:sz w:val="28"/>
          <w:szCs w:val="28"/>
        </w:rPr>
        <w:t>оценка эффективности плана</w:t>
      </w:r>
      <w:r w:rsidR="00F470F7" w:rsidRPr="00C638F2">
        <w:rPr>
          <w:sz w:val="28"/>
          <w:szCs w:val="28"/>
        </w:rPr>
        <w:t>)</w:t>
      </w:r>
    </w:p>
    <w:p w14:paraId="6344BCE9" w14:textId="77777777" w:rsidR="00BB54E8" w:rsidRPr="00F470F7" w:rsidRDefault="00BB54E8" w:rsidP="00BB54E8">
      <w:pPr>
        <w:ind w:firstLine="652"/>
        <w:jc w:val="both"/>
        <w:rPr>
          <w:sz w:val="28"/>
          <w:szCs w:val="28"/>
        </w:rPr>
      </w:pPr>
      <w:r w:rsidRPr="00F470F7">
        <w:rPr>
          <w:sz w:val="28"/>
          <w:szCs w:val="28"/>
        </w:rPr>
        <w:lastRenderedPageBreak/>
        <w:t>На стадии анализа происходит сбор и систематизация информации о рынках и рыночной среде. Стадия стратегии заключается в определении основных целевых рынков, отличительных преимуществ фирмы и принятии решений о позиционировании. Наконец, стадия программ включает в себя построение детального комплекса маркетинга и действи</w:t>
      </w:r>
      <w:r w:rsidR="00A43C4B">
        <w:rPr>
          <w:sz w:val="28"/>
          <w:szCs w:val="28"/>
        </w:rPr>
        <w:t>й</w:t>
      </w:r>
      <w:r w:rsidRPr="00F470F7">
        <w:rPr>
          <w:sz w:val="28"/>
          <w:szCs w:val="28"/>
        </w:rPr>
        <w:t xml:space="preserve"> по его внедрению.</w:t>
      </w:r>
    </w:p>
    <w:p w14:paraId="5F101C78" w14:textId="77777777" w:rsidR="00BB54E8" w:rsidRPr="00F470F7" w:rsidRDefault="00BB54E8" w:rsidP="00BB54E8">
      <w:pPr>
        <w:ind w:firstLine="652"/>
        <w:jc w:val="both"/>
        <w:rPr>
          <w:sz w:val="28"/>
          <w:szCs w:val="28"/>
        </w:rPr>
      </w:pPr>
      <w:r w:rsidRPr="00F470F7">
        <w:rPr>
          <w:sz w:val="28"/>
          <w:szCs w:val="28"/>
        </w:rPr>
        <w:t xml:space="preserve">Финальная задача планирования маркетинга представляет собой сведение всех сколько-нибудь заметных открытий анализа, стратегических рекомендаций и требуемых программ внедрения в один краткий отчет: письменный план маркетинга. Этот документ должен быть лаконичным и в то же время полным, включающим резюме состояния рынка и позиции </w:t>
      </w:r>
      <w:r w:rsidR="00A4611B">
        <w:rPr>
          <w:sz w:val="28"/>
          <w:szCs w:val="28"/>
        </w:rPr>
        <w:t>предприятия на нем</w:t>
      </w:r>
      <w:r w:rsidRPr="00F470F7">
        <w:rPr>
          <w:sz w:val="28"/>
          <w:szCs w:val="28"/>
        </w:rPr>
        <w:t>; он должен тщательно объяснять рекомендуемую стратегию и содержать подробности необходимых действий в рамках комплекса маркетинга. Для многих менеджеров письменный план будет представлять собой все результаты планирования маркетинга. В связи с этим он должен быть  информативным, точным, должен четко сообщать о наборе маркетинговых  действий, с помощью которых будет успешно внедрена стратегия.</w:t>
      </w:r>
    </w:p>
    <w:p w14:paraId="08212208" w14:textId="77777777" w:rsidR="00267EE0" w:rsidRDefault="007D5E8F" w:rsidP="00267EE0">
      <w:pPr>
        <w:pStyle w:val="2"/>
      </w:pPr>
      <w:bookmarkStart w:id="14" w:name="_Toc474826830"/>
      <w:r>
        <w:t>4</w:t>
      </w:r>
      <w:r w:rsidR="00267EE0">
        <w:t>.</w:t>
      </w:r>
      <w:r w:rsidR="00E853EA">
        <w:t>2</w:t>
      </w:r>
      <w:r w:rsidR="00267EE0">
        <w:t xml:space="preserve">. </w:t>
      </w:r>
      <w:r w:rsidR="00E80CD5">
        <w:t xml:space="preserve">Планирование </w:t>
      </w:r>
      <w:r w:rsidR="0024738D">
        <w:t>продаж произв</w:t>
      </w:r>
      <w:r w:rsidR="00350844">
        <w:t>о</w:t>
      </w:r>
      <w:r w:rsidR="0024738D">
        <w:t>д</w:t>
      </w:r>
      <w:r w:rsidR="00350844">
        <w:t>имой</w:t>
      </w:r>
      <w:r w:rsidR="00267EE0">
        <w:t xml:space="preserve"> продукции</w:t>
      </w:r>
      <w:bookmarkEnd w:id="14"/>
    </w:p>
    <w:p w14:paraId="7A2338BC" w14:textId="77777777" w:rsidR="00267EE0" w:rsidRDefault="00267EE0" w:rsidP="00267EE0">
      <w:pPr>
        <w:pStyle w:val="a5"/>
        <w:ind w:firstLine="540"/>
      </w:pPr>
      <w:r>
        <w:t>В рыночной экономике стратегическое планирование</w:t>
      </w:r>
      <w:r w:rsidR="0024738D">
        <w:t xml:space="preserve"> </w:t>
      </w:r>
      <w:r>
        <w:t>предприятия ориентируется в основном на удовлетворение</w:t>
      </w:r>
      <w:r w:rsidR="00556888">
        <w:t xml:space="preserve"> определенных нужд и потребностей </w:t>
      </w:r>
      <w:r>
        <w:t xml:space="preserve">потенциальных потребителей своей продукции. </w:t>
      </w:r>
      <w:r w:rsidR="00E80CD5">
        <w:rPr>
          <w:i/>
        </w:rPr>
        <w:t>Планирование</w:t>
      </w:r>
      <w:r w:rsidRPr="005677A7">
        <w:rPr>
          <w:i/>
        </w:rPr>
        <w:t xml:space="preserve"> </w:t>
      </w:r>
      <w:r w:rsidR="0024738D">
        <w:rPr>
          <w:i/>
        </w:rPr>
        <w:t>продаж (сбыта, реализации) произв</w:t>
      </w:r>
      <w:r w:rsidR="00350844">
        <w:rPr>
          <w:i/>
        </w:rPr>
        <w:t>одимой</w:t>
      </w:r>
      <w:r w:rsidRPr="005677A7">
        <w:rPr>
          <w:i/>
        </w:rPr>
        <w:t xml:space="preserve"> продукции</w:t>
      </w:r>
      <w:r>
        <w:t xml:space="preserve"> – это систематическое проведение экономического анализа, выполнение плановых расчетов и принятие управленческих решений по всем функциям маркетинга, проектирования, организации производства, реализации, обновления или замены производимой </w:t>
      </w:r>
      <w:r w:rsidR="0024738D">
        <w:t xml:space="preserve">и продаваемой </w:t>
      </w:r>
      <w:r>
        <w:t xml:space="preserve">предприятием продукции. Стратегический план-прогноз позволяет каждому предприятию с необходимой точностью оценить свои потенциальные возможности, разработать соответствующую производственную программу на длительный период, скоординировать производство </w:t>
      </w:r>
      <w:r w:rsidR="0024738D">
        <w:t>и реализацию произведенной</w:t>
      </w:r>
      <w:r>
        <w:t xml:space="preserve"> продукции. </w:t>
      </w:r>
    </w:p>
    <w:p w14:paraId="34448E77" w14:textId="77777777" w:rsidR="00267EE0" w:rsidRDefault="00267EE0" w:rsidP="001603A1">
      <w:pPr>
        <w:pStyle w:val="a5"/>
        <w:ind w:firstLine="540"/>
      </w:pPr>
      <w:r>
        <w:t xml:space="preserve">В ходе </w:t>
      </w:r>
      <w:r w:rsidR="00E80CD5">
        <w:t>планирования</w:t>
      </w:r>
      <w:r>
        <w:t xml:space="preserve"> производства </w:t>
      </w:r>
      <w:r w:rsidR="0024738D">
        <w:t xml:space="preserve">и реализации </w:t>
      </w:r>
      <w:r>
        <w:t>продукции каждое предприятие определяет на долгосрочный период не только тип или вид основных товаров, но и их ассортимент, а также объемы их выпуска</w:t>
      </w:r>
      <w:r w:rsidR="0024738D">
        <w:t>, которые могут быть реализованы (проданы)</w:t>
      </w:r>
      <w:r>
        <w:t>. Успешная реализация этих действий возможна, только если товар будет обладать высоки</w:t>
      </w:r>
      <w:r w:rsidR="001603A1">
        <w:t>м уровнем конкурентоспособности, т.е. уровнем, способным удовлетворять определенн</w:t>
      </w:r>
      <w:r w:rsidR="00917595">
        <w:t>ые</w:t>
      </w:r>
      <w:r w:rsidR="001603A1">
        <w:t xml:space="preserve"> нужды и потребности потребителя лучше конкурирующих товаров.</w:t>
      </w:r>
    </w:p>
    <w:p w14:paraId="451A42F9" w14:textId="77777777" w:rsidR="00267EE0" w:rsidRDefault="00267EE0" w:rsidP="00267EE0">
      <w:pPr>
        <w:pStyle w:val="a5"/>
        <w:ind w:firstLine="540"/>
      </w:pPr>
      <w:r>
        <w:t xml:space="preserve">В ходе </w:t>
      </w:r>
      <w:r w:rsidR="00E80CD5">
        <w:t>планировани</w:t>
      </w:r>
      <w:r w:rsidR="0024738D">
        <w:t xml:space="preserve">я продаж </w:t>
      </w:r>
      <w:r>
        <w:t>новой продукции для оценки ее конкурентоспособности применяется система следующих показателей:</w:t>
      </w:r>
    </w:p>
    <w:p w14:paraId="1B8818D6" w14:textId="77777777" w:rsidR="00267EE0" w:rsidRDefault="00267EE0" w:rsidP="006B49EA">
      <w:pPr>
        <w:pStyle w:val="a5"/>
        <w:numPr>
          <w:ilvl w:val="0"/>
          <w:numId w:val="8"/>
        </w:numPr>
      </w:pPr>
      <w:r w:rsidRPr="003567A6">
        <w:rPr>
          <w:i/>
        </w:rPr>
        <w:t>единичная или частная</w:t>
      </w:r>
      <w:r>
        <w:t>, характеризующая процентное отношение величины какого-либо технического или экономического параметра данного товара к соответствующему параметру товара-конкурента;</w:t>
      </w:r>
    </w:p>
    <w:p w14:paraId="4F2D7D11" w14:textId="77777777" w:rsidR="00267EE0" w:rsidRDefault="00267EE0" w:rsidP="006B49EA">
      <w:pPr>
        <w:pStyle w:val="a5"/>
        <w:numPr>
          <w:ilvl w:val="0"/>
          <w:numId w:val="8"/>
        </w:numPr>
      </w:pPr>
      <w:r w:rsidRPr="003567A6">
        <w:rPr>
          <w:i/>
        </w:rPr>
        <w:lastRenderedPageBreak/>
        <w:t>групповая или сводная</w:t>
      </w:r>
      <w:r>
        <w:t>, объединяющая индивидуальные показатели по одинаковым группам параметров, например технологические, экономические;</w:t>
      </w:r>
    </w:p>
    <w:p w14:paraId="1F23DF47" w14:textId="77777777" w:rsidR="00267EE0" w:rsidRDefault="00267EE0" w:rsidP="006B49EA">
      <w:pPr>
        <w:pStyle w:val="a5"/>
        <w:numPr>
          <w:ilvl w:val="0"/>
          <w:numId w:val="8"/>
        </w:numPr>
      </w:pPr>
      <w:r w:rsidRPr="003567A6">
        <w:rPr>
          <w:i/>
        </w:rPr>
        <w:t>интегральная</w:t>
      </w:r>
      <w:r>
        <w:t>, представляющая количественную характеристику конкурентоспособности товара в виде отношения суммы группового показателя по отдельным параметрам, например технического к групповому показателю по экономическим параметрам.</w:t>
      </w:r>
    </w:p>
    <w:p w14:paraId="3E396210" w14:textId="77777777" w:rsidR="00267EE0" w:rsidRDefault="00267EE0" w:rsidP="00267EE0">
      <w:pPr>
        <w:pStyle w:val="a5"/>
        <w:ind w:firstLine="540"/>
      </w:pPr>
      <w:r>
        <w:t>Выбор конкурентоспособной продукции производителем осуществляется, как правило, на основе дифференцированных (единичных) или комплексных (групповых) показателей путем сравнения планируемых товаров с конкурирующими на рынке.</w:t>
      </w:r>
    </w:p>
    <w:p w14:paraId="3A73CD4A" w14:textId="77777777" w:rsidR="00267EE0" w:rsidRDefault="00267EE0" w:rsidP="00267EE0">
      <w:pPr>
        <w:pStyle w:val="a5"/>
        <w:ind w:firstLine="540"/>
      </w:pPr>
      <w:r>
        <w:t xml:space="preserve">В основе долгосрочного </w:t>
      </w:r>
      <w:r w:rsidR="00E80CD5">
        <w:t>планирования производства</w:t>
      </w:r>
      <w:r>
        <w:t xml:space="preserve"> </w:t>
      </w:r>
      <w:r w:rsidR="0024738D">
        <w:t xml:space="preserve">и реализации </w:t>
      </w:r>
      <w:r>
        <w:t>конкурентоспособной продукции лежит концепция жизненного цикла продукта, которая описывает стратегию маркетинга, процесса производства и распределения продукции, механизм взаимосвязи издержек и доходов, систему взаимодействия потребителей и конкурентов с момента поступления товара на рынок и до его снятия с производства.</w:t>
      </w:r>
    </w:p>
    <w:p w14:paraId="079762AF" w14:textId="77777777" w:rsidR="00267EE0" w:rsidRDefault="00267EE0" w:rsidP="00267EE0">
      <w:pPr>
        <w:pStyle w:val="a5"/>
        <w:ind w:firstLine="540"/>
      </w:pPr>
      <w:r>
        <w:t xml:space="preserve">В процессе </w:t>
      </w:r>
      <w:r w:rsidR="00E80CD5">
        <w:t xml:space="preserve">планирования выпуска </w:t>
      </w:r>
      <w:r>
        <w:t xml:space="preserve"> продукции могут быть использованы различные методы:</w:t>
      </w:r>
    </w:p>
    <w:p w14:paraId="55B17C09" w14:textId="77777777" w:rsidR="00267EE0" w:rsidRDefault="00267EE0" w:rsidP="006B49EA">
      <w:pPr>
        <w:pStyle w:val="a5"/>
        <w:numPr>
          <w:ilvl w:val="0"/>
          <w:numId w:val="9"/>
        </w:numPr>
      </w:pPr>
      <w:r>
        <w:t>экспертные оценки, основу которых составляет субъективное мнение высококвалифицированных специалистов, экспертов или экспертов-менеджеров различных уровней управления;</w:t>
      </w:r>
    </w:p>
    <w:p w14:paraId="14F04269" w14:textId="77777777" w:rsidR="00267EE0" w:rsidRDefault="00267EE0" w:rsidP="006B49EA">
      <w:pPr>
        <w:pStyle w:val="a5"/>
        <w:numPr>
          <w:ilvl w:val="0"/>
          <w:numId w:val="9"/>
        </w:numPr>
      </w:pPr>
      <w:r>
        <w:t>экстраполяции или статистической оценки, основанные на аналитической обработке имеющихся данных об объеме прогнозирования за прошлый период и распределении обнаруженных тенденций его развития на будущее время;</w:t>
      </w:r>
    </w:p>
    <w:p w14:paraId="60306127" w14:textId="77777777" w:rsidR="00267EE0" w:rsidRDefault="00267EE0" w:rsidP="006B49EA">
      <w:pPr>
        <w:pStyle w:val="a5"/>
        <w:numPr>
          <w:ilvl w:val="0"/>
          <w:numId w:val="9"/>
        </w:numPr>
      </w:pPr>
      <w:r>
        <w:t>моделирование или экономико-математические методы, предусматривающие создание технической, структурной либо математической моделей, отражающих наиболее существенные закономерности поведения объекта прогнозирования в их тесном взаимодействии, как с внутренними, так и с внешними факторами.</w:t>
      </w:r>
    </w:p>
    <w:p w14:paraId="3B0BF90C" w14:textId="77777777" w:rsidR="00267EE0" w:rsidRDefault="00E80CD5" w:rsidP="00267EE0">
      <w:pPr>
        <w:pStyle w:val="a5"/>
        <w:ind w:firstLine="540"/>
      </w:pPr>
      <w:r>
        <w:t xml:space="preserve">Планирование </w:t>
      </w:r>
      <w:r w:rsidR="0024738D">
        <w:t>производства и продаж</w:t>
      </w:r>
      <w:r>
        <w:t xml:space="preserve"> </w:t>
      </w:r>
      <w:r w:rsidR="00267EE0">
        <w:t>конкурентоспособной продукции должно стать обязательной частью стратегического планирования на предприятиях.</w:t>
      </w:r>
    </w:p>
    <w:p w14:paraId="555E2011" w14:textId="77777777" w:rsidR="00C67E4D" w:rsidRDefault="007D5E8F" w:rsidP="00C67E4D">
      <w:pPr>
        <w:pStyle w:val="2"/>
      </w:pPr>
      <w:bookmarkStart w:id="15" w:name="_Toc474826831"/>
      <w:r>
        <w:t>4</w:t>
      </w:r>
      <w:r w:rsidR="00C67E4D">
        <w:t>.</w:t>
      </w:r>
      <w:r w:rsidR="00E853EA">
        <w:t>3</w:t>
      </w:r>
      <w:r w:rsidR="00C67E4D">
        <w:t>. Планирование цен</w:t>
      </w:r>
      <w:r w:rsidR="00204D8C">
        <w:t xml:space="preserve"> продукци</w:t>
      </w:r>
      <w:r w:rsidR="00556888">
        <w:t>и</w:t>
      </w:r>
      <w:bookmarkEnd w:id="15"/>
    </w:p>
    <w:p w14:paraId="17011CCC" w14:textId="77777777" w:rsidR="00C67E4D" w:rsidRDefault="00C67E4D" w:rsidP="00C67E4D">
      <w:pPr>
        <w:ind w:firstLine="567"/>
        <w:jc w:val="both"/>
        <w:rPr>
          <w:sz w:val="28"/>
          <w:szCs w:val="28"/>
        </w:rPr>
      </w:pPr>
      <w:r>
        <w:rPr>
          <w:sz w:val="28"/>
          <w:szCs w:val="28"/>
        </w:rPr>
        <w:t xml:space="preserve">В рыночной экономике цена представляет собой количество денег уплачиваемых или получаемых за единицу товара или услуги. В условиях рынка действует множество цен на товары, работы и услуги. В зависимости от способа установления и назначения принято различать такие виды цен, как номинальные, средние, контрактные, мировые, паритетные, справочные, прейскурантные, оптовые, розничные, скользящие, временные, постоянные, корпоративные, государственные, рыночные и </w:t>
      </w:r>
      <w:proofErr w:type="gramStart"/>
      <w:r>
        <w:rPr>
          <w:sz w:val="28"/>
          <w:szCs w:val="28"/>
        </w:rPr>
        <w:t>т.д.</w:t>
      </w:r>
      <w:proofErr w:type="gramEnd"/>
    </w:p>
    <w:p w14:paraId="20BA71D0" w14:textId="77777777" w:rsidR="00C67E4D" w:rsidRDefault="00C67E4D" w:rsidP="00C67E4D">
      <w:pPr>
        <w:ind w:firstLine="567"/>
        <w:jc w:val="both"/>
        <w:rPr>
          <w:sz w:val="28"/>
          <w:szCs w:val="28"/>
        </w:rPr>
      </w:pPr>
      <w:r>
        <w:rPr>
          <w:sz w:val="28"/>
          <w:szCs w:val="28"/>
        </w:rPr>
        <w:t>Наиболее сложным в обосновании цены на свою продукцию является для предприятия правильное определение её основных слагаемых. Во-</w:t>
      </w:r>
      <w:r>
        <w:rPr>
          <w:sz w:val="28"/>
          <w:szCs w:val="28"/>
        </w:rPr>
        <w:lastRenderedPageBreak/>
        <w:t>первых, всякие издержки на единицу продукции при заданной технологии и организации производства зависят главным образом от объема производства. Во-вторых, всегда нужно знать, как определить на планируемый период нормальную прибыль. В-третьих, как оптимизировать соотношение планируемых объемов производства и уровня расчетных цен. В-четвертых, как наиболее полно можно учесть действия внешних рыночных условий или существующей конкуренции на величину планируемых цен.</w:t>
      </w:r>
    </w:p>
    <w:p w14:paraId="2BACF8C7" w14:textId="77777777" w:rsidR="00C67E4D" w:rsidRDefault="00C67E4D" w:rsidP="00C67E4D">
      <w:pPr>
        <w:ind w:firstLine="567"/>
        <w:jc w:val="both"/>
        <w:rPr>
          <w:sz w:val="28"/>
          <w:szCs w:val="28"/>
        </w:rPr>
      </w:pPr>
      <w:r>
        <w:rPr>
          <w:sz w:val="28"/>
          <w:szCs w:val="28"/>
        </w:rPr>
        <w:t>Планирование оптимальных рыночных цен на различные виды продукции, работы и услуги основывается на сопоставлении валовых и предельных издержек на их осуществление. В основе метода оптимизации издержек лежит ряд допущений, таких как: предприятие производит и реализует один товар или вид услуг; основная цель предприятия заключается в максимизации прибыли или минимизации издержек; взаимодействие объема производства и уровня цен оказывает наибольшее влияние на размер прибыли; объем производства товаров и услуг в планируемый период равен объему реализации; все показатели деятельности предприятия, кроме оптимизируемых, остаются неизменными.</w:t>
      </w:r>
    </w:p>
    <w:p w14:paraId="25D0B752" w14:textId="77777777" w:rsidR="00C67E4D" w:rsidRDefault="00C67E4D" w:rsidP="00C67E4D">
      <w:pPr>
        <w:ind w:firstLine="567"/>
        <w:jc w:val="both"/>
        <w:rPr>
          <w:sz w:val="28"/>
          <w:szCs w:val="28"/>
        </w:rPr>
      </w:pPr>
      <w:r>
        <w:rPr>
          <w:sz w:val="28"/>
          <w:szCs w:val="28"/>
        </w:rPr>
        <w:t>Размер доходов, получаемых предприятием, напрямую зависит от уровня цен на его товары и услуги. Это в первую очередь относится к выручке от реализации продукции (работ, услуг), которую можно представить в следующем виде:</w:t>
      </w:r>
    </w:p>
    <w:p w14:paraId="53159423" w14:textId="77777777" w:rsidR="00C67E4D" w:rsidRDefault="00C67E4D" w:rsidP="00C67E4D">
      <w:pPr>
        <w:jc w:val="right"/>
        <w:rPr>
          <w:color w:val="000000"/>
          <w:spacing w:val="6"/>
          <w:sz w:val="28"/>
          <w:szCs w:val="28"/>
        </w:rPr>
      </w:pPr>
      <w:r w:rsidRPr="008B2BAF">
        <w:rPr>
          <w:color w:val="000000"/>
          <w:spacing w:val="6"/>
          <w:position w:val="-28"/>
          <w:sz w:val="28"/>
          <w:szCs w:val="28"/>
          <w:lang w:val="en-US"/>
        </w:rPr>
        <w:object w:dxaOrig="1700" w:dyaOrig="680" w14:anchorId="5143AD60">
          <v:shape id="_x0000_i1028" type="#_x0000_t75" style="width:84.75pt;height:33.75pt" o:ole="">
            <v:imagedata r:id="rId22" o:title=""/>
          </v:shape>
          <o:OLEObject Type="Embed" ProgID="Equation.3" ShapeID="_x0000_i1028" DrawAspect="Content" ObjectID="_1840891181" r:id="rId23"/>
        </w:object>
      </w:r>
      <w:proofErr w:type="gramStart"/>
      <w:r>
        <w:rPr>
          <w:color w:val="000000"/>
          <w:spacing w:val="6"/>
          <w:sz w:val="28"/>
          <w:szCs w:val="28"/>
        </w:rPr>
        <w:t xml:space="preserve">,   </w:t>
      </w:r>
      <w:proofErr w:type="gramEnd"/>
      <w:r>
        <w:rPr>
          <w:color w:val="000000"/>
          <w:spacing w:val="6"/>
          <w:sz w:val="28"/>
          <w:szCs w:val="28"/>
        </w:rPr>
        <w:t xml:space="preserve">                                                 </w:t>
      </w:r>
      <w:proofErr w:type="gramStart"/>
      <w:r>
        <w:rPr>
          <w:color w:val="000000"/>
          <w:spacing w:val="6"/>
          <w:sz w:val="28"/>
          <w:szCs w:val="28"/>
        </w:rPr>
        <w:t xml:space="preserve">   (</w:t>
      </w:r>
      <w:proofErr w:type="gramEnd"/>
      <w:r>
        <w:rPr>
          <w:color w:val="000000"/>
          <w:spacing w:val="6"/>
          <w:sz w:val="28"/>
          <w:szCs w:val="28"/>
        </w:rPr>
        <w:t>3.1)</w:t>
      </w:r>
    </w:p>
    <w:p w14:paraId="7DE0EA43" w14:textId="77777777" w:rsidR="00C67E4D" w:rsidRDefault="00C67E4D" w:rsidP="00C67E4D">
      <w:pPr>
        <w:shd w:val="clear" w:color="auto" w:fill="FFFFFF"/>
        <w:spacing w:before="106"/>
        <w:ind w:right="168"/>
        <w:jc w:val="both"/>
      </w:pPr>
      <w:r>
        <w:rPr>
          <w:color w:val="000000"/>
          <w:spacing w:val="6"/>
          <w:sz w:val="28"/>
          <w:szCs w:val="28"/>
        </w:rPr>
        <w:t>где Ц</w:t>
      </w:r>
      <w:proofErr w:type="spellStart"/>
      <w:r>
        <w:rPr>
          <w:b/>
          <w:bCs/>
          <w:i/>
          <w:iCs/>
          <w:color w:val="000000"/>
          <w:spacing w:val="6"/>
          <w:sz w:val="28"/>
          <w:szCs w:val="28"/>
          <w:vertAlign w:val="subscript"/>
          <w:lang w:val="en-US"/>
        </w:rPr>
        <w:t>i</w:t>
      </w:r>
      <w:proofErr w:type="spellEnd"/>
      <w:r>
        <w:rPr>
          <w:b/>
          <w:bCs/>
          <w:i/>
          <w:iCs/>
          <w:color w:val="000000"/>
          <w:spacing w:val="6"/>
          <w:sz w:val="28"/>
          <w:szCs w:val="28"/>
        </w:rPr>
        <w:t xml:space="preserve"> </w:t>
      </w:r>
      <w:r>
        <w:rPr>
          <w:color w:val="000000"/>
          <w:spacing w:val="6"/>
          <w:sz w:val="28"/>
          <w:szCs w:val="28"/>
        </w:rPr>
        <w:t xml:space="preserve">— цена на </w:t>
      </w:r>
      <w:proofErr w:type="spellStart"/>
      <w:r>
        <w:rPr>
          <w:color w:val="000000"/>
          <w:spacing w:val="6"/>
          <w:sz w:val="28"/>
          <w:szCs w:val="28"/>
          <w:lang w:val="en-US"/>
        </w:rPr>
        <w:t>i</w:t>
      </w:r>
      <w:proofErr w:type="spellEnd"/>
      <w:r>
        <w:rPr>
          <w:color w:val="000000"/>
          <w:spacing w:val="6"/>
          <w:sz w:val="28"/>
          <w:szCs w:val="28"/>
        </w:rPr>
        <w:t xml:space="preserve">-й вид продукции предприятия; </w:t>
      </w:r>
      <w:r>
        <w:rPr>
          <w:i/>
          <w:iCs/>
          <w:color w:val="000000"/>
          <w:spacing w:val="6"/>
          <w:sz w:val="28"/>
          <w:szCs w:val="28"/>
          <w:lang w:val="en-US"/>
        </w:rPr>
        <w:t>Ki</w:t>
      </w:r>
      <w:r>
        <w:rPr>
          <w:i/>
          <w:iCs/>
          <w:color w:val="000000"/>
          <w:spacing w:val="6"/>
          <w:sz w:val="28"/>
          <w:szCs w:val="28"/>
        </w:rPr>
        <w:t xml:space="preserve"> </w:t>
      </w:r>
      <w:r>
        <w:rPr>
          <w:color w:val="000000"/>
          <w:spacing w:val="6"/>
          <w:sz w:val="28"/>
          <w:szCs w:val="28"/>
        </w:rPr>
        <w:t xml:space="preserve">— количество </w:t>
      </w:r>
      <w:r>
        <w:rPr>
          <w:color w:val="000000"/>
          <w:spacing w:val="-3"/>
          <w:sz w:val="28"/>
          <w:szCs w:val="28"/>
        </w:rPr>
        <w:t xml:space="preserve">изделий </w:t>
      </w:r>
      <w:proofErr w:type="spellStart"/>
      <w:r>
        <w:rPr>
          <w:color w:val="000000"/>
          <w:spacing w:val="-3"/>
          <w:sz w:val="28"/>
          <w:szCs w:val="28"/>
          <w:lang w:val="en-US"/>
        </w:rPr>
        <w:t>i</w:t>
      </w:r>
      <w:proofErr w:type="spellEnd"/>
      <w:r>
        <w:rPr>
          <w:color w:val="000000"/>
          <w:spacing w:val="-3"/>
          <w:sz w:val="28"/>
          <w:szCs w:val="28"/>
        </w:rPr>
        <w:t xml:space="preserve">-го вида, реализованных предприятием; </w:t>
      </w:r>
      <w:r>
        <w:rPr>
          <w:i/>
          <w:iCs/>
          <w:color w:val="000000"/>
          <w:spacing w:val="-3"/>
          <w:sz w:val="28"/>
          <w:szCs w:val="28"/>
        </w:rPr>
        <w:t xml:space="preserve">п </w:t>
      </w:r>
      <w:r>
        <w:rPr>
          <w:color w:val="000000"/>
          <w:spacing w:val="-3"/>
          <w:sz w:val="28"/>
          <w:szCs w:val="28"/>
        </w:rPr>
        <w:t xml:space="preserve">— число видов продукции, </w:t>
      </w:r>
      <w:r>
        <w:rPr>
          <w:color w:val="000000"/>
          <w:spacing w:val="-1"/>
          <w:sz w:val="28"/>
          <w:szCs w:val="28"/>
        </w:rPr>
        <w:t>реализуемых предприятием.</w:t>
      </w:r>
    </w:p>
    <w:p w14:paraId="38880D98" w14:textId="77777777" w:rsidR="00C67E4D" w:rsidRDefault="00C67E4D" w:rsidP="00C67E4D">
      <w:pPr>
        <w:shd w:val="clear" w:color="auto" w:fill="FFFFFF"/>
        <w:ind w:left="29" w:right="163" w:firstLine="511"/>
        <w:jc w:val="both"/>
        <w:rPr>
          <w:color w:val="000000"/>
          <w:sz w:val="28"/>
          <w:szCs w:val="28"/>
        </w:rPr>
      </w:pPr>
      <w:r>
        <w:rPr>
          <w:color w:val="000000"/>
          <w:spacing w:val="-1"/>
          <w:sz w:val="28"/>
          <w:szCs w:val="28"/>
        </w:rPr>
        <w:t xml:space="preserve">Ценообразование включает различные стадии формирования цен при </w:t>
      </w:r>
      <w:r>
        <w:rPr>
          <w:color w:val="000000"/>
          <w:spacing w:val="14"/>
          <w:sz w:val="28"/>
          <w:szCs w:val="28"/>
        </w:rPr>
        <w:t xml:space="preserve">продвижении продукции, от предприятия-изготовителя к конечному </w:t>
      </w:r>
      <w:r>
        <w:rPr>
          <w:color w:val="000000"/>
          <w:spacing w:val="4"/>
          <w:sz w:val="28"/>
          <w:szCs w:val="28"/>
        </w:rPr>
        <w:t xml:space="preserve">потребителю. На начальном этапе формируется </w:t>
      </w:r>
      <w:r>
        <w:rPr>
          <w:i/>
          <w:iCs/>
          <w:color w:val="000000"/>
          <w:spacing w:val="4"/>
          <w:sz w:val="28"/>
          <w:szCs w:val="28"/>
        </w:rPr>
        <w:t xml:space="preserve">оптовая цена </w:t>
      </w:r>
      <w:r>
        <w:rPr>
          <w:color w:val="000000"/>
          <w:spacing w:val="4"/>
          <w:sz w:val="28"/>
          <w:szCs w:val="28"/>
        </w:rPr>
        <w:t xml:space="preserve">изготовителя, </w:t>
      </w:r>
      <w:r>
        <w:rPr>
          <w:color w:val="000000"/>
          <w:spacing w:val="-2"/>
          <w:sz w:val="28"/>
          <w:szCs w:val="28"/>
        </w:rPr>
        <w:t xml:space="preserve">которая должна возместить затраты на производство и реализацию продукции и </w:t>
      </w:r>
      <w:r>
        <w:rPr>
          <w:color w:val="000000"/>
          <w:sz w:val="28"/>
          <w:szCs w:val="28"/>
        </w:rPr>
        <w:t>обеспечить требуемый уровень прибыльности, которая определяется по формуле</w:t>
      </w:r>
    </w:p>
    <w:p w14:paraId="567E406E" w14:textId="77777777" w:rsidR="00C67E4D" w:rsidRDefault="00C67E4D" w:rsidP="00C67E4D">
      <w:pPr>
        <w:shd w:val="clear" w:color="auto" w:fill="FFFFFF"/>
        <w:ind w:left="29" w:right="163" w:firstLine="840"/>
        <w:jc w:val="right"/>
        <w:rPr>
          <w:color w:val="000000"/>
          <w:sz w:val="28"/>
          <w:szCs w:val="28"/>
        </w:rPr>
      </w:pPr>
      <w:proofErr w:type="spellStart"/>
      <w:r>
        <w:rPr>
          <w:i/>
          <w:color w:val="000000"/>
          <w:sz w:val="28"/>
          <w:szCs w:val="28"/>
        </w:rPr>
        <w:t>Цопт</w:t>
      </w:r>
      <w:proofErr w:type="spellEnd"/>
      <w:r>
        <w:rPr>
          <w:i/>
          <w:color w:val="000000"/>
          <w:sz w:val="28"/>
          <w:szCs w:val="28"/>
        </w:rPr>
        <w:t>=С+</w:t>
      </w:r>
      <w:proofErr w:type="gramStart"/>
      <w:r>
        <w:rPr>
          <w:i/>
          <w:color w:val="000000"/>
          <w:sz w:val="28"/>
          <w:szCs w:val="28"/>
        </w:rPr>
        <w:t>П</w:t>
      </w:r>
      <w:r w:rsidRPr="00485917">
        <w:rPr>
          <w:color w:val="000000"/>
          <w:sz w:val="28"/>
          <w:szCs w:val="28"/>
        </w:rPr>
        <w:t>,</w:t>
      </w:r>
      <w:r>
        <w:rPr>
          <w:color w:val="000000"/>
          <w:sz w:val="28"/>
          <w:szCs w:val="28"/>
        </w:rPr>
        <w:t xml:space="preserve">   </w:t>
      </w:r>
      <w:proofErr w:type="gramEnd"/>
      <w:r>
        <w:rPr>
          <w:color w:val="000000"/>
          <w:sz w:val="28"/>
          <w:szCs w:val="28"/>
        </w:rPr>
        <w:t xml:space="preserve">                                                 </w:t>
      </w:r>
      <w:proofErr w:type="gramStart"/>
      <w:r>
        <w:rPr>
          <w:color w:val="000000"/>
          <w:sz w:val="28"/>
          <w:szCs w:val="28"/>
        </w:rPr>
        <w:t xml:space="preserve">   (</w:t>
      </w:r>
      <w:proofErr w:type="gramEnd"/>
      <w:r>
        <w:rPr>
          <w:color w:val="000000"/>
          <w:sz w:val="28"/>
          <w:szCs w:val="28"/>
        </w:rPr>
        <w:t>3.2)</w:t>
      </w:r>
    </w:p>
    <w:p w14:paraId="447AAF5A" w14:textId="77777777" w:rsidR="00C67E4D" w:rsidRDefault="00C67E4D" w:rsidP="00C67E4D">
      <w:pPr>
        <w:shd w:val="clear" w:color="auto" w:fill="FFFFFF"/>
        <w:ind w:right="163"/>
        <w:jc w:val="both"/>
      </w:pPr>
      <w:r>
        <w:rPr>
          <w:color w:val="000000"/>
          <w:sz w:val="28"/>
          <w:szCs w:val="28"/>
        </w:rPr>
        <w:t xml:space="preserve">где </w:t>
      </w:r>
      <w:proofErr w:type="spellStart"/>
      <w:r>
        <w:rPr>
          <w:i/>
          <w:iCs/>
          <w:color w:val="000000"/>
          <w:sz w:val="28"/>
          <w:szCs w:val="28"/>
        </w:rPr>
        <w:t>Цопт</w:t>
      </w:r>
      <w:proofErr w:type="spellEnd"/>
      <w:r>
        <w:rPr>
          <w:color w:val="000000"/>
          <w:sz w:val="28"/>
          <w:szCs w:val="28"/>
        </w:rPr>
        <w:t xml:space="preserve">— оптовая цена изготовителя; </w:t>
      </w:r>
      <w:r>
        <w:rPr>
          <w:i/>
          <w:iCs/>
          <w:color w:val="000000"/>
          <w:sz w:val="28"/>
          <w:szCs w:val="28"/>
        </w:rPr>
        <w:t>С</w:t>
      </w:r>
      <w:r>
        <w:rPr>
          <w:color w:val="000000"/>
          <w:sz w:val="28"/>
          <w:szCs w:val="28"/>
        </w:rPr>
        <w:t xml:space="preserve">— себестоимость изделия; П— </w:t>
      </w:r>
      <w:r>
        <w:rPr>
          <w:color w:val="000000"/>
          <w:spacing w:val="-1"/>
          <w:sz w:val="28"/>
          <w:szCs w:val="28"/>
        </w:rPr>
        <w:t>прибыль на единицу изделия.</w:t>
      </w:r>
    </w:p>
    <w:p w14:paraId="31A5DF0C" w14:textId="77777777" w:rsidR="00C67E4D" w:rsidRDefault="00C67E4D" w:rsidP="00C67E4D">
      <w:pPr>
        <w:shd w:val="clear" w:color="auto" w:fill="FFFFFF"/>
        <w:ind w:left="24" w:right="178" w:firstLine="516"/>
        <w:jc w:val="both"/>
      </w:pPr>
      <w:r>
        <w:rPr>
          <w:color w:val="000000"/>
          <w:spacing w:val="-3"/>
          <w:sz w:val="28"/>
          <w:szCs w:val="28"/>
        </w:rPr>
        <w:t xml:space="preserve">При определении </w:t>
      </w:r>
      <w:r>
        <w:rPr>
          <w:i/>
          <w:iCs/>
          <w:color w:val="000000"/>
          <w:spacing w:val="-3"/>
          <w:sz w:val="28"/>
          <w:szCs w:val="28"/>
        </w:rPr>
        <w:t xml:space="preserve">отпускной цены </w:t>
      </w:r>
      <w:r>
        <w:rPr>
          <w:color w:val="000000"/>
          <w:spacing w:val="-3"/>
          <w:sz w:val="28"/>
          <w:szCs w:val="28"/>
        </w:rPr>
        <w:t xml:space="preserve">предприятия в цену включаются НДС' и </w:t>
      </w:r>
      <w:r>
        <w:rPr>
          <w:color w:val="000000"/>
          <w:spacing w:val="-1"/>
          <w:sz w:val="28"/>
          <w:szCs w:val="28"/>
        </w:rPr>
        <w:t>другие косвенные налоги, она представлена в следующем виде:</w:t>
      </w:r>
    </w:p>
    <w:p w14:paraId="436A908C" w14:textId="77777777" w:rsidR="00C67E4D" w:rsidRDefault="00C67E4D" w:rsidP="00C67E4D">
      <w:pPr>
        <w:shd w:val="clear" w:color="auto" w:fill="FFFFFF"/>
        <w:spacing w:before="149"/>
        <w:ind w:left="869"/>
        <w:jc w:val="right"/>
      </w:pPr>
      <w:proofErr w:type="spellStart"/>
      <w:r>
        <w:rPr>
          <w:i/>
          <w:iCs/>
          <w:color w:val="000000"/>
          <w:spacing w:val="2"/>
          <w:sz w:val="28"/>
          <w:szCs w:val="28"/>
        </w:rPr>
        <w:t>Цотп</w:t>
      </w:r>
      <w:proofErr w:type="spellEnd"/>
      <w:r>
        <w:rPr>
          <w:i/>
          <w:iCs/>
          <w:color w:val="000000"/>
          <w:spacing w:val="2"/>
          <w:sz w:val="28"/>
          <w:szCs w:val="28"/>
        </w:rPr>
        <w:t xml:space="preserve">= С + П+ </w:t>
      </w:r>
      <w:proofErr w:type="gramStart"/>
      <w:r>
        <w:rPr>
          <w:i/>
          <w:iCs/>
          <w:color w:val="000000"/>
          <w:spacing w:val="2"/>
          <w:sz w:val="28"/>
          <w:szCs w:val="28"/>
        </w:rPr>
        <w:t xml:space="preserve">НДС </w:t>
      </w:r>
      <w:r w:rsidRPr="00485917">
        <w:rPr>
          <w:iCs/>
          <w:color w:val="000000"/>
          <w:spacing w:val="2"/>
          <w:sz w:val="28"/>
          <w:szCs w:val="28"/>
        </w:rPr>
        <w:t>,</w:t>
      </w:r>
      <w:proofErr w:type="gramEnd"/>
      <w:r>
        <w:rPr>
          <w:iCs/>
          <w:color w:val="000000"/>
          <w:spacing w:val="2"/>
          <w:sz w:val="28"/>
          <w:szCs w:val="28"/>
        </w:rPr>
        <w:t xml:space="preserve">                                    </w:t>
      </w:r>
      <w:proofErr w:type="gramStart"/>
      <w:r>
        <w:rPr>
          <w:iCs/>
          <w:color w:val="000000"/>
          <w:spacing w:val="2"/>
          <w:sz w:val="28"/>
          <w:szCs w:val="28"/>
        </w:rPr>
        <w:t xml:space="preserve">   (</w:t>
      </w:r>
      <w:proofErr w:type="gramEnd"/>
      <w:r>
        <w:rPr>
          <w:iCs/>
          <w:color w:val="000000"/>
          <w:spacing w:val="2"/>
          <w:sz w:val="28"/>
          <w:szCs w:val="28"/>
        </w:rPr>
        <w:t>3.3)</w:t>
      </w:r>
    </w:p>
    <w:p w14:paraId="6A3825BF" w14:textId="77777777" w:rsidR="00C67E4D" w:rsidRDefault="00C67E4D" w:rsidP="00C67E4D">
      <w:pPr>
        <w:shd w:val="clear" w:color="auto" w:fill="FFFFFF"/>
        <w:spacing w:before="10"/>
      </w:pPr>
      <w:r>
        <w:rPr>
          <w:color w:val="000000"/>
          <w:spacing w:val="2"/>
          <w:sz w:val="28"/>
          <w:szCs w:val="28"/>
        </w:rPr>
        <w:t xml:space="preserve">где </w:t>
      </w:r>
      <w:r>
        <w:rPr>
          <w:i/>
          <w:iCs/>
          <w:color w:val="000000"/>
          <w:spacing w:val="2"/>
          <w:sz w:val="28"/>
          <w:szCs w:val="28"/>
        </w:rPr>
        <w:t>НДС</w:t>
      </w:r>
      <w:r>
        <w:rPr>
          <w:color w:val="000000"/>
          <w:spacing w:val="2"/>
          <w:sz w:val="28"/>
          <w:szCs w:val="28"/>
        </w:rPr>
        <w:t>— сумма налога на добавленную стоимость.</w:t>
      </w:r>
    </w:p>
    <w:p w14:paraId="070CF6E4" w14:textId="77777777" w:rsidR="00C67E4D" w:rsidRDefault="00C67E4D" w:rsidP="00C67E4D">
      <w:pPr>
        <w:shd w:val="clear" w:color="auto" w:fill="FFFFFF"/>
        <w:ind w:left="19" w:right="182" w:firstLine="521"/>
        <w:jc w:val="both"/>
      </w:pPr>
      <w:r>
        <w:rPr>
          <w:b/>
          <w:bCs/>
          <w:color w:val="000000"/>
          <w:spacing w:val="-1"/>
          <w:sz w:val="28"/>
          <w:szCs w:val="28"/>
        </w:rPr>
        <w:t xml:space="preserve">Пример. </w:t>
      </w:r>
      <w:r>
        <w:rPr>
          <w:color w:val="000000"/>
          <w:spacing w:val="-1"/>
          <w:sz w:val="28"/>
          <w:szCs w:val="28"/>
        </w:rPr>
        <w:t xml:space="preserve">Себестоимость единицы продукции — 800 руб. Планируемая </w:t>
      </w:r>
      <w:r>
        <w:rPr>
          <w:color w:val="000000"/>
          <w:spacing w:val="3"/>
          <w:sz w:val="28"/>
          <w:szCs w:val="28"/>
        </w:rPr>
        <w:t xml:space="preserve">рентабельность продукции — 30% к себестоимости. Ставка НДС —18%. </w:t>
      </w:r>
      <w:r>
        <w:rPr>
          <w:color w:val="000000"/>
          <w:sz w:val="28"/>
          <w:szCs w:val="28"/>
        </w:rPr>
        <w:t>Определить оптовую цену изготовителя и отпускную цену предприятия.</w:t>
      </w:r>
    </w:p>
    <w:p w14:paraId="17684EE4" w14:textId="77777777" w:rsidR="00C67E4D" w:rsidRDefault="00C67E4D" w:rsidP="00C67E4D">
      <w:pPr>
        <w:shd w:val="clear" w:color="auto" w:fill="FFFFFF"/>
        <w:ind w:left="864"/>
      </w:pPr>
      <w:r>
        <w:rPr>
          <w:color w:val="000000"/>
          <w:sz w:val="28"/>
          <w:szCs w:val="28"/>
        </w:rPr>
        <w:t>Оптовая цена изготовителя составит</w:t>
      </w:r>
    </w:p>
    <w:p w14:paraId="17A72DF0" w14:textId="77777777" w:rsidR="00C67E4D" w:rsidRDefault="00C67E4D" w:rsidP="00C67E4D">
      <w:pPr>
        <w:shd w:val="clear" w:color="auto" w:fill="FFFFFF"/>
        <w:tabs>
          <w:tab w:val="left" w:pos="5256"/>
        </w:tabs>
        <w:spacing w:before="38"/>
        <w:ind w:left="24" w:right="182" w:firstLine="830"/>
        <w:jc w:val="both"/>
        <w:rPr>
          <w:color w:val="000000"/>
          <w:spacing w:val="2"/>
          <w:sz w:val="28"/>
          <w:szCs w:val="28"/>
        </w:rPr>
      </w:pPr>
      <w:proofErr w:type="spellStart"/>
      <w:r>
        <w:rPr>
          <w:i/>
          <w:iCs/>
          <w:color w:val="000000"/>
          <w:spacing w:val="2"/>
          <w:sz w:val="28"/>
          <w:szCs w:val="28"/>
        </w:rPr>
        <w:t>Цопт</w:t>
      </w:r>
      <w:proofErr w:type="spellEnd"/>
      <w:r>
        <w:rPr>
          <w:i/>
          <w:iCs/>
          <w:color w:val="000000"/>
          <w:spacing w:val="2"/>
          <w:sz w:val="28"/>
          <w:szCs w:val="28"/>
        </w:rPr>
        <w:t xml:space="preserve"> = </w:t>
      </w:r>
      <w:r>
        <w:rPr>
          <w:color w:val="000000"/>
          <w:spacing w:val="2"/>
          <w:sz w:val="28"/>
          <w:szCs w:val="28"/>
        </w:rPr>
        <w:t xml:space="preserve">800 + 800 х </w:t>
      </w:r>
      <w:proofErr w:type="gramStart"/>
      <w:r>
        <w:rPr>
          <w:color w:val="000000"/>
          <w:spacing w:val="2"/>
          <w:sz w:val="28"/>
          <w:szCs w:val="28"/>
        </w:rPr>
        <w:t>30 :</w:t>
      </w:r>
      <w:proofErr w:type="gramEnd"/>
      <w:r>
        <w:rPr>
          <w:color w:val="000000"/>
          <w:spacing w:val="2"/>
          <w:sz w:val="28"/>
          <w:szCs w:val="28"/>
        </w:rPr>
        <w:t xml:space="preserve"> 100 = 1040 (руб.).</w:t>
      </w:r>
    </w:p>
    <w:p w14:paraId="039A1101" w14:textId="77777777" w:rsidR="00C67E4D" w:rsidRDefault="00C67E4D" w:rsidP="00C67E4D">
      <w:pPr>
        <w:shd w:val="clear" w:color="auto" w:fill="FFFFFF"/>
        <w:tabs>
          <w:tab w:val="left" w:pos="5256"/>
        </w:tabs>
        <w:spacing w:before="38"/>
        <w:ind w:left="24" w:right="182" w:firstLine="830"/>
        <w:jc w:val="both"/>
      </w:pPr>
      <w:r>
        <w:rPr>
          <w:color w:val="000000"/>
          <w:spacing w:val="2"/>
          <w:sz w:val="28"/>
          <w:szCs w:val="28"/>
        </w:rPr>
        <w:lastRenderedPageBreak/>
        <w:t xml:space="preserve">Отпускная цена предприятия </w:t>
      </w:r>
      <w:r>
        <w:rPr>
          <w:color w:val="000000"/>
          <w:spacing w:val="-9"/>
          <w:sz w:val="28"/>
          <w:szCs w:val="28"/>
        </w:rPr>
        <w:t>равна</w:t>
      </w:r>
    </w:p>
    <w:p w14:paraId="488B0B69" w14:textId="77777777" w:rsidR="00C67E4D" w:rsidRDefault="00C67E4D" w:rsidP="00C67E4D">
      <w:pPr>
        <w:shd w:val="clear" w:color="auto" w:fill="FFFFFF"/>
        <w:spacing w:before="10"/>
        <w:ind w:left="850"/>
      </w:pPr>
      <w:proofErr w:type="spellStart"/>
      <w:r>
        <w:rPr>
          <w:i/>
          <w:iCs/>
          <w:color w:val="000000"/>
          <w:spacing w:val="-3"/>
          <w:sz w:val="28"/>
          <w:szCs w:val="28"/>
        </w:rPr>
        <w:t>Цотп</w:t>
      </w:r>
      <w:proofErr w:type="spellEnd"/>
      <w:r>
        <w:rPr>
          <w:i/>
          <w:iCs/>
          <w:color w:val="000000"/>
          <w:spacing w:val="-3"/>
          <w:sz w:val="28"/>
          <w:szCs w:val="28"/>
        </w:rPr>
        <w:t xml:space="preserve"> = </w:t>
      </w:r>
      <w:r>
        <w:rPr>
          <w:color w:val="000000"/>
          <w:spacing w:val="-3"/>
          <w:sz w:val="28"/>
          <w:szCs w:val="28"/>
        </w:rPr>
        <w:t>1040 + 1040 х</w:t>
      </w:r>
      <w:proofErr w:type="gramStart"/>
      <w:r>
        <w:rPr>
          <w:color w:val="000000"/>
          <w:spacing w:val="-3"/>
          <w:sz w:val="28"/>
          <w:szCs w:val="28"/>
        </w:rPr>
        <w:t>18 :</w:t>
      </w:r>
      <w:proofErr w:type="gramEnd"/>
      <w:r>
        <w:rPr>
          <w:color w:val="000000"/>
          <w:spacing w:val="-3"/>
          <w:sz w:val="28"/>
          <w:szCs w:val="28"/>
        </w:rPr>
        <w:t xml:space="preserve"> 100 = 1227,2 (руб.).</w:t>
      </w:r>
    </w:p>
    <w:p w14:paraId="19418FE4" w14:textId="77777777" w:rsidR="00C67E4D" w:rsidRDefault="00C67E4D" w:rsidP="00C67E4D">
      <w:pPr>
        <w:shd w:val="clear" w:color="auto" w:fill="FFFFFF"/>
        <w:ind w:right="173" w:firstLine="540"/>
        <w:jc w:val="both"/>
      </w:pPr>
      <w:r>
        <w:rPr>
          <w:color w:val="000000"/>
          <w:spacing w:val="2"/>
          <w:sz w:val="28"/>
          <w:szCs w:val="28"/>
        </w:rPr>
        <w:t xml:space="preserve">При установлении отпускной цены помимо уровня затрат и желаемого </w:t>
      </w:r>
      <w:r>
        <w:rPr>
          <w:color w:val="000000"/>
          <w:sz w:val="28"/>
          <w:szCs w:val="28"/>
        </w:rPr>
        <w:t>уровня прибыли учитываются:</w:t>
      </w:r>
    </w:p>
    <w:p w14:paraId="0339E204" w14:textId="77777777" w:rsidR="00C67E4D" w:rsidRDefault="00C67E4D" w:rsidP="006B49EA">
      <w:pPr>
        <w:widowControl w:val="0"/>
        <w:numPr>
          <w:ilvl w:val="0"/>
          <w:numId w:val="13"/>
        </w:numPr>
        <w:shd w:val="clear" w:color="auto" w:fill="FFFFFF"/>
        <w:tabs>
          <w:tab w:val="left" w:pos="1042"/>
        </w:tabs>
        <w:autoSpaceDE w:val="0"/>
        <w:autoSpaceDN w:val="0"/>
        <w:adjustRightInd w:val="0"/>
        <w:rPr>
          <w:color w:val="000000"/>
          <w:sz w:val="28"/>
          <w:szCs w:val="28"/>
        </w:rPr>
      </w:pPr>
      <w:r>
        <w:rPr>
          <w:color w:val="000000"/>
          <w:sz w:val="28"/>
          <w:szCs w:val="28"/>
        </w:rPr>
        <w:t>качество продукции, ее конкурентоспособность;</w:t>
      </w:r>
    </w:p>
    <w:p w14:paraId="5EA0722B" w14:textId="77777777" w:rsidR="00C67E4D" w:rsidRDefault="00C67E4D" w:rsidP="006B49EA">
      <w:pPr>
        <w:widowControl w:val="0"/>
        <w:numPr>
          <w:ilvl w:val="0"/>
          <w:numId w:val="13"/>
        </w:numPr>
        <w:shd w:val="clear" w:color="auto" w:fill="FFFFFF"/>
        <w:tabs>
          <w:tab w:val="left" w:pos="1042"/>
        </w:tabs>
        <w:autoSpaceDE w:val="0"/>
        <w:autoSpaceDN w:val="0"/>
        <w:adjustRightInd w:val="0"/>
        <w:spacing w:before="5"/>
        <w:jc w:val="both"/>
      </w:pPr>
      <w:r>
        <w:rPr>
          <w:color w:val="000000"/>
          <w:spacing w:val="6"/>
          <w:sz w:val="28"/>
          <w:szCs w:val="28"/>
        </w:rPr>
        <w:t xml:space="preserve">соотношение спроса и предложения на рынке данного продукта (если </w:t>
      </w:r>
      <w:r>
        <w:rPr>
          <w:color w:val="000000"/>
          <w:sz w:val="28"/>
          <w:szCs w:val="28"/>
        </w:rPr>
        <w:t xml:space="preserve">спрос в отдельных регионах превышает предложение, то продукция при </w:t>
      </w:r>
      <w:r>
        <w:rPr>
          <w:color w:val="000000"/>
          <w:spacing w:val="6"/>
          <w:sz w:val="28"/>
          <w:szCs w:val="28"/>
        </w:rPr>
        <w:t xml:space="preserve">неизменной себестоимости будет продаваться по различным ценам; чем выше </w:t>
      </w:r>
      <w:r>
        <w:rPr>
          <w:color w:val="000000"/>
          <w:sz w:val="28"/>
          <w:szCs w:val="28"/>
        </w:rPr>
        <w:t>спрос, тем больше возможностей для увеличения цен);</w:t>
      </w:r>
    </w:p>
    <w:p w14:paraId="4C48B6BC" w14:textId="77777777" w:rsidR="00C67E4D" w:rsidRDefault="00C67E4D" w:rsidP="006B49EA">
      <w:pPr>
        <w:widowControl w:val="0"/>
        <w:numPr>
          <w:ilvl w:val="0"/>
          <w:numId w:val="13"/>
        </w:numPr>
        <w:shd w:val="clear" w:color="auto" w:fill="FFFFFF"/>
        <w:tabs>
          <w:tab w:val="left" w:pos="1056"/>
        </w:tabs>
        <w:autoSpaceDE w:val="0"/>
        <w:autoSpaceDN w:val="0"/>
        <w:adjustRightInd w:val="0"/>
        <w:jc w:val="both"/>
        <w:rPr>
          <w:color w:val="000000"/>
          <w:sz w:val="28"/>
          <w:szCs w:val="28"/>
        </w:rPr>
      </w:pPr>
      <w:r>
        <w:rPr>
          <w:color w:val="000000"/>
          <w:spacing w:val="2"/>
          <w:sz w:val="28"/>
          <w:szCs w:val="28"/>
        </w:rPr>
        <w:t xml:space="preserve">эластичность спроса (определяются возможные объемы реализации при </w:t>
      </w:r>
      <w:r>
        <w:rPr>
          <w:color w:val="000000"/>
          <w:sz w:val="28"/>
          <w:szCs w:val="28"/>
        </w:rPr>
        <w:t>разных уровнях цен);</w:t>
      </w:r>
    </w:p>
    <w:p w14:paraId="1C973659" w14:textId="77777777" w:rsidR="00C67E4D" w:rsidRDefault="00C67E4D" w:rsidP="006B49EA">
      <w:pPr>
        <w:widowControl w:val="0"/>
        <w:numPr>
          <w:ilvl w:val="0"/>
          <w:numId w:val="13"/>
        </w:numPr>
        <w:shd w:val="clear" w:color="auto" w:fill="FFFFFF"/>
        <w:tabs>
          <w:tab w:val="left" w:pos="1056"/>
        </w:tabs>
        <w:autoSpaceDE w:val="0"/>
        <w:autoSpaceDN w:val="0"/>
        <w:adjustRightInd w:val="0"/>
        <w:jc w:val="both"/>
        <w:rPr>
          <w:color w:val="000000"/>
          <w:sz w:val="28"/>
          <w:szCs w:val="28"/>
        </w:rPr>
      </w:pPr>
      <w:r>
        <w:rPr>
          <w:color w:val="000000"/>
          <w:sz w:val="28"/>
          <w:szCs w:val="28"/>
        </w:rPr>
        <w:t>среднеотраслевой уровень цен и уровень цен лидера в отрасли;</w:t>
      </w:r>
    </w:p>
    <w:p w14:paraId="700CA4F5" w14:textId="77777777" w:rsidR="00C67E4D" w:rsidRDefault="00C67E4D" w:rsidP="006B49EA">
      <w:pPr>
        <w:widowControl w:val="0"/>
        <w:numPr>
          <w:ilvl w:val="0"/>
          <w:numId w:val="13"/>
        </w:numPr>
        <w:shd w:val="clear" w:color="auto" w:fill="FFFFFF"/>
        <w:tabs>
          <w:tab w:val="left" w:pos="1056"/>
        </w:tabs>
        <w:autoSpaceDE w:val="0"/>
        <w:autoSpaceDN w:val="0"/>
        <w:adjustRightInd w:val="0"/>
        <w:spacing w:before="10"/>
        <w:jc w:val="both"/>
        <w:rPr>
          <w:color w:val="000000"/>
          <w:sz w:val="28"/>
          <w:szCs w:val="28"/>
        </w:rPr>
      </w:pPr>
      <w:r>
        <w:rPr>
          <w:color w:val="000000"/>
          <w:spacing w:val="-1"/>
          <w:sz w:val="28"/>
          <w:szCs w:val="28"/>
        </w:rPr>
        <w:t xml:space="preserve">цели, которые преследует предприятие при выработке ценовой политики </w:t>
      </w:r>
      <w:r>
        <w:rPr>
          <w:color w:val="000000"/>
          <w:spacing w:val="-2"/>
          <w:sz w:val="28"/>
          <w:szCs w:val="28"/>
        </w:rPr>
        <w:t xml:space="preserve">(максимизация рентабельности продаж; увеличение доли рынка, занимаемой </w:t>
      </w:r>
      <w:r>
        <w:rPr>
          <w:color w:val="000000"/>
          <w:sz w:val="28"/>
          <w:szCs w:val="28"/>
        </w:rPr>
        <w:t>предприятием; стабилизация показателей деятельности и т. д.).</w:t>
      </w:r>
    </w:p>
    <w:p w14:paraId="302146C9" w14:textId="77777777" w:rsidR="00C67E4D" w:rsidRDefault="00C67E4D" w:rsidP="00C67E4D">
      <w:pPr>
        <w:shd w:val="clear" w:color="auto" w:fill="FFFFFF"/>
        <w:spacing w:before="10"/>
        <w:ind w:left="24" w:firstLine="516"/>
        <w:jc w:val="both"/>
      </w:pPr>
      <w:r>
        <w:rPr>
          <w:color w:val="000000"/>
          <w:spacing w:val="1"/>
          <w:sz w:val="28"/>
          <w:szCs w:val="28"/>
        </w:rPr>
        <w:t xml:space="preserve">При реализации продукции через оптовых посредников формируются </w:t>
      </w:r>
      <w:r>
        <w:rPr>
          <w:i/>
          <w:iCs/>
          <w:color w:val="000000"/>
          <w:sz w:val="28"/>
          <w:szCs w:val="28"/>
        </w:rPr>
        <w:t xml:space="preserve">оптовые цены закупки, </w:t>
      </w:r>
      <w:r>
        <w:rPr>
          <w:color w:val="000000"/>
          <w:sz w:val="28"/>
          <w:szCs w:val="28"/>
        </w:rPr>
        <w:t>включающие посреднические наценки (скидки), которые формируются</w:t>
      </w:r>
    </w:p>
    <w:p w14:paraId="07A5698F" w14:textId="77777777" w:rsidR="00C67E4D" w:rsidRDefault="00C67E4D" w:rsidP="00C67E4D">
      <w:pPr>
        <w:shd w:val="clear" w:color="auto" w:fill="FFFFFF"/>
        <w:spacing w:before="202"/>
        <w:ind w:left="864"/>
        <w:jc w:val="right"/>
      </w:pPr>
      <w:proofErr w:type="spellStart"/>
      <w:r>
        <w:rPr>
          <w:i/>
          <w:iCs/>
          <w:color w:val="000000"/>
        </w:rPr>
        <w:t>Цзак</w:t>
      </w:r>
      <w:proofErr w:type="spellEnd"/>
      <w:r>
        <w:rPr>
          <w:i/>
          <w:iCs/>
          <w:color w:val="000000"/>
        </w:rPr>
        <w:t xml:space="preserve"> </w:t>
      </w:r>
      <w:r w:rsidRPr="00D16B3A">
        <w:rPr>
          <w:b/>
          <w:i/>
          <w:iCs/>
          <w:color w:val="000000"/>
          <w:sz w:val="28"/>
          <w:szCs w:val="28"/>
          <w:vertAlign w:val="superscript"/>
        </w:rPr>
        <w:t>=</w:t>
      </w:r>
      <w:r>
        <w:rPr>
          <w:i/>
          <w:iCs/>
          <w:color w:val="000000"/>
        </w:rPr>
        <w:t xml:space="preserve"> </w:t>
      </w:r>
      <w:proofErr w:type="spellStart"/>
      <w:r>
        <w:rPr>
          <w:i/>
          <w:iCs/>
          <w:color w:val="000000"/>
        </w:rPr>
        <w:t>Цотп</w:t>
      </w:r>
      <w:proofErr w:type="spellEnd"/>
      <w:r>
        <w:rPr>
          <w:i/>
          <w:iCs/>
          <w:color w:val="000000"/>
        </w:rPr>
        <w:t xml:space="preserve"> </w:t>
      </w:r>
      <w:r w:rsidRPr="00D16B3A">
        <w:rPr>
          <w:b/>
          <w:i/>
          <w:iCs/>
          <w:color w:val="000000"/>
        </w:rPr>
        <w:t>+</w:t>
      </w:r>
      <w:r>
        <w:rPr>
          <w:i/>
          <w:iCs/>
          <w:color w:val="000000"/>
        </w:rPr>
        <w:t xml:space="preserve"> </w:t>
      </w:r>
      <w:proofErr w:type="spellStart"/>
      <w:r>
        <w:rPr>
          <w:i/>
          <w:iCs/>
          <w:color w:val="000000"/>
        </w:rPr>
        <w:t>Нсн.сб</w:t>
      </w:r>
      <w:proofErr w:type="spellEnd"/>
      <w:r>
        <w:rPr>
          <w:iCs/>
          <w:color w:val="000000"/>
          <w:spacing w:val="2"/>
          <w:sz w:val="28"/>
          <w:szCs w:val="28"/>
        </w:rPr>
        <w:t xml:space="preserve">,                                        </w:t>
      </w:r>
      <w:proofErr w:type="gramStart"/>
      <w:r>
        <w:rPr>
          <w:iCs/>
          <w:color w:val="000000"/>
          <w:spacing w:val="2"/>
          <w:sz w:val="28"/>
          <w:szCs w:val="28"/>
        </w:rPr>
        <w:t xml:space="preserve">   (</w:t>
      </w:r>
      <w:proofErr w:type="gramEnd"/>
      <w:r>
        <w:rPr>
          <w:iCs/>
          <w:color w:val="000000"/>
          <w:spacing w:val="2"/>
          <w:sz w:val="28"/>
          <w:szCs w:val="28"/>
        </w:rPr>
        <w:t>3.4)</w:t>
      </w:r>
    </w:p>
    <w:p w14:paraId="6FCF52EF" w14:textId="77777777" w:rsidR="00C67E4D" w:rsidRDefault="00C67E4D" w:rsidP="00C67E4D">
      <w:pPr>
        <w:shd w:val="clear" w:color="auto" w:fill="FFFFFF"/>
        <w:spacing w:before="10"/>
        <w:jc w:val="both"/>
      </w:pPr>
      <w:r>
        <w:rPr>
          <w:color w:val="000000"/>
          <w:spacing w:val="12"/>
          <w:sz w:val="28"/>
          <w:szCs w:val="28"/>
        </w:rPr>
        <w:t xml:space="preserve">где </w:t>
      </w:r>
      <w:proofErr w:type="spellStart"/>
      <w:r>
        <w:rPr>
          <w:i/>
          <w:iCs/>
          <w:color w:val="000000"/>
          <w:spacing w:val="12"/>
          <w:sz w:val="28"/>
          <w:szCs w:val="28"/>
        </w:rPr>
        <w:t>Цзак</w:t>
      </w:r>
      <w:proofErr w:type="spellEnd"/>
      <w:r>
        <w:rPr>
          <w:i/>
          <w:iCs/>
          <w:color w:val="000000"/>
          <w:spacing w:val="12"/>
          <w:sz w:val="28"/>
          <w:szCs w:val="28"/>
        </w:rPr>
        <w:t xml:space="preserve"> </w:t>
      </w:r>
      <w:r>
        <w:rPr>
          <w:color w:val="000000"/>
          <w:spacing w:val="12"/>
          <w:sz w:val="28"/>
          <w:szCs w:val="28"/>
        </w:rPr>
        <w:t xml:space="preserve">— цена закупки; </w:t>
      </w:r>
      <w:proofErr w:type="spellStart"/>
      <w:r>
        <w:rPr>
          <w:i/>
          <w:iCs/>
          <w:color w:val="000000"/>
          <w:spacing w:val="12"/>
          <w:sz w:val="28"/>
          <w:szCs w:val="28"/>
        </w:rPr>
        <w:t>Цотп</w:t>
      </w:r>
      <w:proofErr w:type="spellEnd"/>
      <w:r>
        <w:rPr>
          <w:i/>
          <w:iCs/>
          <w:color w:val="000000"/>
          <w:spacing w:val="12"/>
          <w:sz w:val="28"/>
          <w:szCs w:val="28"/>
        </w:rPr>
        <w:t xml:space="preserve"> - </w:t>
      </w:r>
      <w:r>
        <w:rPr>
          <w:color w:val="000000"/>
          <w:spacing w:val="12"/>
          <w:sz w:val="28"/>
          <w:szCs w:val="28"/>
        </w:rPr>
        <w:t>отпускная цена предприятия-</w:t>
      </w:r>
      <w:r>
        <w:rPr>
          <w:color w:val="000000"/>
          <w:spacing w:val="-2"/>
          <w:sz w:val="28"/>
          <w:szCs w:val="28"/>
        </w:rPr>
        <w:t xml:space="preserve">изготовителя; </w:t>
      </w:r>
      <w:r>
        <w:rPr>
          <w:i/>
          <w:iCs/>
          <w:smallCaps/>
          <w:color w:val="000000"/>
          <w:spacing w:val="-2"/>
          <w:sz w:val="28"/>
          <w:szCs w:val="28"/>
        </w:rPr>
        <w:t xml:space="preserve">Н </w:t>
      </w:r>
      <w:proofErr w:type="spellStart"/>
      <w:r>
        <w:rPr>
          <w:i/>
          <w:iCs/>
          <w:smallCaps/>
          <w:color w:val="000000"/>
          <w:spacing w:val="-2"/>
          <w:sz w:val="28"/>
          <w:szCs w:val="28"/>
          <w:vertAlign w:val="subscript"/>
        </w:rPr>
        <w:t>сн.сб</w:t>
      </w:r>
      <w:proofErr w:type="spellEnd"/>
      <w:r>
        <w:rPr>
          <w:i/>
          <w:iCs/>
          <w:smallCaps/>
          <w:color w:val="000000"/>
          <w:spacing w:val="-2"/>
          <w:sz w:val="28"/>
          <w:szCs w:val="28"/>
        </w:rPr>
        <w:t xml:space="preserve"> </w:t>
      </w:r>
      <w:r>
        <w:rPr>
          <w:color w:val="000000"/>
          <w:spacing w:val="-2"/>
          <w:sz w:val="28"/>
          <w:szCs w:val="28"/>
        </w:rPr>
        <w:t>— снабженческо-сбытовая надбавка.</w:t>
      </w:r>
    </w:p>
    <w:p w14:paraId="7FAD9FAB" w14:textId="77777777" w:rsidR="00C67E4D" w:rsidRDefault="00C67E4D" w:rsidP="00C67E4D">
      <w:pPr>
        <w:shd w:val="clear" w:color="auto" w:fill="FFFFFF"/>
        <w:ind w:right="5" w:firstLine="540"/>
        <w:jc w:val="both"/>
      </w:pPr>
      <w:r>
        <w:rPr>
          <w:color w:val="000000"/>
          <w:spacing w:val="3"/>
          <w:sz w:val="28"/>
          <w:szCs w:val="28"/>
        </w:rPr>
        <w:t xml:space="preserve">При реализации продукции через предприятия розничной торговли </w:t>
      </w:r>
      <w:r>
        <w:rPr>
          <w:color w:val="000000"/>
          <w:spacing w:val="-2"/>
          <w:sz w:val="28"/>
          <w:szCs w:val="28"/>
        </w:rPr>
        <w:t xml:space="preserve">формируется </w:t>
      </w:r>
      <w:r>
        <w:rPr>
          <w:i/>
          <w:iCs/>
          <w:color w:val="000000"/>
          <w:spacing w:val="-2"/>
          <w:sz w:val="28"/>
          <w:szCs w:val="28"/>
        </w:rPr>
        <w:t xml:space="preserve">розничная цена, </w:t>
      </w:r>
      <w:r>
        <w:rPr>
          <w:color w:val="000000"/>
          <w:spacing w:val="-2"/>
          <w:sz w:val="28"/>
          <w:szCs w:val="28"/>
        </w:rPr>
        <w:t xml:space="preserve">включающая розничную торговую наценку, которая </w:t>
      </w:r>
      <w:r>
        <w:rPr>
          <w:color w:val="000000"/>
          <w:spacing w:val="-1"/>
          <w:sz w:val="28"/>
          <w:szCs w:val="28"/>
        </w:rPr>
        <w:t>по своему экономическому содержанию и структуре аналогична снабженческо-</w:t>
      </w:r>
      <w:r>
        <w:rPr>
          <w:color w:val="000000"/>
          <w:spacing w:val="-3"/>
          <w:sz w:val="28"/>
          <w:szCs w:val="28"/>
        </w:rPr>
        <w:t xml:space="preserve">сбытовой наценке. В любом случае </w:t>
      </w:r>
      <w:r>
        <w:rPr>
          <w:i/>
          <w:iCs/>
          <w:color w:val="000000"/>
          <w:spacing w:val="-3"/>
          <w:sz w:val="28"/>
          <w:szCs w:val="28"/>
        </w:rPr>
        <w:t xml:space="preserve">наценка </w:t>
      </w:r>
      <w:r>
        <w:rPr>
          <w:color w:val="000000"/>
          <w:spacing w:val="-3"/>
          <w:sz w:val="28"/>
          <w:szCs w:val="28"/>
        </w:rPr>
        <w:t xml:space="preserve">— это цена услуг посреднического или </w:t>
      </w:r>
      <w:r>
        <w:rPr>
          <w:color w:val="000000"/>
          <w:sz w:val="28"/>
          <w:szCs w:val="28"/>
        </w:rPr>
        <w:t xml:space="preserve">торгового предприятия. Она может устанавливаться в виде надбавки или скидки. </w:t>
      </w:r>
      <w:r>
        <w:rPr>
          <w:color w:val="000000"/>
          <w:spacing w:val="-2"/>
          <w:sz w:val="28"/>
          <w:szCs w:val="28"/>
        </w:rPr>
        <w:t xml:space="preserve">При установлении надбавки она устанавливается в процентном отношении к цене, </w:t>
      </w:r>
      <w:r>
        <w:rPr>
          <w:color w:val="000000"/>
          <w:sz w:val="28"/>
          <w:szCs w:val="28"/>
        </w:rPr>
        <w:t>по которой посредник приобрел продукцию.</w:t>
      </w:r>
    </w:p>
    <w:p w14:paraId="42D36546" w14:textId="77777777" w:rsidR="00C67E4D" w:rsidRDefault="00C67E4D" w:rsidP="00C67E4D">
      <w:pPr>
        <w:shd w:val="clear" w:color="auto" w:fill="FFFFFF"/>
        <w:ind w:right="10" w:firstLine="540"/>
        <w:jc w:val="both"/>
        <w:rPr>
          <w:color w:val="000000"/>
          <w:sz w:val="28"/>
          <w:szCs w:val="28"/>
        </w:rPr>
      </w:pPr>
      <w:r>
        <w:rPr>
          <w:color w:val="000000"/>
          <w:spacing w:val="-2"/>
          <w:sz w:val="28"/>
          <w:szCs w:val="28"/>
        </w:rPr>
        <w:t xml:space="preserve">В зависимости от распределения расходов на транспортировку, погрузку и </w:t>
      </w:r>
      <w:r>
        <w:rPr>
          <w:color w:val="000000"/>
          <w:spacing w:val="3"/>
          <w:sz w:val="28"/>
          <w:szCs w:val="28"/>
        </w:rPr>
        <w:t xml:space="preserve">разгрузку продукций между покупателем и продавцом различают структурно </w:t>
      </w:r>
      <w:r>
        <w:rPr>
          <w:color w:val="000000"/>
          <w:spacing w:val="6"/>
          <w:sz w:val="28"/>
          <w:szCs w:val="28"/>
        </w:rPr>
        <w:t xml:space="preserve">более полные и менее полные цены, так называемые </w:t>
      </w:r>
      <w:r>
        <w:rPr>
          <w:color w:val="000000"/>
          <w:spacing w:val="1"/>
          <w:sz w:val="28"/>
          <w:szCs w:val="28"/>
        </w:rPr>
        <w:t>цены франко, учитывающие условия поставки готовой продукции (рис.3.1).</w:t>
      </w:r>
    </w:p>
    <w:p w14:paraId="42E0F589" w14:textId="77777777" w:rsidR="00C67E4D" w:rsidRDefault="003567A6" w:rsidP="00C67E4D">
      <w:pPr>
        <w:shd w:val="clear" w:color="auto" w:fill="FFFFFF"/>
        <w:spacing w:before="274"/>
        <w:ind w:left="48" w:right="1" w:hanging="48"/>
        <w:jc w:val="center"/>
        <w:rPr>
          <w:color w:val="000000"/>
          <w:spacing w:val="4"/>
          <w:sz w:val="30"/>
          <w:szCs w:val="30"/>
        </w:rPr>
      </w:pPr>
      <w:r w:rsidRPr="008B2BAF">
        <w:rPr>
          <w:color w:val="000000"/>
          <w:spacing w:val="4"/>
          <w:sz w:val="30"/>
          <w:szCs w:val="30"/>
        </w:rPr>
        <w:object w:dxaOrig="9581" w:dyaOrig="4725" w14:anchorId="2C5F2800">
          <v:shape id="_x0000_i1029" type="#_x0000_t75" style="width:451.5pt;height:222.75pt" o:ole="">
            <v:imagedata r:id="rId24" o:title=""/>
          </v:shape>
          <o:OLEObject Type="Embed" ProgID="Word.Document.12" ShapeID="_x0000_i1029" DrawAspect="Content" ObjectID="_1840891182" r:id="rId25"/>
        </w:object>
      </w:r>
    </w:p>
    <w:p w14:paraId="4B387112" w14:textId="77777777" w:rsidR="00C67E4D" w:rsidRDefault="00C67E4D" w:rsidP="00C67E4D">
      <w:pPr>
        <w:shd w:val="clear" w:color="auto" w:fill="FFFFFF"/>
        <w:spacing w:before="274"/>
        <w:ind w:left="48" w:right="547" w:firstLine="492"/>
        <w:jc w:val="center"/>
      </w:pPr>
      <w:r>
        <w:rPr>
          <w:color w:val="000000"/>
          <w:spacing w:val="4"/>
          <w:sz w:val="30"/>
          <w:szCs w:val="30"/>
        </w:rPr>
        <w:t xml:space="preserve">Рис. 3.1. </w:t>
      </w:r>
      <w:r>
        <w:rPr>
          <w:iCs/>
          <w:color w:val="000000"/>
          <w:spacing w:val="4"/>
          <w:sz w:val="30"/>
          <w:szCs w:val="30"/>
        </w:rPr>
        <w:t xml:space="preserve">Виды цен в зависимости от учета </w:t>
      </w:r>
      <w:r>
        <w:rPr>
          <w:iCs/>
          <w:color w:val="000000"/>
          <w:spacing w:val="-9"/>
          <w:sz w:val="30"/>
          <w:szCs w:val="30"/>
        </w:rPr>
        <w:t>базисных условий поставки</w:t>
      </w:r>
    </w:p>
    <w:p w14:paraId="4F569362" w14:textId="77777777" w:rsidR="00C67E4D" w:rsidRDefault="00C67E4D" w:rsidP="00C67E4D">
      <w:pPr>
        <w:shd w:val="clear" w:color="auto" w:fill="FFFFFF"/>
        <w:spacing w:before="5"/>
        <w:ind w:left="38" w:right="-3" w:firstLine="502"/>
        <w:jc w:val="both"/>
      </w:pPr>
      <w:r>
        <w:rPr>
          <w:color w:val="000000"/>
          <w:sz w:val="28"/>
          <w:szCs w:val="28"/>
        </w:rPr>
        <w:t>Описанный выше метод формирования цены, когда к полным издержкам прибавляется некая прибыль, определяемая через норму рентабельности, называется</w:t>
      </w:r>
      <w:r>
        <w:rPr>
          <w:color w:val="000000"/>
          <w:spacing w:val="1"/>
          <w:sz w:val="28"/>
          <w:szCs w:val="28"/>
        </w:rPr>
        <w:t xml:space="preserve"> </w:t>
      </w:r>
      <w:r>
        <w:rPr>
          <w:i/>
          <w:iCs/>
          <w:color w:val="000000"/>
          <w:spacing w:val="1"/>
          <w:sz w:val="28"/>
          <w:szCs w:val="28"/>
        </w:rPr>
        <w:t>методом полных издержек (</w:t>
      </w:r>
      <w:r>
        <w:rPr>
          <w:i/>
          <w:iCs/>
          <w:color w:val="000000"/>
          <w:spacing w:val="1"/>
          <w:sz w:val="28"/>
          <w:szCs w:val="28"/>
          <w:lang w:val="en-US"/>
        </w:rPr>
        <w:t>Full</w:t>
      </w:r>
      <w:r>
        <w:rPr>
          <w:i/>
          <w:iCs/>
          <w:color w:val="000000"/>
          <w:spacing w:val="1"/>
          <w:sz w:val="28"/>
          <w:szCs w:val="28"/>
        </w:rPr>
        <w:t xml:space="preserve"> </w:t>
      </w:r>
      <w:r>
        <w:rPr>
          <w:i/>
          <w:iCs/>
          <w:color w:val="000000"/>
          <w:spacing w:val="1"/>
          <w:sz w:val="28"/>
          <w:szCs w:val="28"/>
          <w:lang w:val="en-US"/>
        </w:rPr>
        <w:t>cost</w:t>
      </w:r>
      <w:r>
        <w:rPr>
          <w:i/>
          <w:iCs/>
          <w:color w:val="000000"/>
          <w:spacing w:val="1"/>
          <w:sz w:val="28"/>
          <w:szCs w:val="28"/>
        </w:rPr>
        <w:t xml:space="preserve"> </w:t>
      </w:r>
      <w:r>
        <w:rPr>
          <w:i/>
          <w:iCs/>
          <w:color w:val="000000"/>
          <w:spacing w:val="1"/>
          <w:sz w:val="28"/>
          <w:szCs w:val="28"/>
          <w:lang w:val="en-US"/>
        </w:rPr>
        <w:t>pricing</w:t>
      </w:r>
      <w:r>
        <w:rPr>
          <w:i/>
          <w:iCs/>
          <w:color w:val="000000"/>
          <w:spacing w:val="1"/>
          <w:sz w:val="28"/>
          <w:szCs w:val="28"/>
        </w:rPr>
        <w:t xml:space="preserve">? </w:t>
      </w:r>
      <w:r>
        <w:rPr>
          <w:i/>
          <w:iCs/>
          <w:color w:val="000000"/>
          <w:spacing w:val="1"/>
          <w:sz w:val="28"/>
          <w:szCs w:val="28"/>
          <w:lang w:val="en-US"/>
        </w:rPr>
        <w:t>Cost</w:t>
      </w:r>
      <w:r>
        <w:rPr>
          <w:i/>
          <w:iCs/>
          <w:color w:val="000000"/>
          <w:spacing w:val="1"/>
          <w:sz w:val="28"/>
          <w:szCs w:val="28"/>
        </w:rPr>
        <w:t xml:space="preserve"> </w:t>
      </w:r>
      <w:r>
        <w:rPr>
          <w:i/>
          <w:iCs/>
          <w:color w:val="000000"/>
          <w:spacing w:val="1"/>
          <w:sz w:val="28"/>
          <w:szCs w:val="28"/>
          <w:lang w:val="en-US"/>
        </w:rPr>
        <w:t>plus</w:t>
      </w:r>
      <w:r>
        <w:rPr>
          <w:i/>
          <w:iCs/>
          <w:color w:val="000000"/>
          <w:spacing w:val="1"/>
          <w:sz w:val="28"/>
          <w:szCs w:val="28"/>
        </w:rPr>
        <w:t xml:space="preserve"> </w:t>
      </w:r>
      <w:r>
        <w:rPr>
          <w:i/>
          <w:iCs/>
          <w:color w:val="000000"/>
          <w:spacing w:val="1"/>
          <w:sz w:val="28"/>
          <w:szCs w:val="28"/>
          <w:lang w:val="en-US"/>
        </w:rPr>
        <w:t>pricing</w:t>
      </w:r>
      <w:r>
        <w:rPr>
          <w:i/>
          <w:iCs/>
          <w:color w:val="000000"/>
          <w:spacing w:val="1"/>
          <w:sz w:val="28"/>
          <w:szCs w:val="28"/>
        </w:rPr>
        <w:t xml:space="preserve">). </w:t>
      </w:r>
      <w:r>
        <w:rPr>
          <w:color w:val="000000"/>
          <w:spacing w:val="1"/>
          <w:sz w:val="28"/>
          <w:szCs w:val="28"/>
        </w:rPr>
        <w:t xml:space="preserve">Формула </w:t>
      </w:r>
      <w:r>
        <w:rPr>
          <w:color w:val="000000"/>
          <w:sz w:val="28"/>
          <w:szCs w:val="28"/>
        </w:rPr>
        <w:t>для расчета по данному методу имеет вид</w:t>
      </w:r>
    </w:p>
    <w:p w14:paraId="4760FA42" w14:textId="77777777" w:rsidR="00C67E4D" w:rsidRPr="00B32AC6" w:rsidRDefault="003567A6" w:rsidP="00C67E4D">
      <w:pPr>
        <w:shd w:val="clear" w:color="auto" w:fill="FFFFFF"/>
        <w:spacing w:before="10"/>
        <w:ind w:left="883" w:right="-3"/>
        <w:jc w:val="right"/>
      </w:pPr>
      <m:oMath>
        <m:r>
          <w:rPr>
            <w:rFonts w:ascii="Cambria Math" w:hAnsi="Cambria Math"/>
            <w:color w:val="000000"/>
            <w:spacing w:val="-8"/>
            <w:w w:val="122"/>
            <w:sz w:val="30"/>
            <w:szCs w:val="30"/>
          </w:rPr>
          <m:t>Ц=</m:t>
        </m:r>
        <m:r>
          <w:rPr>
            <w:rFonts w:ascii="Cambria Math" w:hAnsi="Cambria Math"/>
            <w:color w:val="000000"/>
            <w:spacing w:val="-8"/>
            <w:w w:val="122"/>
            <w:sz w:val="30"/>
            <w:szCs w:val="30"/>
            <w:lang w:val="en-US"/>
          </w:rPr>
          <m:t>C</m:t>
        </m:r>
        <m:r>
          <w:rPr>
            <w:rFonts w:ascii="Cambria Math" w:hAnsi="Cambria Math"/>
            <w:color w:val="000000"/>
            <w:spacing w:val="-8"/>
            <w:w w:val="122"/>
            <w:sz w:val="30"/>
            <w:szCs w:val="30"/>
          </w:rPr>
          <m:t>×</m:t>
        </m:r>
        <m:d>
          <m:dPr>
            <m:ctrlPr>
              <w:rPr>
                <w:rFonts w:ascii="Cambria Math" w:hAnsi="Cambria Math"/>
                <w:i/>
                <w:iCs/>
                <w:color w:val="000000"/>
                <w:spacing w:val="-8"/>
                <w:w w:val="122"/>
                <w:sz w:val="30"/>
                <w:szCs w:val="30"/>
                <w:lang w:val="en-US"/>
              </w:rPr>
            </m:ctrlPr>
          </m:dPr>
          <m:e>
            <m:r>
              <w:rPr>
                <w:rFonts w:ascii="Cambria Math" w:hAnsi="Cambria Math"/>
                <w:color w:val="000000"/>
                <w:spacing w:val="-8"/>
                <w:w w:val="122"/>
                <w:sz w:val="30"/>
                <w:szCs w:val="30"/>
              </w:rPr>
              <m:t>1+</m:t>
            </m:r>
            <m:sSub>
              <m:sSubPr>
                <m:ctrlPr>
                  <w:rPr>
                    <w:rFonts w:ascii="Cambria Math" w:hAnsi="Cambria Math"/>
                    <w:i/>
                    <w:iCs/>
                    <w:color w:val="000000"/>
                    <w:spacing w:val="-8"/>
                    <w:w w:val="122"/>
                    <w:sz w:val="30"/>
                    <w:szCs w:val="30"/>
                    <w:lang w:val="en-US"/>
                  </w:rPr>
                </m:ctrlPr>
              </m:sSubPr>
              <m:e>
                <m:r>
                  <w:rPr>
                    <w:rFonts w:ascii="Cambria Math" w:hAnsi="Cambria Math"/>
                    <w:color w:val="000000"/>
                    <w:spacing w:val="-8"/>
                    <w:w w:val="122"/>
                    <w:sz w:val="30"/>
                    <w:szCs w:val="30"/>
                    <w:lang w:val="en-US"/>
                  </w:rPr>
                  <m:t>N</m:t>
                </m:r>
              </m:e>
              <m:sub>
                <m:r>
                  <w:rPr>
                    <w:rFonts w:ascii="Cambria Math" w:hAnsi="Cambria Math"/>
                    <w:color w:val="000000"/>
                    <w:spacing w:val="-8"/>
                    <w:w w:val="122"/>
                    <w:sz w:val="30"/>
                    <w:szCs w:val="30"/>
                    <w:lang w:val="en-US"/>
                  </w:rPr>
                  <m:t>p</m:t>
                </m:r>
              </m:sub>
            </m:sSub>
          </m:e>
        </m:d>
      </m:oMath>
      <w:r w:rsidR="00C67E4D" w:rsidRPr="00B32AC6">
        <w:rPr>
          <w:iCs/>
          <w:color w:val="000000"/>
          <w:spacing w:val="-8"/>
          <w:w w:val="122"/>
          <w:sz w:val="30"/>
          <w:szCs w:val="30"/>
        </w:rPr>
        <w:t>,</w:t>
      </w:r>
      <w:r w:rsidR="00C67E4D" w:rsidRPr="00B32AC6">
        <w:rPr>
          <w:i/>
          <w:iCs/>
          <w:color w:val="000000"/>
          <w:spacing w:val="-8"/>
          <w:w w:val="122"/>
          <w:sz w:val="30"/>
          <w:szCs w:val="30"/>
        </w:rPr>
        <w:t xml:space="preserve">                                      </w:t>
      </w:r>
      <w:r w:rsidR="00C67E4D" w:rsidRPr="00B32AC6">
        <w:rPr>
          <w:iCs/>
          <w:color w:val="000000"/>
          <w:spacing w:val="2"/>
          <w:sz w:val="28"/>
          <w:szCs w:val="28"/>
        </w:rPr>
        <w:t>(3.5)</w:t>
      </w:r>
    </w:p>
    <w:p w14:paraId="6E6D7FC7" w14:textId="77777777" w:rsidR="00C67E4D" w:rsidRDefault="00C67E4D" w:rsidP="00C67E4D">
      <w:pPr>
        <w:shd w:val="clear" w:color="auto" w:fill="FFFFFF"/>
        <w:ind w:right="-3"/>
      </w:pPr>
      <w:r>
        <w:rPr>
          <w:color w:val="000000"/>
          <w:spacing w:val="2"/>
          <w:sz w:val="28"/>
          <w:szCs w:val="28"/>
        </w:rPr>
        <w:t xml:space="preserve">где </w:t>
      </w:r>
      <w:r>
        <w:rPr>
          <w:i/>
          <w:iCs/>
          <w:color w:val="000000"/>
          <w:spacing w:val="2"/>
          <w:sz w:val="28"/>
          <w:szCs w:val="28"/>
        </w:rPr>
        <w:t>С</w:t>
      </w:r>
      <w:r>
        <w:rPr>
          <w:color w:val="000000"/>
          <w:spacing w:val="2"/>
          <w:sz w:val="28"/>
          <w:szCs w:val="28"/>
        </w:rPr>
        <w:t xml:space="preserve">— себестоимость продукции; </w:t>
      </w:r>
      <w:r>
        <w:rPr>
          <w:i/>
          <w:iCs/>
          <w:color w:val="000000"/>
          <w:spacing w:val="2"/>
          <w:sz w:val="28"/>
          <w:szCs w:val="28"/>
          <w:lang w:val="en-US"/>
        </w:rPr>
        <w:t>N</w:t>
      </w:r>
      <w:r>
        <w:rPr>
          <w:i/>
          <w:iCs/>
          <w:color w:val="000000"/>
          <w:spacing w:val="2"/>
          <w:sz w:val="28"/>
          <w:szCs w:val="28"/>
          <w:vertAlign w:val="subscript"/>
          <w:lang w:val="en-US"/>
        </w:rPr>
        <w:t>P</w:t>
      </w:r>
      <w:r>
        <w:rPr>
          <w:i/>
          <w:iCs/>
          <w:color w:val="000000"/>
          <w:spacing w:val="2"/>
          <w:sz w:val="28"/>
          <w:szCs w:val="28"/>
        </w:rPr>
        <w:t xml:space="preserve"> </w:t>
      </w:r>
      <w:r>
        <w:rPr>
          <w:color w:val="000000"/>
          <w:spacing w:val="2"/>
          <w:sz w:val="28"/>
          <w:szCs w:val="28"/>
        </w:rPr>
        <w:t>— норма рентабельности.</w:t>
      </w:r>
    </w:p>
    <w:p w14:paraId="79CBF245" w14:textId="77777777" w:rsidR="00C67E4D" w:rsidRDefault="00C67E4D" w:rsidP="00C67E4D">
      <w:pPr>
        <w:shd w:val="clear" w:color="auto" w:fill="FFFFFF"/>
        <w:spacing w:before="14"/>
        <w:ind w:right="-3" w:firstLine="540"/>
        <w:jc w:val="both"/>
      </w:pPr>
      <w:r>
        <w:rPr>
          <w:color w:val="000000"/>
          <w:spacing w:val="-2"/>
          <w:sz w:val="28"/>
          <w:szCs w:val="28"/>
        </w:rPr>
        <w:t xml:space="preserve">Норма рентабельности определяется исходя из внутренней рентабельности </w:t>
      </w:r>
      <w:r>
        <w:rPr>
          <w:color w:val="000000"/>
          <w:sz w:val="28"/>
          <w:szCs w:val="28"/>
        </w:rPr>
        <w:t xml:space="preserve">предприятия, среднеотраслевых норм, указаний вышестоящих организаций или регулирующих органов. Метод полных издержек повсеместно использовался в </w:t>
      </w:r>
      <w:r>
        <w:rPr>
          <w:color w:val="000000"/>
          <w:spacing w:val="7"/>
          <w:sz w:val="28"/>
          <w:szCs w:val="28"/>
        </w:rPr>
        <w:t xml:space="preserve">бывшем СССР всеми категориями предприятий, носил ярко выраженный </w:t>
      </w:r>
      <w:r>
        <w:rPr>
          <w:color w:val="000000"/>
          <w:spacing w:val="-1"/>
          <w:sz w:val="28"/>
          <w:szCs w:val="28"/>
        </w:rPr>
        <w:t xml:space="preserve">затратный характер, так как задачей руководства предприятия при формировании </w:t>
      </w:r>
      <w:r>
        <w:rPr>
          <w:color w:val="000000"/>
          <w:spacing w:val="1"/>
          <w:sz w:val="28"/>
          <w:szCs w:val="28"/>
        </w:rPr>
        <w:t xml:space="preserve">цены являлось максимальное увеличение плановых затрат. В настоящее время он применяется на рынках с несовершенной конкуренцией. К недостаткам данного </w:t>
      </w:r>
      <w:r>
        <w:rPr>
          <w:color w:val="000000"/>
          <w:sz w:val="28"/>
          <w:szCs w:val="28"/>
        </w:rPr>
        <w:t xml:space="preserve">метода относится и то, что не учитывается поведение конкурентов, эластичность </w:t>
      </w:r>
      <w:r>
        <w:rPr>
          <w:color w:val="000000"/>
          <w:spacing w:val="4"/>
          <w:sz w:val="28"/>
          <w:szCs w:val="28"/>
        </w:rPr>
        <w:t xml:space="preserve">спроса. Разновидностью этого метода является определение цены на основе </w:t>
      </w:r>
      <w:r>
        <w:rPr>
          <w:i/>
          <w:iCs/>
          <w:color w:val="000000"/>
          <w:spacing w:val="7"/>
          <w:sz w:val="28"/>
          <w:szCs w:val="28"/>
        </w:rPr>
        <w:t>метода рентабельности инвестиций (</w:t>
      </w:r>
      <w:r>
        <w:rPr>
          <w:i/>
          <w:iCs/>
          <w:color w:val="000000"/>
          <w:spacing w:val="7"/>
          <w:sz w:val="28"/>
          <w:szCs w:val="28"/>
          <w:lang w:val="en-US"/>
        </w:rPr>
        <w:t>return</w:t>
      </w:r>
      <w:r>
        <w:rPr>
          <w:i/>
          <w:iCs/>
          <w:color w:val="000000"/>
          <w:spacing w:val="7"/>
          <w:sz w:val="28"/>
          <w:szCs w:val="28"/>
        </w:rPr>
        <w:t xml:space="preserve"> </w:t>
      </w:r>
      <w:r>
        <w:rPr>
          <w:i/>
          <w:iCs/>
          <w:color w:val="000000"/>
          <w:spacing w:val="7"/>
          <w:sz w:val="28"/>
          <w:szCs w:val="28"/>
          <w:lang w:val="en-US"/>
        </w:rPr>
        <w:t>on</w:t>
      </w:r>
      <w:r>
        <w:rPr>
          <w:i/>
          <w:iCs/>
          <w:color w:val="000000"/>
          <w:spacing w:val="7"/>
          <w:sz w:val="28"/>
          <w:szCs w:val="28"/>
        </w:rPr>
        <w:t xml:space="preserve"> </w:t>
      </w:r>
      <w:r>
        <w:rPr>
          <w:i/>
          <w:iCs/>
          <w:color w:val="000000"/>
          <w:spacing w:val="7"/>
          <w:sz w:val="28"/>
          <w:szCs w:val="28"/>
          <w:lang w:val="en-US"/>
        </w:rPr>
        <w:t>investment</w:t>
      </w:r>
      <w:r>
        <w:rPr>
          <w:i/>
          <w:iCs/>
          <w:color w:val="000000"/>
          <w:spacing w:val="7"/>
          <w:sz w:val="28"/>
          <w:szCs w:val="28"/>
        </w:rPr>
        <w:t xml:space="preserve"> </w:t>
      </w:r>
      <w:r>
        <w:rPr>
          <w:i/>
          <w:iCs/>
          <w:color w:val="000000"/>
          <w:spacing w:val="7"/>
          <w:sz w:val="28"/>
          <w:szCs w:val="28"/>
          <w:lang w:val="en-US"/>
        </w:rPr>
        <w:t>pricing</w:t>
      </w:r>
      <w:r>
        <w:rPr>
          <w:i/>
          <w:iCs/>
          <w:color w:val="000000"/>
          <w:spacing w:val="7"/>
          <w:sz w:val="28"/>
          <w:szCs w:val="28"/>
        </w:rPr>
        <w:t xml:space="preserve">). </w:t>
      </w:r>
      <w:r>
        <w:rPr>
          <w:color w:val="000000"/>
          <w:spacing w:val="7"/>
          <w:sz w:val="28"/>
          <w:szCs w:val="28"/>
        </w:rPr>
        <w:t xml:space="preserve">Цена </w:t>
      </w:r>
      <w:r>
        <w:rPr>
          <w:color w:val="000000"/>
          <w:sz w:val="28"/>
          <w:szCs w:val="28"/>
        </w:rPr>
        <w:t xml:space="preserve">определяется по той же формуле, а норма рентабельности — на основе стоимости </w:t>
      </w:r>
      <w:r>
        <w:rPr>
          <w:color w:val="000000"/>
          <w:spacing w:val="-2"/>
          <w:sz w:val="28"/>
          <w:szCs w:val="28"/>
        </w:rPr>
        <w:t>заемных средств.</w:t>
      </w:r>
    </w:p>
    <w:p w14:paraId="201A405F" w14:textId="77777777" w:rsidR="00665BA1" w:rsidRDefault="00C67E4D" w:rsidP="009C7A07">
      <w:pPr>
        <w:shd w:val="clear" w:color="auto" w:fill="FFFFFF"/>
        <w:ind w:left="24" w:firstLine="516"/>
        <w:jc w:val="both"/>
        <w:rPr>
          <w:color w:val="000000"/>
          <w:sz w:val="28"/>
          <w:szCs w:val="28"/>
        </w:rPr>
      </w:pPr>
      <w:r>
        <w:rPr>
          <w:color w:val="000000"/>
          <w:spacing w:val="12"/>
          <w:sz w:val="28"/>
          <w:szCs w:val="28"/>
        </w:rPr>
        <w:t>В условиях развитых рыночных отношений применяется метод</w:t>
      </w:r>
      <w:r w:rsidR="00665BA1">
        <w:rPr>
          <w:color w:val="000000"/>
          <w:spacing w:val="12"/>
          <w:sz w:val="28"/>
          <w:szCs w:val="28"/>
        </w:rPr>
        <w:t>ы</w:t>
      </w:r>
      <w:r>
        <w:rPr>
          <w:color w:val="000000"/>
          <w:spacing w:val="12"/>
          <w:sz w:val="28"/>
          <w:szCs w:val="28"/>
        </w:rPr>
        <w:t xml:space="preserve"> </w:t>
      </w:r>
      <w:r>
        <w:rPr>
          <w:color w:val="000000"/>
          <w:spacing w:val="11"/>
          <w:sz w:val="28"/>
          <w:szCs w:val="28"/>
        </w:rPr>
        <w:t>определения цен на основе маркетинговых исследований</w:t>
      </w:r>
      <w:r w:rsidR="00AE077D">
        <w:rPr>
          <w:color w:val="000000"/>
          <w:spacing w:val="11"/>
          <w:sz w:val="28"/>
          <w:szCs w:val="28"/>
        </w:rPr>
        <w:t>.</w:t>
      </w:r>
      <w:r w:rsidR="00665BA1">
        <w:rPr>
          <w:color w:val="000000"/>
          <w:sz w:val="28"/>
          <w:szCs w:val="28"/>
        </w:rPr>
        <w:t xml:space="preserve"> </w:t>
      </w:r>
    </w:p>
    <w:p w14:paraId="2A24475E" w14:textId="77777777" w:rsidR="00665BA1" w:rsidRDefault="00665BA1" w:rsidP="00665BA1">
      <w:pPr>
        <w:pStyle w:val="af0"/>
        <w:widowControl w:val="0"/>
        <w:autoSpaceDE w:val="0"/>
        <w:autoSpaceDN w:val="0"/>
        <w:adjustRightInd w:val="0"/>
      </w:pPr>
      <w:r>
        <w:t>Характеристика подходов и методов установления цен приведена в табл. 3.1.</w:t>
      </w:r>
    </w:p>
    <w:p w14:paraId="4CD2A63B" w14:textId="77777777" w:rsidR="00665BA1" w:rsidRPr="00665BA1" w:rsidRDefault="00665BA1" w:rsidP="00665BA1">
      <w:pPr>
        <w:jc w:val="right"/>
        <w:rPr>
          <w:sz w:val="28"/>
          <w:szCs w:val="28"/>
        </w:rPr>
      </w:pPr>
      <w:r w:rsidRPr="00665BA1">
        <w:rPr>
          <w:sz w:val="28"/>
          <w:szCs w:val="28"/>
        </w:rPr>
        <w:t>Таблица 3.1</w:t>
      </w:r>
    </w:p>
    <w:p w14:paraId="48401168" w14:textId="77777777" w:rsidR="00665BA1" w:rsidRPr="00665BA1" w:rsidRDefault="00665BA1" w:rsidP="00665BA1">
      <w:pPr>
        <w:tabs>
          <w:tab w:val="left" w:pos="6521"/>
        </w:tabs>
        <w:jc w:val="center"/>
        <w:rPr>
          <w:sz w:val="28"/>
          <w:szCs w:val="28"/>
        </w:rPr>
      </w:pPr>
      <w:r w:rsidRPr="00665BA1">
        <w:rPr>
          <w:sz w:val="28"/>
          <w:szCs w:val="28"/>
        </w:rPr>
        <w:t>Характеристики подходов и методов установления цен</w:t>
      </w:r>
    </w:p>
    <w:tbl>
      <w:tblPr>
        <w:tblW w:w="5000" w:type="pct"/>
        <w:tblCellMar>
          <w:left w:w="40" w:type="dxa"/>
          <w:right w:w="40" w:type="dxa"/>
        </w:tblCellMar>
        <w:tblLook w:val="0000" w:firstRow="0" w:lastRow="0" w:firstColumn="0" w:lastColumn="0" w:noHBand="0" w:noVBand="0"/>
      </w:tblPr>
      <w:tblGrid>
        <w:gridCol w:w="3869"/>
        <w:gridCol w:w="5472"/>
      </w:tblGrid>
      <w:tr w:rsidR="00665BA1" w14:paraId="0BB1B90A" w14:textId="77777777" w:rsidTr="00C638F2">
        <w:trPr>
          <w:trHeight w:hRule="exact" w:val="450"/>
        </w:trPr>
        <w:tc>
          <w:tcPr>
            <w:tcW w:w="2071" w:type="pct"/>
            <w:tcBorders>
              <w:top w:val="single" w:sz="6" w:space="0" w:color="auto"/>
              <w:left w:val="single" w:sz="6" w:space="0" w:color="auto"/>
              <w:bottom w:val="single" w:sz="6" w:space="0" w:color="auto"/>
              <w:right w:val="single" w:sz="6" w:space="0" w:color="auto"/>
            </w:tcBorders>
            <w:shd w:val="clear" w:color="auto" w:fill="FFFFFF"/>
          </w:tcPr>
          <w:p w14:paraId="5CE892CE" w14:textId="77777777" w:rsidR="00665BA1" w:rsidRPr="00665BA1" w:rsidRDefault="00665BA1" w:rsidP="00665BA1">
            <w:pPr>
              <w:shd w:val="clear" w:color="auto" w:fill="FFFFFF"/>
              <w:tabs>
                <w:tab w:val="left" w:pos="6521"/>
              </w:tabs>
              <w:jc w:val="center"/>
              <w:rPr>
                <w:b/>
              </w:rPr>
            </w:pPr>
            <w:r w:rsidRPr="00665BA1">
              <w:rPr>
                <w:b/>
                <w:color w:val="000000"/>
              </w:rPr>
              <w:t>Подходы и методы</w:t>
            </w:r>
          </w:p>
        </w:tc>
        <w:tc>
          <w:tcPr>
            <w:tcW w:w="2929" w:type="pct"/>
            <w:tcBorders>
              <w:top w:val="single" w:sz="6" w:space="0" w:color="auto"/>
              <w:left w:val="single" w:sz="6" w:space="0" w:color="auto"/>
              <w:bottom w:val="single" w:sz="6" w:space="0" w:color="auto"/>
              <w:right w:val="single" w:sz="6" w:space="0" w:color="auto"/>
            </w:tcBorders>
            <w:shd w:val="clear" w:color="auto" w:fill="FFFFFF"/>
          </w:tcPr>
          <w:p w14:paraId="6154C260" w14:textId="77777777" w:rsidR="00665BA1" w:rsidRPr="00665BA1" w:rsidRDefault="00665BA1" w:rsidP="00665BA1">
            <w:pPr>
              <w:shd w:val="clear" w:color="auto" w:fill="FFFFFF"/>
              <w:tabs>
                <w:tab w:val="left" w:pos="6521"/>
              </w:tabs>
              <w:jc w:val="center"/>
              <w:rPr>
                <w:b/>
              </w:rPr>
            </w:pPr>
            <w:r w:rsidRPr="00665BA1">
              <w:rPr>
                <w:b/>
                <w:color w:val="000000"/>
              </w:rPr>
              <w:t>Краткая характеристика подходов</w:t>
            </w:r>
          </w:p>
        </w:tc>
      </w:tr>
      <w:tr w:rsidR="00665BA1" w14:paraId="1ED77A78" w14:textId="77777777" w:rsidTr="00C638F2">
        <w:trPr>
          <w:cantSplit/>
          <w:trHeight w:val="1738"/>
        </w:trPr>
        <w:tc>
          <w:tcPr>
            <w:tcW w:w="2071" w:type="pct"/>
            <w:tcBorders>
              <w:top w:val="single" w:sz="6" w:space="0" w:color="auto"/>
              <w:left w:val="single" w:sz="6" w:space="0" w:color="auto"/>
              <w:bottom w:val="single" w:sz="6" w:space="0" w:color="auto"/>
              <w:right w:val="single" w:sz="6" w:space="0" w:color="auto"/>
            </w:tcBorders>
            <w:shd w:val="clear" w:color="auto" w:fill="FFFFFF"/>
          </w:tcPr>
          <w:p w14:paraId="3C147825" w14:textId="77777777" w:rsidR="00665BA1" w:rsidRPr="00665BA1" w:rsidRDefault="00665BA1" w:rsidP="00665BA1">
            <w:pPr>
              <w:shd w:val="clear" w:color="auto" w:fill="FFFFFF"/>
              <w:tabs>
                <w:tab w:val="left" w:pos="6521"/>
              </w:tabs>
            </w:pPr>
            <w:r w:rsidRPr="00665BA1">
              <w:rPr>
                <w:color w:val="000000"/>
              </w:rPr>
              <w:lastRenderedPageBreak/>
              <w:t>1. Установление цены на основе себестоимости</w:t>
            </w:r>
          </w:p>
          <w:p w14:paraId="7851F02A" w14:textId="77777777" w:rsidR="00665BA1" w:rsidRPr="00665BA1" w:rsidRDefault="00665BA1" w:rsidP="00665BA1">
            <w:pPr>
              <w:shd w:val="clear" w:color="auto" w:fill="FFFFFF"/>
              <w:tabs>
                <w:tab w:val="left" w:pos="6521"/>
              </w:tabs>
            </w:pPr>
            <w:r w:rsidRPr="00665BA1">
              <w:rPr>
                <w:color w:val="000000"/>
              </w:rPr>
              <w:t xml:space="preserve">1.1. Метод </w:t>
            </w:r>
            <w:r w:rsidR="00DE2A37">
              <w:rPr>
                <w:color w:val="000000"/>
              </w:rPr>
              <w:t>«</w:t>
            </w:r>
            <w:r w:rsidRPr="00665BA1">
              <w:rPr>
                <w:color w:val="000000"/>
              </w:rPr>
              <w:t>себестоимость плюс прибыль</w:t>
            </w:r>
            <w:r w:rsidR="00DE2A37">
              <w:rPr>
                <w:color w:val="000000"/>
              </w:rPr>
              <w:t>»</w:t>
            </w:r>
          </w:p>
          <w:p w14:paraId="7A777B75" w14:textId="77777777" w:rsidR="00665BA1" w:rsidRPr="00665BA1" w:rsidRDefault="00665BA1" w:rsidP="00665BA1">
            <w:pPr>
              <w:shd w:val="clear" w:color="auto" w:fill="FFFFFF"/>
              <w:tabs>
                <w:tab w:val="left" w:pos="6521"/>
              </w:tabs>
            </w:pPr>
            <w:r w:rsidRPr="00665BA1">
              <w:rPr>
                <w:color w:val="000000"/>
              </w:rPr>
              <w:t>1.2.</w:t>
            </w:r>
            <w:r w:rsidRPr="00665BA1">
              <w:rPr>
                <w:color w:val="000000"/>
                <w:lang w:val="en-US"/>
              </w:rPr>
              <w:t> </w:t>
            </w:r>
            <w:r w:rsidRPr="00665BA1">
              <w:rPr>
                <w:color w:val="000000"/>
              </w:rPr>
              <w:t>Метод анализа контрольной точки</w:t>
            </w:r>
          </w:p>
        </w:tc>
        <w:tc>
          <w:tcPr>
            <w:tcW w:w="2929" w:type="pct"/>
            <w:tcBorders>
              <w:top w:val="single" w:sz="6" w:space="0" w:color="auto"/>
              <w:left w:val="single" w:sz="6" w:space="0" w:color="auto"/>
              <w:bottom w:val="single" w:sz="6" w:space="0" w:color="auto"/>
              <w:right w:val="single" w:sz="6" w:space="0" w:color="auto"/>
            </w:tcBorders>
            <w:shd w:val="clear" w:color="auto" w:fill="FFFFFF"/>
          </w:tcPr>
          <w:p w14:paraId="54C82F9D" w14:textId="77777777" w:rsidR="00665BA1" w:rsidRPr="00665BA1" w:rsidRDefault="00665BA1" w:rsidP="00665BA1">
            <w:pPr>
              <w:shd w:val="clear" w:color="auto" w:fill="FFFFFF"/>
              <w:tabs>
                <w:tab w:val="left" w:pos="6521"/>
              </w:tabs>
            </w:pPr>
            <w:r w:rsidRPr="00665BA1">
              <w:rPr>
                <w:color w:val="000000"/>
              </w:rPr>
              <w:t>Производитель определяет цену товара, исходя из его себестоимости. Условием применения подхода является стабильность себестоимости во времени или ее незначительное изменение. Главный недостаток заключается в том, что при определении цены не учитывается уровень спроса на товар.</w:t>
            </w:r>
          </w:p>
        </w:tc>
      </w:tr>
      <w:tr w:rsidR="00665BA1" w14:paraId="272A908A" w14:textId="77777777" w:rsidTr="00C638F2">
        <w:trPr>
          <w:cantSplit/>
          <w:trHeight w:val="3139"/>
        </w:trPr>
        <w:tc>
          <w:tcPr>
            <w:tcW w:w="2071" w:type="pct"/>
            <w:tcBorders>
              <w:top w:val="single" w:sz="6" w:space="0" w:color="auto"/>
              <w:left w:val="single" w:sz="6" w:space="0" w:color="auto"/>
              <w:bottom w:val="single" w:sz="6" w:space="0" w:color="auto"/>
              <w:right w:val="single" w:sz="6" w:space="0" w:color="auto"/>
            </w:tcBorders>
            <w:shd w:val="clear" w:color="auto" w:fill="FFFFFF"/>
          </w:tcPr>
          <w:p w14:paraId="4B821EAA" w14:textId="77777777" w:rsidR="00665BA1" w:rsidRPr="00665BA1" w:rsidRDefault="00665BA1" w:rsidP="00665BA1">
            <w:pPr>
              <w:shd w:val="clear" w:color="auto" w:fill="FFFFFF"/>
              <w:tabs>
                <w:tab w:val="left" w:pos="6521"/>
              </w:tabs>
            </w:pPr>
            <w:r w:rsidRPr="00665BA1">
              <w:rPr>
                <w:color w:val="000000"/>
              </w:rPr>
              <w:t>2.</w:t>
            </w:r>
            <w:r w:rsidRPr="00665BA1">
              <w:rPr>
                <w:color w:val="000000"/>
                <w:lang w:val="en-US"/>
              </w:rPr>
              <w:t> </w:t>
            </w:r>
            <w:r w:rsidRPr="00665BA1">
              <w:rPr>
                <w:color w:val="000000"/>
              </w:rPr>
              <w:t>Установление цены на основе прибыли</w:t>
            </w:r>
          </w:p>
          <w:p w14:paraId="59DF4E20" w14:textId="77777777" w:rsidR="00665BA1" w:rsidRPr="00665BA1" w:rsidRDefault="00665BA1" w:rsidP="00665BA1">
            <w:pPr>
              <w:shd w:val="clear" w:color="auto" w:fill="FFFFFF"/>
              <w:tabs>
                <w:tab w:val="left" w:pos="6521"/>
              </w:tabs>
            </w:pPr>
            <w:r w:rsidRPr="00665BA1">
              <w:rPr>
                <w:color w:val="000000"/>
              </w:rPr>
              <w:t>2.1. Метод максимизации прибыли</w:t>
            </w:r>
          </w:p>
          <w:p w14:paraId="66C510D1" w14:textId="77777777" w:rsidR="00665BA1" w:rsidRPr="00665BA1" w:rsidRDefault="00665BA1" w:rsidP="00665BA1">
            <w:pPr>
              <w:shd w:val="clear" w:color="auto" w:fill="FFFFFF"/>
              <w:tabs>
                <w:tab w:val="left" w:pos="6521"/>
              </w:tabs>
            </w:pPr>
            <w:r w:rsidRPr="00665BA1">
              <w:rPr>
                <w:color w:val="000000"/>
              </w:rPr>
              <w:t>2.1. Сопоставление валового до</w:t>
            </w:r>
            <w:r w:rsidRPr="00665BA1">
              <w:rPr>
                <w:color w:val="000000"/>
              </w:rPr>
              <w:softHyphen/>
              <w:t>хода с валовыми издержками</w:t>
            </w:r>
          </w:p>
          <w:p w14:paraId="3123110C" w14:textId="77777777" w:rsidR="00665BA1" w:rsidRPr="00665BA1" w:rsidRDefault="00665BA1" w:rsidP="00665BA1">
            <w:pPr>
              <w:shd w:val="clear" w:color="auto" w:fill="FFFFFF"/>
              <w:tabs>
                <w:tab w:val="left" w:pos="6521"/>
              </w:tabs>
            </w:pPr>
            <w:r w:rsidRPr="00665BA1">
              <w:rPr>
                <w:color w:val="000000"/>
              </w:rPr>
              <w:t>2.1.2. Сопоставление предельного дохода с предельными издерж</w:t>
            </w:r>
            <w:r w:rsidRPr="00665BA1">
              <w:rPr>
                <w:color w:val="000000"/>
              </w:rPr>
              <w:softHyphen/>
              <w:t>ками</w:t>
            </w:r>
          </w:p>
          <w:p w14:paraId="2951BB26" w14:textId="77777777" w:rsidR="00665BA1" w:rsidRPr="00665BA1" w:rsidRDefault="00665BA1" w:rsidP="00665BA1">
            <w:pPr>
              <w:shd w:val="clear" w:color="auto" w:fill="FFFFFF"/>
              <w:tabs>
                <w:tab w:val="left" w:pos="6521"/>
              </w:tabs>
            </w:pPr>
            <w:r w:rsidRPr="00665BA1">
              <w:rPr>
                <w:color w:val="000000"/>
              </w:rPr>
              <w:t>2.2. Метод целевой прибыли</w:t>
            </w:r>
          </w:p>
          <w:p w14:paraId="3F8566B7" w14:textId="77777777" w:rsidR="00665BA1" w:rsidRPr="00665BA1" w:rsidRDefault="00665BA1" w:rsidP="00665BA1">
            <w:pPr>
              <w:shd w:val="clear" w:color="auto" w:fill="FFFFFF"/>
              <w:tabs>
                <w:tab w:val="left" w:pos="6521"/>
              </w:tabs>
            </w:pPr>
            <w:r w:rsidRPr="00665BA1">
              <w:rPr>
                <w:color w:val="000000"/>
              </w:rPr>
              <w:t>2.3. Метод целевой рентабельности</w:t>
            </w:r>
          </w:p>
          <w:p w14:paraId="7BC24003" w14:textId="77777777" w:rsidR="00665BA1" w:rsidRPr="00665BA1" w:rsidRDefault="00665BA1" w:rsidP="00665BA1">
            <w:pPr>
              <w:shd w:val="clear" w:color="auto" w:fill="FFFFFF"/>
              <w:tabs>
                <w:tab w:val="left" w:pos="6521"/>
              </w:tabs>
            </w:pPr>
            <w:r w:rsidRPr="00665BA1">
              <w:rPr>
                <w:color w:val="000000"/>
              </w:rPr>
              <w:t>продаж</w:t>
            </w:r>
          </w:p>
          <w:p w14:paraId="661EA282" w14:textId="77777777" w:rsidR="00665BA1" w:rsidRPr="00665BA1" w:rsidRDefault="00665BA1" w:rsidP="00665BA1">
            <w:pPr>
              <w:shd w:val="clear" w:color="auto" w:fill="FFFFFF"/>
              <w:tabs>
                <w:tab w:val="left" w:pos="6521"/>
              </w:tabs>
            </w:pPr>
            <w:r w:rsidRPr="00665BA1">
              <w:rPr>
                <w:color w:val="000000"/>
              </w:rPr>
              <w:t>2.4.</w:t>
            </w:r>
            <w:r w:rsidRPr="00665BA1">
              <w:rPr>
                <w:color w:val="000000"/>
                <w:lang w:val="en-US"/>
              </w:rPr>
              <w:t> </w:t>
            </w:r>
            <w:r w:rsidRPr="00665BA1">
              <w:rPr>
                <w:color w:val="000000"/>
              </w:rPr>
              <w:t>Метод целевой рентабельности</w:t>
            </w:r>
          </w:p>
          <w:p w14:paraId="404D32F6" w14:textId="77777777" w:rsidR="00665BA1" w:rsidRPr="00665BA1" w:rsidRDefault="00665BA1" w:rsidP="00665BA1">
            <w:pPr>
              <w:shd w:val="clear" w:color="auto" w:fill="FFFFFF"/>
              <w:tabs>
                <w:tab w:val="left" w:pos="6521"/>
              </w:tabs>
            </w:pPr>
            <w:r w:rsidRPr="00665BA1">
              <w:rPr>
                <w:color w:val="000000"/>
              </w:rPr>
              <w:t>инвестиций</w:t>
            </w:r>
          </w:p>
        </w:tc>
        <w:tc>
          <w:tcPr>
            <w:tcW w:w="2929" w:type="pct"/>
            <w:tcBorders>
              <w:top w:val="single" w:sz="6" w:space="0" w:color="auto"/>
              <w:left w:val="single" w:sz="6" w:space="0" w:color="auto"/>
              <w:bottom w:val="single" w:sz="6" w:space="0" w:color="auto"/>
              <w:right w:val="single" w:sz="6" w:space="0" w:color="auto"/>
            </w:tcBorders>
            <w:shd w:val="clear" w:color="auto" w:fill="FFFFFF"/>
          </w:tcPr>
          <w:p w14:paraId="6CA8EA1F" w14:textId="77777777" w:rsidR="00665BA1" w:rsidRPr="00665BA1" w:rsidRDefault="00665BA1" w:rsidP="00665BA1">
            <w:pPr>
              <w:shd w:val="clear" w:color="auto" w:fill="FFFFFF"/>
              <w:tabs>
                <w:tab w:val="left" w:pos="6521"/>
              </w:tabs>
            </w:pPr>
            <w:r w:rsidRPr="00665BA1">
              <w:rPr>
                <w:color w:val="000000"/>
              </w:rPr>
              <w:t>Для достижения желаемого уровня прибыли рассчитывается баланс валового (предельного) дохода и валовых (предельных) издержек. Целе</w:t>
            </w:r>
            <w:r w:rsidRPr="00665BA1">
              <w:rPr>
                <w:color w:val="000000"/>
              </w:rPr>
              <w:softHyphen/>
              <w:t>вая прибыль может быть определена либо пу</w:t>
            </w:r>
            <w:r w:rsidRPr="00665BA1">
              <w:rPr>
                <w:color w:val="000000"/>
              </w:rPr>
              <w:softHyphen/>
              <w:t>тем ее прямого расчета, либо путем ее максими</w:t>
            </w:r>
            <w:r w:rsidRPr="00665BA1">
              <w:rPr>
                <w:color w:val="000000"/>
              </w:rPr>
              <w:softHyphen/>
              <w:t>зации. Прямое определение целевой прибыли может быть выражено рентабельностью продаж или рентабельностью инвестиций</w:t>
            </w:r>
          </w:p>
        </w:tc>
      </w:tr>
      <w:tr w:rsidR="00665BA1" w14:paraId="2579A683" w14:textId="77777777" w:rsidTr="00C638F2">
        <w:trPr>
          <w:cantSplit/>
          <w:trHeight w:val="2124"/>
        </w:trPr>
        <w:tc>
          <w:tcPr>
            <w:tcW w:w="2071" w:type="pct"/>
            <w:tcBorders>
              <w:top w:val="single" w:sz="6" w:space="0" w:color="auto"/>
              <w:left w:val="single" w:sz="6" w:space="0" w:color="auto"/>
              <w:bottom w:val="single" w:sz="6" w:space="0" w:color="auto"/>
              <w:right w:val="single" w:sz="6" w:space="0" w:color="auto"/>
            </w:tcBorders>
            <w:shd w:val="clear" w:color="auto" w:fill="FFFFFF"/>
          </w:tcPr>
          <w:p w14:paraId="26F7B98E" w14:textId="77777777" w:rsidR="00665BA1" w:rsidRPr="00665BA1" w:rsidRDefault="00665BA1" w:rsidP="00665BA1">
            <w:pPr>
              <w:shd w:val="clear" w:color="auto" w:fill="FFFFFF"/>
              <w:tabs>
                <w:tab w:val="left" w:pos="6521"/>
              </w:tabs>
            </w:pPr>
            <w:r w:rsidRPr="00665BA1">
              <w:rPr>
                <w:color w:val="000000"/>
              </w:rPr>
              <w:t>3. Установление цены на основе оценки спроса</w:t>
            </w:r>
          </w:p>
          <w:p w14:paraId="089631A4" w14:textId="77777777" w:rsidR="00665BA1" w:rsidRPr="00665BA1" w:rsidRDefault="00665BA1" w:rsidP="00665BA1">
            <w:pPr>
              <w:shd w:val="clear" w:color="auto" w:fill="FFFFFF"/>
              <w:tabs>
                <w:tab w:val="left" w:pos="6521"/>
              </w:tabs>
            </w:pPr>
            <w:r w:rsidRPr="00665BA1">
              <w:rPr>
                <w:color w:val="000000"/>
              </w:rPr>
              <w:t>3.1.</w:t>
            </w:r>
            <w:r w:rsidRPr="00665BA1">
              <w:rPr>
                <w:color w:val="000000"/>
                <w:lang w:val="en-US"/>
              </w:rPr>
              <w:t> </w:t>
            </w:r>
            <w:r w:rsidRPr="00665BA1">
              <w:rPr>
                <w:color w:val="000000"/>
              </w:rPr>
              <w:t>Метод анализа коэффициента</w:t>
            </w:r>
          </w:p>
          <w:p w14:paraId="04FB04C6" w14:textId="77777777" w:rsidR="00665BA1" w:rsidRPr="00665BA1" w:rsidRDefault="00665BA1" w:rsidP="00665BA1">
            <w:pPr>
              <w:shd w:val="clear" w:color="auto" w:fill="FFFFFF"/>
              <w:tabs>
                <w:tab w:val="left" w:pos="6521"/>
              </w:tabs>
            </w:pPr>
            <w:r w:rsidRPr="00665BA1">
              <w:rPr>
                <w:color w:val="000000"/>
              </w:rPr>
              <w:t>эластичности</w:t>
            </w:r>
          </w:p>
        </w:tc>
        <w:tc>
          <w:tcPr>
            <w:tcW w:w="2929" w:type="pct"/>
            <w:tcBorders>
              <w:top w:val="single" w:sz="6" w:space="0" w:color="auto"/>
              <w:left w:val="single" w:sz="6" w:space="0" w:color="auto"/>
              <w:bottom w:val="single" w:sz="6" w:space="0" w:color="auto"/>
              <w:right w:val="single" w:sz="6" w:space="0" w:color="auto"/>
            </w:tcBorders>
            <w:shd w:val="clear" w:color="auto" w:fill="FFFFFF"/>
          </w:tcPr>
          <w:p w14:paraId="2CF2C924" w14:textId="77777777" w:rsidR="00665BA1" w:rsidRPr="00665BA1" w:rsidRDefault="00665BA1" w:rsidP="00665BA1">
            <w:pPr>
              <w:shd w:val="clear" w:color="auto" w:fill="FFFFFF"/>
              <w:tabs>
                <w:tab w:val="left" w:pos="6521"/>
              </w:tabs>
            </w:pPr>
            <w:r w:rsidRPr="00665BA1">
              <w:rPr>
                <w:color w:val="000000"/>
              </w:rPr>
              <w:t>Цена товара определяется исходя из спроса на товар</w:t>
            </w:r>
          </w:p>
          <w:p w14:paraId="791B402B" w14:textId="77777777" w:rsidR="00665BA1" w:rsidRPr="00665BA1" w:rsidRDefault="00665BA1" w:rsidP="00665BA1">
            <w:pPr>
              <w:shd w:val="clear" w:color="auto" w:fill="FFFFFF"/>
              <w:tabs>
                <w:tab w:val="left" w:pos="6521"/>
              </w:tabs>
            </w:pPr>
            <w:r w:rsidRPr="00665BA1">
              <w:rPr>
                <w:color w:val="000000"/>
              </w:rPr>
              <w:t>Уровень цены на товар ставиться в зависимость от изменения спроса. Высокая цена устанавливается, когда спрос относительно велик, а низкая цена – когда спрос снижается. В этом подходе издержки рассматриваются лишь как ограничительный фактор, который показывает, может ли товар продаваться по установленной цене, обеспечивая прибыль, или нет</w:t>
            </w:r>
            <w:r w:rsidR="00AE077D">
              <w:rPr>
                <w:color w:val="000000"/>
              </w:rPr>
              <w:t>.</w:t>
            </w:r>
          </w:p>
        </w:tc>
      </w:tr>
      <w:tr w:rsidR="00665BA1" w14:paraId="22927E88" w14:textId="77777777" w:rsidTr="00C638F2">
        <w:trPr>
          <w:cantSplit/>
          <w:trHeight w:val="2162"/>
        </w:trPr>
        <w:tc>
          <w:tcPr>
            <w:tcW w:w="2071" w:type="pct"/>
            <w:tcBorders>
              <w:top w:val="single" w:sz="6" w:space="0" w:color="auto"/>
              <w:left w:val="single" w:sz="6" w:space="0" w:color="auto"/>
              <w:bottom w:val="single" w:sz="6" w:space="0" w:color="auto"/>
              <w:right w:val="single" w:sz="6" w:space="0" w:color="auto"/>
            </w:tcBorders>
            <w:shd w:val="clear" w:color="auto" w:fill="FFFFFF"/>
          </w:tcPr>
          <w:p w14:paraId="46F5B0DA" w14:textId="77777777" w:rsidR="00665BA1" w:rsidRPr="00665BA1" w:rsidRDefault="00665BA1" w:rsidP="00856FB1">
            <w:pPr>
              <w:shd w:val="clear" w:color="auto" w:fill="FFFFFF"/>
            </w:pPr>
            <w:r w:rsidRPr="00665BA1">
              <w:rPr>
                <w:color w:val="000000"/>
              </w:rPr>
              <w:t>4.</w:t>
            </w:r>
            <w:r w:rsidRPr="00665BA1">
              <w:rPr>
                <w:color w:val="000000"/>
                <w:lang w:val="en-US"/>
              </w:rPr>
              <w:t> </w:t>
            </w:r>
            <w:r w:rsidRPr="00665BA1">
              <w:rPr>
                <w:color w:val="000000"/>
              </w:rPr>
              <w:t>Установление цены на основе потребитель</w:t>
            </w:r>
            <w:r w:rsidR="00AE077D">
              <w:rPr>
                <w:color w:val="000000"/>
              </w:rPr>
              <w:t>ской</w:t>
            </w:r>
            <w:r w:rsidRPr="00665BA1">
              <w:rPr>
                <w:color w:val="000000"/>
              </w:rPr>
              <w:t xml:space="preserve"> </w:t>
            </w:r>
            <w:r w:rsidR="00AE077D">
              <w:rPr>
                <w:color w:val="000000"/>
              </w:rPr>
              <w:t>ценности товара</w:t>
            </w:r>
          </w:p>
          <w:p w14:paraId="5A8E7D0D" w14:textId="77777777" w:rsidR="00665BA1" w:rsidRPr="00665BA1" w:rsidRDefault="00665BA1" w:rsidP="00856FB1">
            <w:pPr>
              <w:shd w:val="clear" w:color="auto" w:fill="FFFFFF"/>
            </w:pPr>
            <w:r w:rsidRPr="00665BA1">
              <w:rPr>
                <w:color w:val="000000"/>
              </w:rPr>
              <w:t>4.1.</w:t>
            </w:r>
            <w:r w:rsidRPr="00665BA1">
              <w:rPr>
                <w:color w:val="000000"/>
                <w:lang w:val="en-US"/>
              </w:rPr>
              <w:t> </w:t>
            </w:r>
            <w:r w:rsidRPr="00665BA1">
              <w:rPr>
                <w:color w:val="000000"/>
              </w:rPr>
              <w:t>Метод прямого определения цены</w:t>
            </w:r>
          </w:p>
          <w:p w14:paraId="27603E1B" w14:textId="77777777" w:rsidR="00665BA1" w:rsidRPr="00665BA1" w:rsidRDefault="00665BA1" w:rsidP="00856FB1">
            <w:pPr>
              <w:shd w:val="clear" w:color="auto" w:fill="FFFFFF"/>
            </w:pPr>
            <w:r w:rsidRPr="00665BA1">
              <w:rPr>
                <w:color w:val="000000"/>
              </w:rPr>
              <w:t>4.2.</w:t>
            </w:r>
            <w:r w:rsidRPr="00665BA1">
              <w:rPr>
                <w:color w:val="000000"/>
                <w:lang w:val="en-US"/>
              </w:rPr>
              <w:t> </w:t>
            </w:r>
            <w:r w:rsidRPr="00665BA1">
              <w:rPr>
                <w:color w:val="000000"/>
              </w:rPr>
              <w:t>Ме</w:t>
            </w:r>
            <w:r w:rsidR="00AE077D">
              <w:rPr>
                <w:color w:val="000000"/>
              </w:rPr>
              <w:t>тод определения потреби</w:t>
            </w:r>
            <w:r w:rsidR="00AE077D">
              <w:rPr>
                <w:color w:val="000000"/>
              </w:rPr>
              <w:softHyphen/>
              <w:t>тельской ценности (</w:t>
            </w:r>
            <w:r w:rsidRPr="00665BA1">
              <w:rPr>
                <w:color w:val="000000"/>
              </w:rPr>
              <w:t>стоимости</w:t>
            </w:r>
            <w:r w:rsidR="00AE077D">
              <w:rPr>
                <w:color w:val="000000"/>
              </w:rPr>
              <w:t>)</w:t>
            </w:r>
          </w:p>
          <w:p w14:paraId="323B583E" w14:textId="77777777" w:rsidR="00665BA1" w:rsidRPr="00665BA1" w:rsidRDefault="00665BA1" w:rsidP="00856FB1">
            <w:pPr>
              <w:shd w:val="clear" w:color="auto" w:fill="FFFFFF"/>
            </w:pPr>
            <w:r w:rsidRPr="00665BA1">
              <w:rPr>
                <w:color w:val="000000"/>
              </w:rPr>
              <w:t>4.3.</w:t>
            </w:r>
            <w:r w:rsidRPr="00665BA1">
              <w:rPr>
                <w:color w:val="000000"/>
                <w:lang w:val="en-US"/>
              </w:rPr>
              <w:t> </w:t>
            </w:r>
            <w:r w:rsidRPr="00665BA1">
              <w:rPr>
                <w:color w:val="000000"/>
              </w:rPr>
              <w:t>Диагностический метод</w:t>
            </w:r>
          </w:p>
        </w:tc>
        <w:tc>
          <w:tcPr>
            <w:tcW w:w="2929" w:type="pct"/>
            <w:tcBorders>
              <w:top w:val="single" w:sz="6" w:space="0" w:color="auto"/>
              <w:left w:val="single" w:sz="6" w:space="0" w:color="auto"/>
              <w:bottom w:val="single" w:sz="6" w:space="0" w:color="auto"/>
              <w:right w:val="single" w:sz="6" w:space="0" w:color="auto"/>
            </w:tcBorders>
            <w:shd w:val="clear" w:color="auto" w:fill="FFFFFF"/>
          </w:tcPr>
          <w:p w14:paraId="29B51279" w14:textId="77777777" w:rsidR="00665BA1" w:rsidRPr="00665BA1" w:rsidRDefault="00665BA1" w:rsidP="00AE077D">
            <w:pPr>
              <w:shd w:val="clear" w:color="auto" w:fill="FFFFFF"/>
            </w:pPr>
            <w:r w:rsidRPr="00665BA1">
              <w:rPr>
                <w:color w:val="000000"/>
              </w:rPr>
              <w:t>При формировании цены руководствуются оценкой потребитель</w:t>
            </w:r>
            <w:r w:rsidR="00AE077D">
              <w:rPr>
                <w:color w:val="000000"/>
              </w:rPr>
              <w:t xml:space="preserve">ской ценности </w:t>
            </w:r>
            <w:r w:rsidRPr="00665BA1">
              <w:rPr>
                <w:color w:val="000000"/>
              </w:rPr>
              <w:t xml:space="preserve"> товара. Оценки потребителей выражены, как правило, в баллах или процентах. Издержки рассматри</w:t>
            </w:r>
            <w:r w:rsidRPr="00665BA1">
              <w:rPr>
                <w:color w:val="000000"/>
              </w:rPr>
              <w:softHyphen/>
              <w:t>ваются как вспомогательный показатель, учиты</w:t>
            </w:r>
            <w:r w:rsidRPr="00665BA1">
              <w:rPr>
                <w:color w:val="000000"/>
              </w:rPr>
              <w:softHyphen/>
              <w:t>ваемый при обеспечении положительного хо</w:t>
            </w:r>
            <w:r w:rsidRPr="00665BA1">
              <w:rPr>
                <w:color w:val="000000"/>
              </w:rPr>
              <w:softHyphen/>
              <w:t>зяйственного результата.</w:t>
            </w:r>
            <w:r w:rsidR="00AE077D">
              <w:rPr>
                <w:color w:val="000000"/>
              </w:rPr>
              <w:t xml:space="preserve"> </w:t>
            </w:r>
            <w:r w:rsidRPr="00665BA1">
              <w:rPr>
                <w:color w:val="000000"/>
              </w:rPr>
              <w:t>Подход применяется при внедрении на рынок нового товара</w:t>
            </w:r>
          </w:p>
        </w:tc>
      </w:tr>
      <w:tr w:rsidR="00665BA1" w14:paraId="08F70A30" w14:textId="77777777" w:rsidTr="00C638F2">
        <w:trPr>
          <w:cantSplit/>
          <w:trHeight w:val="1082"/>
        </w:trPr>
        <w:tc>
          <w:tcPr>
            <w:tcW w:w="2071" w:type="pct"/>
            <w:tcBorders>
              <w:top w:val="single" w:sz="6" w:space="0" w:color="auto"/>
              <w:left w:val="single" w:sz="6" w:space="0" w:color="auto"/>
              <w:bottom w:val="single" w:sz="6" w:space="0" w:color="auto"/>
              <w:right w:val="single" w:sz="6" w:space="0" w:color="auto"/>
            </w:tcBorders>
            <w:shd w:val="clear" w:color="auto" w:fill="FFFFFF"/>
          </w:tcPr>
          <w:p w14:paraId="690CE153" w14:textId="77777777" w:rsidR="00665BA1" w:rsidRPr="00665BA1" w:rsidRDefault="00665BA1" w:rsidP="00856FB1">
            <w:pPr>
              <w:shd w:val="clear" w:color="auto" w:fill="FFFFFF"/>
            </w:pPr>
            <w:r w:rsidRPr="00665BA1">
              <w:rPr>
                <w:color w:val="000000"/>
              </w:rPr>
              <w:t>5. Установление цены с учетом цен</w:t>
            </w:r>
          </w:p>
          <w:p w14:paraId="2E2D16A7" w14:textId="77777777" w:rsidR="00665BA1" w:rsidRPr="00665BA1" w:rsidRDefault="00665BA1" w:rsidP="00856FB1">
            <w:pPr>
              <w:shd w:val="clear" w:color="auto" w:fill="FFFFFF"/>
            </w:pPr>
            <w:r w:rsidRPr="00665BA1">
              <w:rPr>
                <w:color w:val="000000"/>
              </w:rPr>
              <w:t>конкурентов</w:t>
            </w:r>
          </w:p>
          <w:p w14:paraId="12CAD4EB" w14:textId="77777777" w:rsidR="00665BA1" w:rsidRPr="00665BA1" w:rsidRDefault="00665BA1" w:rsidP="00856FB1">
            <w:pPr>
              <w:shd w:val="clear" w:color="auto" w:fill="FFFFFF"/>
            </w:pPr>
            <w:r w:rsidRPr="00665BA1">
              <w:rPr>
                <w:color w:val="000000"/>
              </w:rPr>
              <w:t>5.1.</w:t>
            </w:r>
            <w:r w:rsidRPr="00665BA1">
              <w:rPr>
                <w:color w:val="000000"/>
                <w:lang w:val="en-US"/>
              </w:rPr>
              <w:t> </w:t>
            </w:r>
            <w:r w:rsidRPr="00665BA1">
              <w:rPr>
                <w:color w:val="000000"/>
              </w:rPr>
              <w:t>Метод анализа технического</w:t>
            </w:r>
          </w:p>
          <w:p w14:paraId="0A570375" w14:textId="77777777" w:rsidR="00665BA1" w:rsidRPr="00665BA1" w:rsidRDefault="00665BA1" w:rsidP="00856FB1">
            <w:pPr>
              <w:shd w:val="clear" w:color="auto" w:fill="FFFFFF"/>
            </w:pPr>
            <w:r w:rsidRPr="00665BA1">
              <w:rPr>
                <w:color w:val="000000"/>
              </w:rPr>
              <w:t>уровня изделий – конкурентов</w:t>
            </w:r>
          </w:p>
        </w:tc>
        <w:tc>
          <w:tcPr>
            <w:tcW w:w="2929" w:type="pct"/>
            <w:tcBorders>
              <w:top w:val="single" w:sz="6" w:space="0" w:color="auto"/>
              <w:left w:val="single" w:sz="6" w:space="0" w:color="auto"/>
              <w:bottom w:val="single" w:sz="6" w:space="0" w:color="auto"/>
              <w:right w:val="single" w:sz="6" w:space="0" w:color="auto"/>
            </w:tcBorders>
            <w:shd w:val="clear" w:color="auto" w:fill="FFFFFF"/>
          </w:tcPr>
          <w:p w14:paraId="472C48F0" w14:textId="77777777" w:rsidR="00665BA1" w:rsidRPr="00665BA1" w:rsidRDefault="00665BA1" w:rsidP="00856FB1">
            <w:pPr>
              <w:shd w:val="clear" w:color="auto" w:fill="FFFFFF"/>
            </w:pPr>
            <w:r w:rsidRPr="00665BA1">
              <w:rPr>
                <w:color w:val="000000"/>
              </w:rPr>
              <w:t>В основу подхода положены цены конкурентов. Незначительное внимание уделяется собствен</w:t>
            </w:r>
            <w:r w:rsidRPr="00665BA1">
              <w:rPr>
                <w:color w:val="000000"/>
              </w:rPr>
              <w:softHyphen/>
              <w:t>ным издержкам и спросу. При назначении цен в первую очередь учитывается качество товаров</w:t>
            </w:r>
          </w:p>
        </w:tc>
      </w:tr>
      <w:tr w:rsidR="00665BA1" w14:paraId="14917360" w14:textId="77777777" w:rsidTr="00C638F2">
        <w:trPr>
          <w:cantSplit/>
          <w:trHeight w:val="2059"/>
        </w:trPr>
        <w:tc>
          <w:tcPr>
            <w:tcW w:w="2071" w:type="pct"/>
            <w:tcBorders>
              <w:top w:val="single" w:sz="6" w:space="0" w:color="auto"/>
              <w:left w:val="single" w:sz="6" w:space="0" w:color="auto"/>
              <w:bottom w:val="single" w:sz="6" w:space="0" w:color="auto"/>
              <w:right w:val="single" w:sz="6" w:space="0" w:color="auto"/>
            </w:tcBorders>
            <w:shd w:val="clear" w:color="auto" w:fill="FFFFFF"/>
          </w:tcPr>
          <w:p w14:paraId="084E959A" w14:textId="77777777" w:rsidR="00665BA1" w:rsidRPr="00665BA1" w:rsidRDefault="00665BA1" w:rsidP="00856FB1">
            <w:pPr>
              <w:shd w:val="clear" w:color="auto" w:fill="FFFFFF"/>
            </w:pPr>
            <w:r w:rsidRPr="00665BA1">
              <w:rPr>
                <w:color w:val="000000"/>
              </w:rPr>
              <w:t>6.</w:t>
            </w:r>
            <w:r w:rsidRPr="00665BA1">
              <w:rPr>
                <w:color w:val="000000"/>
                <w:lang w:val="en-US"/>
              </w:rPr>
              <w:t> </w:t>
            </w:r>
            <w:r w:rsidRPr="00665BA1">
              <w:rPr>
                <w:color w:val="000000"/>
              </w:rPr>
              <w:t>Установление цены на основе параметрического ряда изделий</w:t>
            </w:r>
          </w:p>
          <w:p w14:paraId="49CDF755" w14:textId="77777777" w:rsidR="00665BA1" w:rsidRPr="00665BA1" w:rsidRDefault="00665BA1" w:rsidP="00856FB1">
            <w:pPr>
              <w:shd w:val="clear" w:color="auto" w:fill="FFFFFF"/>
            </w:pPr>
            <w:r w:rsidRPr="00665BA1">
              <w:rPr>
                <w:color w:val="000000"/>
              </w:rPr>
              <w:t>6.1.</w:t>
            </w:r>
            <w:r w:rsidRPr="00665BA1">
              <w:rPr>
                <w:color w:val="000000"/>
                <w:lang w:val="en-US"/>
              </w:rPr>
              <w:t> </w:t>
            </w:r>
            <w:r w:rsidRPr="00665BA1">
              <w:rPr>
                <w:color w:val="000000"/>
              </w:rPr>
              <w:t>Метод удельных показателей</w:t>
            </w:r>
          </w:p>
          <w:p w14:paraId="7D964F2B" w14:textId="77777777" w:rsidR="00665BA1" w:rsidRPr="00665BA1" w:rsidRDefault="00665BA1" w:rsidP="00856FB1">
            <w:pPr>
              <w:shd w:val="clear" w:color="auto" w:fill="FFFFFF"/>
            </w:pPr>
            <w:r w:rsidRPr="00665BA1">
              <w:rPr>
                <w:color w:val="000000"/>
              </w:rPr>
              <w:t>6.2.</w:t>
            </w:r>
            <w:r w:rsidRPr="00665BA1">
              <w:rPr>
                <w:color w:val="000000"/>
                <w:lang w:val="en-US"/>
              </w:rPr>
              <w:t> </w:t>
            </w:r>
            <w:r w:rsidRPr="00665BA1">
              <w:rPr>
                <w:color w:val="000000"/>
              </w:rPr>
              <w:t>Метод структурной аналогии</w:t>
            </w:r>
          </w:p>
          <w:p w14:paraId="0A6815EB" w14:textId="77777777" w:rsidR="00665BA1" w:rsidRPr="00665BA1" w:rsidRDefault="00665BA1" w:rsidP="00856FB1">
            <w:pPr>
              <w:shd w:val="clear" w:color="auto" w:fill="FFFFFF"/>
            </w:pPr>
            <w:r w:rsidRPr="00665BA1">
              <w:rPr>
                <w:color w:val="000000"/>
              </w:rPr>
              <w:t>6.3.</w:t>
            </w:r>
            <w:r w:rsidRPr="00665BA1">
              <w:rPr>
                <w:color w:val="000000"/>
                <w:lang w:val="en-US"/>
              </w:rPr>
              <w:t> </w:t>
            </w:r>
            <w:r w:rsidRPr="00665BA1">
              <w:rPr>
                <w:color w:val="000000"/>
              </w:rPr>
              <w:t>Метод корреляционно-</w:t>
            </w:r>
          </w:p>
          <w:p w14:paraId="561D7E0F" w14:textId="77777777" w:rsidR="00665BA1" w:rsidRPr="00665BA1" w:rsidRDefault="00665BA1" w:rsidP="00856FB1">
            <w:pPr>
              <w:shd w:val="clear" w:color="auto" w:fill="FFFFFF"/>
            </w:pPr>
            <w:r w:rsidRPr="00665BA1">
              <w:rPr>
                <w:color w:val="000000"/>
              </w:rPr>
              <w:t>регрессионного анализа</w:t>
            </w:r>
          </w:p>
        </w:tc>
        <w:tc>
          <w:tcPr>
            <w:tcW w:w="2929" w:type="pct"/>
            <w:tcBorders>
              <w:top w:val="single" w:sz="6" w:space="0" w:color="auto"/>
              <w:left w:val="single" w:sz="6" w:space="0" w:color="auto"/>
              <w:bottom w:val="single" w:sz="6" w:space="0" w:color="auto"/>
              <w:right w:val="single" w:sz="6" w:space="0" w:color="auto"/>
            </w:tcBorders>
            <w:shd w:val="clear" w:color="auto" w:fill="FFFFFF"/>
          </w:tcPr>
          <w:p w14:paraId="4479ED4D" w14:textId="77777777" w:rsidR="00665BA1" w:rsidRPr="00665BA1" w:rsidRDefault="00665BA1" w:rsidP="00856FB1">
            <w:pPr>
              <w:shd w:val="clear" w:color="auto" w:fill="FFFFFF"/>
            </w:pPr>
            <w:r w:rsidRPr="00665BA1">
              <w:rPr>
                <w:color w:val="000000"/>
              </w:rPr>
              <w:t>Основы подхода составляют количественные зависимости между затратами или ценами и потребительными свойства продукции, входя</w:t>
            </w:r>
            <w:r w:rsidRPr="00665BA1">
              <w:rPr>
                <w:color w:val="000000"/>
              </w:rPr>
              <w:softHyphen/>
              <w:t>щей в параметрический ряд. Параметрический ряд – группа товаров, которые однородны по конструкции и технологии изготовления, имеют одинаковое функциональное назначение</w:t>
            </w:r>
          </w:p>
        </w:tc>
      </w:tr>
    </w:tbl>
    <w:p w14:paraId="2B03D988" w14:textId="77777777" w:rsidR="00665BA1" w:rsidRDefault="00665BA1" w:rsidP="00665BA1">
      <w:pPr>
        <w:rPr>
          <w:sz w:val="14"/>
        </w:rPr>
      </w:pPr>
    </w:p>
    <w:p w14:paraId="4DBCFDF6" w14:textId="77777777" w:rsidR="00665BA1" w:rsidRPr="00665BA1" w:rsidRDefault="00665BA1" w:rsidP="00665BA1">
      <w:pPr>
        <w:ind w:firstLine="709"/>
        <w:rPr>
          <w:sz w:val="28"/>
          <w:szCs w:val="28"/>
        </w:rPr>
      </w:pPr>
      <w:r w:rsidRPr="00665BA1">
        <w:rPr>
          <w:sz w:val="28"/>
          <w:szCs w:val="28"/>
        </w:rPr>
        <w:t>В принятии решения о ценах при постановке задач ценообразования определяющими являются:</w:t>
      </w:r>
    </w:p>
    <w:p w14:paraId="6667B21D" w14:textId="77777777" w:rsidR="00665BA1" w:rsidRPr="00665BA1" w:rsidRDefault="00665BA1" w:rsidP="006B49EA">
      <w:pPr>
        <w:numPr>
          <w:ilvl w:val="0"/>
          <w:numId w:val="10"/>
        </w:numPr>
        <w:rPr>
          <w:sz w:val="28"/>
          <w:szCs w:val="28"/>
        </w:rPr>
      </w:pPr>
      <w:r w:rsidRPr="00665BA1">
        <w:rPr>
          <w:sz w:val="28"/>
          <w:szCs w:val="28"/>
        </w:rPr>
        <w:t xml:space="preserve"> затраты на производство и реализацию продукции</w:t>
      </w:r>
      <w:r w:rsidR="00AE077D">
        <w:rPr>
          <w:sz w:val="28"/>
          <w:szCs w:val="28"/>
        </w:rPr>
        <w:t xml:space="preserve"> (себестоимость товара)</w:t>
      </w:r>
      <w:r w:rsidRPr="00665BA1">
        <w:rPr>
          <w:sz w:val="28"/>
          <w:szCs w:val="28"/>
        </w:rPr>
        <w:t>;</w:t>
      </w:r>
    </w:p>
    <w:p w14:paraId="3328E405" w14:textId="77777777" w:rsidR="00665BA1" w:rsidRPr="00665BA1" w:rsidRDefault="00665BA1" w:rsidP="006B49EA">
      <w:pPr>
        <w:numPr>
          <w:ilvl w:val="0"/>
          <w:numId w:val="10"/>
        </w:numPr>
        <w:rPr>
          <w:sz w:val="28"/>
          <w:szCs w:val="28"/>
        </w:rPr>
      </w:pPr>
      <w:r w:rsidRPr="00665BA1">
        <w:rPr>
          <w:sz w:val="28"/>
          <w:szCs w:val="28"/>
        </w:rPr>
        <w:lastRenderedPageBreak/>
        <w:t xml:space="preserve"> максимальная цена, которую готов заплатить потребитель;</w:t>
      </w:r>
    </w:p>
    <w:p w14:paraId="42C0535B" w14:textId="77777777" w:rsidR="00665BA1" w:rsidRPr="00665BA1" w:rsidRDefault="00665BA1" w:rsidP="006B49EA">
      <w:pPr>
        <w:numPr>
          <w:ilvl w:val="0"/>
          <w:numId w:val="10"/>
        </w:numPr>
        <w:rPr>
          <w:sz w:val="28"/>
          <w:szCs w:val="28"/>
        </w:rPr>
      </w:pPr>
      <w:r w:rsidRPr="00665BA1">
        <w:rPr>
          <w:sz w:val="28"/>
          <w:szCs w:val="28"/>
        </w:rPr>
        <w:t xml:space="preserve"> уровень цен на конкурирующие товары, влияние конкурентов.</w:t>
      </w:r>
    </w:p>
    <w:p w14:paraId="674AA518" w14:textId="77777777" w:rsidR="00665BA1" w:rsidRPr="00665BA1" w:rsidRDefault="00665BA1" w:rsidP="00665BA1">
      <w:pPr>
        <w:ind w:firstLine="709"/>
        <w:rPr>
          <w:sz w:val="28"/>
          <w:szCs w:val="28"/>
        </w:rPr>
      </w:pPr>
      <w:r w:rsidRPr="00665BA1">
        <w:rPr>
          <w:sz w:val="28"/>
          <w:szCs w:val="28"/>
        </w:rPr>
        <w:t xml:space="preserve">Предприятие устанавливает исходную цену, а затем корректирует ее с учетом факторов окружающей среды. </w:t>
      </w:r>
    </w:p>
    <w:p w14:paraId="35AC7E29" w14:textId="77777777" w:rsidR="00665BA1" w:rsidRPr="00665BA1" w:rsidRDefault="00665BA1" w:rsidP="00665BA1">
      <w:pPr>
        <w:ind w:firstLine="709"/>
        <w:rPr>
          <w:sz w:val="28"/>
          <w:szCs w:val="28"/>
        </w:rPr>
      </w:pPr>
      <w:r w:rsidRPr="00665BA1">
        <w:rPr>
          <w:sz w:val="28"/>
          <w:szCs w:val="28"/>
        </w:rPr>
        <w:t>В рамках политики ценообразования можно выделить следующие направления ценообразования:</w:t>
      </w:r>
    </w:p>
    <w:p w14:paraId="3570A8B6" w14:textId="77777777" w:rsidR="00665BA1" w:rsidRPr="00665BA1" w:rsidRDefault="00665BA1" w:rsidP="006B49EA">
      <w:pPr>
        <w:numPr>
          <w:ilvl w:val="0"/>
          <w:numId w:val="11"/>
        </w:numPr>
        <w:rPr>
          <w:sz w:val="28"/>
          <w:szCs w:val="28"/>
        </w:rPr>
      </w:pPr>
      <w:r w:rsidRPr="00665BA1">
        <w:rPr>
          <w:sz w:val="28"/>
          <w:szCs w:val="28"/>
        </w:rPr>
        <w:t>установление цен на новый товар;</w:t>
      </w:r>
    </w:p>
    <w:p w14:paraId="3E052256" w14:textId="77777777" w:rsidR="00665BA1" w:rsidRPr="00665BA1" w:rsidRDefault="00665BA1" w:rsidP="006B49EA">
      <w:pPr>
        <w:numPr>
          <w:ilvl w:val="0"/>
          <w:numId w:val="11"/>
        </w:numPr>
        <w:rPr>
          <w:sz w:val="28"/>
          <w:szCs w:val="28"/>
        </w:rPr>
      </w:pPr>
      <w:r w:rsidRPr="00665BA1">
        <w:rPr>
          <w:sz w:val="28"/>
          <w:szCs w:val="28"/>
        </w:rPr>
        <w:t>ценообразование в рамках товарной номенклатуры;</w:t>
      </w:r>
    </w:p>
    <w:p w14:paraId="66031D60" w14:textId="77777777" w:rsidR="00665BA1" w:rsidRPr="00665BA1" w:rsidRDefault="00665BA1" w:rsidP="006B49EA">
      <w:pPr>
        <w:numPr>
          <w:ilvl w:val="0"/>
          <w:numId w:val="11"/>
        </w:numPr>
        <w:rPr>
          <w:sz w:val="28"/>
          <w:szCs w:val="28"/>
        </w:rPr>
      </w:pPr>
      <w:r w:rsidRPr="00665BA1">
        <w:rPr>
          <w:sz w:val="28"/>
          <w:szCs w:val="28"/>
        </w:rPr>
        <w:t>установление цен со скидками и зачетами;</w:t>
      </w:r>
    </w:p>
    <w:p w14:paraId="208AC771" w14:textId="77777777" w:rsidR="00665BA1" w:rsidRPr="00665BA1" w:rsidRDefault="00665BA1" w:rsidP="006B49EA">
      <w:pPr>
        <w:numPr>
          <w:ilvl w:val="0"/>
          <w:numId w:val="11"/>
        </w:numPr>
        <w:rPr>
          <w:sz w:val="28"/>
          <w:szCs w:val="28"/>
        </w:rPr>
      </w:pPr>
      <w:r w:rsidRPr="00665BA1">
        <w:rPr>
          <w:sz w:val="28"/>
          <w:szCs w:val="28"/>
        </w:rPr>
        <w:t>установление цен для стимулирования сбыта;</w:t>
      </w:r>
    </w:p>
    <w:p w14:paraId="0711EC2E" w14:textId="77777777" w:rsidR="00665BA1" w:rsidRPr="00665BA1" w:rsidRDefault="00665BA1" w:rsidP="006B49EA">
      <w:pPr>
        <w:numPr>
          <w:ilvl w:val="0"/>
          <w:numId w:val="11"/>
        </w:numPr>
        <w:rPr>
          <w:sz w:val="28"/>
          <w:szCs w:val="28"/>
        </w:rPr>
      </w:pPr>
      <w:r w:rsidRPr="00665BA1">
        <w:rPr>
          <w:sz w:val="28"/>
          <w:szCs w:val="28"/>
        </w:rPr>
        <w:t>установление дискриминационных цен.</w:t>
      </w:r>
    </w:p>
    <w:p w14:paraId="559E680B" w14:textId="77777777" w:rsidR="00C67E4D" w:rsidRDefault="00AE077D" w:rsidP="00AE077D">
      <w:pPr>
        <w:shd w:val="clear" w:color="auto" w:fill="FFFFFF"/>
        <w:ind w:left="24" w:firstLine="516"/>
        <w:jc w:val="both"/>
      </w:pPr>
      <w:r>
        <w:rPr>
          <w:color w:val="000000"/>
          <w:sz w:val="28"/>
          <w:szCs w:val="28"/>
        </w:rPr>
        <w:t xml:space="preserve">В оптовой торговле и промышленном  маркетинге цены являются одним из основных предметов переговоров и заключения контрактов (договоров). </w:t>
      </w:r>
      <w:r w:rsidR="00C67E4D">
        <w:rPr>
          <w:color w:val="000000"/>
          <w:sz w:val="28"/>
          <w:szCs w:val="28"/>
        </w:rPr>
        <w:t xml:space="preserve">В контрактах могут указываться как твердые </w:t>
      </w:r>
      <w:r w:rsidR="00C67E4D">
        <w:rPr>
          <w:i/>
          <w:iCs/>
          <w:color w:val="000000"/>
          <w:sz w:val="28"/>
          <w:szCs w:val="28"/>
        </w:rPr>
        <w:t xml:space="preserve">цены, </w:t>
      </w:r>
      <w:r w:rsidR="00C67E4D">
        <w:rPr>
          <w:color w:val="000000"/>
          <w:sz w:val="28"/>
          <w:szCs w:val="28"/>
        </w:rPr>
        <w:t xml:space="preserve">не изменяющиеся в </w:t>
      </w:r>
      <w:r w:rsidR="00C67E4D">
        <w:rPr>
          <w:color w:val="000000"/>
          <w:spacing w:val="-1"/>
          <w:sz w:val="28"/>
          <w:szCs w:val="28"/>
        </w:rPr>
        <w:t xml:space="preserve">течение срока договора, так и </w:t>
      </w:r>
      <w:r w:rsidR="00C67E4D">
        <w:rPr>
          <w:i/>
          <w:iCs/>
          <w:color w:val="000000"/>
          <w:spacing w:val="-1"/>
          <w:sz w:val="28"/>
          <w:szCs w:val="28"/>
        </w:rPr>
        <w:t xml:space="preserve">скользящие цены, </w:t>
      </w:r>
      <w:r w:rsidR="00C67E4D">
        <w:rPr>
          <w:color w:val="000000"/>
          <w:spacing w:val="-1"/>
          <w:sz w:val="28"/>
          <w:szCs w:val="28"/>
        </w:rPr>
        <w:t xml:space="preserve">которые могут пересматриваться </w:t>
      </w:r>
      <w:r w:rsidR="00C67E4D">
        <w:rPr>
          <w:color w:val="000000"/>
          <w:spacing w:val="10"/>
          <w:sz w:val="28"/>
          <w:szCs w:val="28"/>
        </w:rPr>
        <w:t xml:space="preserve">при изменении согласованных элементов цен или конъюнктуры рынка. </w:t>
      </w:r>
      <w:r w:rsidR="00C67E4D">
        <w:rPr>
          <w:color w:val="000000"/>
          <w:sz w:val="28"/>
          <w:szCs w:val="28"/>
        </w:rPr>
        <w:t>Последние применяются в долгосрочных контрактах.</w:t>
      </w:r>
    </w:p>
    <w:p w14:paraId="390A44D7" w14:textId="77777777" w:rsidR="00C67E4D" w:rsidRDefault="00C67E4D" w:rsidP="00C67E4D">
      <w:pPr>
        <w:shd w:val="clear" w:color="auto" w:fill="FFFFFF"/>
        <w:ind w:left="14" w:firstLine="526"/>
        <w:jc w:val="both"/>
      </w:pPr>
      <w:r>
        <w:rPr>
          <w:color w:val="000000"/>
          <w:spacing w:val="-2"/>
          <w:sz w:val="28"/>
          <w:szCs w:val="28"/>
        </w:rPr>
        <w:t xml:space="preserve">Помимо цен на </w:t>
      </w:r>
      <w:r w:rsidR="00AE077D">
        <w:rPr>
          <w:color w:val="000000"/>
          <w:spacing w:val="-2"/>
          <w:sz w:val="28"/>
          <w:szCs w:val="28"/>
        </w:rPr>
        <w:t xml:space="preserve">товары </w:t>
      </w:r>
      <w:r>
        <w:rPr>
          <w:color w:val="000000"/>
          <w:spacing w:val="-2"/>
          <w:sz w:val="28"/>
          <w:szCs w:val="28"/>
        </w:rPr>
        <w:t xml:space="preserve"> существуют цены, устанавливаемые на услуги. Они называются </w:t>
      </w:r>
      <w:r>
        <w:rPr>
          <w:i/>
          <w:iCs/>
          <w:color w:val="000000"/>
          <w:spacing w:val="-2"/>
          <w:sz w:val="28"/>
          <w:szCs w:val="28"/>
        </w:rPr>
        <w:t xml:space="preserve">тарифами </w:t>
      </w:r>
      <w:r>
        <w:rPr>
          <w:color w:val="000000"/>
          <w:spacing w:val="-2"/>
          <w:sz w:val="28"/>
          <w:szCs w:val="28"/>
        </w:rPr>
        <w:t xml:space="preserve">(например, тарифы на грузовые перевозки, тарифы на услуги связи и т. д.). Их уровень также оказывает большое влияние на показатели </w:t>
      </w:r>
      <w:r>
        <w:rPr>
          <w:color w:val="000000"/>
          <w:spacing w:val="-1"/>
          <w:sz w:val="28"/>
          <w:szCs w:val="28"/>
        </w:rPr>
        <w:t xml:space="preserve">деятельности производственных предприятий, поскольку стоимость данных услуг </w:t>
      </w:r>
      <w:r>
        <w:rPr>
          <w:color w:val="000000"/>
          <w:sz w:val="28"/>
          <w:szCs w:val="28"/>
        </w:rPr>
        <w:t>занимает значительный удельный вес в себестоимости продукции.</w:t>
      </w:r>
    </w:p>
    <w:p w14:paraId="59FFB396" w14:textId="77777777" w:rsidR="00C67E4D" w:rsidRDefault="00C67E4D" w:rsidP="00C67E4D">
      <w:pPr>
        <w:shd w:val="clear" w:color="auto" w:fill="FFFFFF"/>
        <w:spacing w:before="10"/>
        <w:ind w:left="14" w:right="14" w:firstLine="526"/>
        <w:jc w:val="both"/>
        <w:rPr>
          <w:color w:val="000000"/>
          <w:sz w:val="28"/>
          <w:szCs w:val="28"/>
        </w:rPr>
      </w:pPr>
      <w:r>
        <w:rPr>
          <w:color w:val="000000"/>
          <w:spacing w:val="8"/>
          <w:sz w:val="28"/>
          <w:szCs w:val="28"/>
        </w:rPr>
        <w:t xml:space="preserve">Цена является мощным стимулятором сбыта продукции. Применяя </w:t>
      </w:r>
      <w:r>
        <w:rPr>
          <w:color w:val="000000"/>
          <w:spacing w:val="-1"/>
          <w:sz w:val="28"/>
          <w:szCs w:val="28"/>
        </w:rPr>
        <w:t>систему разнообразных скидок, предприятие может добиваться значительного увеличения продаж. Это могут быть:</w:t>
      </w:r>
      <w:r>
        <w:t xml:space="preserve"> </w:t>
      </w:r>
      <w:r>
        <w:rPr>
          <w:color w:val="000000"/>
          <w:sz w:val="28"/>
          <w:szCs w:val="28"/>
        </w:rPr>
        <w:t>скидки за количество приобретаемых товаров;</w:t>
      </w:r>
      <w:r>
        <w:t xml:space="preserve"> </w:t>
      </w:r>
      <w:r>
        <w:rPr>
          <w:color w:val="000000"/>
          <w:sz w:val="28"/>
          <w:szCs w:val="28"/>
        </w:rPr>
        <w:t>сезонные, скидки для покупателей, совершающих внесезонные покупки;</w:t>
      </w:r>
      <w:r>
        <w:t xml:space="preserve"> </w:t>
      </w:r>
      <w:r>
        <w:rPr>
          <w:color w:val="000000"/>
          <w:sz w:val="28"/>
          <w:szCs w:val="28"/>
        </w:rPr>
        <w:t>скидки для постоянных покупателей; скидки за платежи наличными;</w:t>
      </w:r>
      <w:r>
        <w:t xml:space="preserve"> </w:t>
      </w:r>
      <w:r>
        <w:rPr>
          <w:color w:val="000000"/>
          <w:spacing w:val="3"/>
          <w:sz w:val="28"/>
          <w:szCs w:val="28"/>
        </w:rPr>
        <w:t xml:space="preserve">товарообменные зачеты, т. е. скидки с цены нового товара при условии </w:t>
      </w:r>
      <w:r>
        <w:rPr>
          <w:color w:val="000000"/>
          <w:spacing w:val="-2"/>
          <w:sz w:val="28"/>
          <w:szCs w:val="28"/>
        </w:rPr>
        <w:t>сдачи старого;</w:t>
      </w:r>
      <w:r>
        <w:t xml:space="preserve"> </w:t>
      </w:r>
      <w:r>
        <w:rPr>
          <w:color w:val="000000"/>
          <w:spacing w:val="-1"/>
          <w:sz w:val="28"/>
          <w:szCs w:val="28"/>
        </w:rPr>
        <w:t xml:space="preserve">скидки за сокращение сроков оплаты при продаже продукции на </w:t>
      </w:r>
      <w:r>
        <w:rPr>
          <w:color w:val="000000"/>
          <w:sz w:val="28"/>
          <w:szCs w:val="28"/>
        </w:rPr>
        <w:t>условиях коммерческого кредита.</w:t>
      </w:r>
    </w:p>
    <w:p w14:paraId="41996645" w14:textId="77777777" w:rsidR="00E853EA" w:rsidRDefault="007D5E8F" w:rsidP="00E853EA">
      <w:pPr>
        <w:pStyle w:val="2"/>
      </w:pPr>
      <w:bookmarkStart w:id="16" w:name="_Toc474826832"/>
      <w:r>
        <w:t>4</w:t>
      </w:r>
      <w:r w:rsidR="00E853EA">
        <w:t>.4. Планирование развития потенциала предприятия</w:t>
      </w:r>
      <w:bookmarkEnd w:id="16"/>
    </w:p>
    <w:p w14:paraId="34F54AAC" w14:textId="77777777" w:rsidR="00E853EA" w:rsidRDefault="00E853EA" w:rsidP="00E853EA">
      <w:pPr>
        <w:pStyle w:val="a5"/>
        <w:ind w:firstLine="540"/>
      </w:pPr>
      <w:r>
        <w:t>Важнейшая задача стратегического планирования – обеспечить предприятию возможности достижения необходимого преимущества перед другими конкурентами путем использования самых эффективных средств, способствующих поставленным целям. Чтобы предприятие могло установить собственный долгосрочный цикл развития, оно должно расти быстрее, чем повышается потенциал ее основных конкурентов.</w:t>
      </w:r>
    </w:p>
    <w:p w14:paraId="413E67A6" w14:textId="77777777" w:rsidR="00E853EA" w:rsidRDefault="00E853EA" w:rsidP="00E853EA">
      <w:pPr>
        <w:pStyle w:val="a5"/>
        <w:ind w:firstLine="540"/>
      </w:pPr>
      <w:r>
        <w:t xml:space="preserve">Под потенциалом предприятия принято понимать совокупность показателей или факторов, характеризующих его силу, источники, возможности, средства, способности и другие производственные резервы, которые могут быть использованы в экономической деятельности. Потенциал предприятия оказывает наибольшее влияние не только на </w:t>
      </w:r>
      <w:r>
        <w:lastRenderedPageBreak/>
        <w:t>конечные результаты его деятельности, но и на пределы экономического роста и структурного развития всего предприятия.</w:t>
      </w:r>
    </w:p>
    <w:p w14:paraId="121B29DE" w14:textId="77777777" w:rsidR="00E853EA" w:rsidRDefault="00E853EA" w:rsidP="00E853EA">
      <w:pPr>
        <w:pStyle w:val="a5"/>
        <w:ind w:firstLine="540"/>
      </w:pPr>
      <w:r>
        <w:t>Выбор направления или стратегии развития потенциала предприятия зависит в основном от состава, структуры и качества имеющихся экономических ресурсов, уровня конкурентоспособности продукции, положения на рынке и т.д.</w:t>
      </w:r>
    </w:p>
    <w:p w14:paraId="3721E5F7" w14:textId="77777777" w:rsidR="00E853EA" w:rsidRDefault="00E853EA" w:rsidP="00E853EA">
      <w:pPr>
        <w:pStyle w:val="a5"/>
        <w:ind w:firstLine="540"/>
      </w:pPr>
      <w:r>
        <w:t>Все экономические ресурсы общепринято подразделять на две большие категории – материальные и людские, и четыре основные вида – земля, труд, капитал и предпринимательские способности.</w:t>
      </w:r>
    </w:p>
    <w:p w14:paraId="2A80170A" w14:textId="77777777" w:rsidR="00E853EA" w:rsidRDefault="00E853EA" w:rsidP="00E853EA">
      <w:pPr>
        <w:pStyle w:val="a5"/>
        <w:ind w:firstLine="540"/>
      </w:pPr>
      <w:r>
        <w:t>Земля или природные ресурсы объединяют все вещественные факторы, которые природа предоставляет в виде полезных ископаемых, земельных угодий, запасов воды и т.д. Природные ресурсы закладывают основы развития человека и производства, способствуют росту личного и национального богатства.</w:t>
      </w:r>
    </w:p>
    <w:p w14:paraId="0F009A1A" w14:textId="77777777" w:rsidR="00E853EA" w:rsidRDefault="00E853EA" w:rsidP="00E853EA">
      <w:pPr>
        <w:pStyle w:val="a5"/>
        <w:ind w:firstLine="540"/>
      </w:pPr>
      <w:r>
        <w:t>Труд или трудовые ресурсы характеризуют совокупность умственных и физических способностей человека, необходимых для производства материальных благ.</w:t>
      </w:r>
    </w:p>
    <w:p w14:paraId="25248527" w14:textId="77777777" w:rsidR="00E853EA" w:rsidRDefault="00E853EA" w:rsidP="00E853EA">
      <w:pPr>
        <w:pStyle w:val="a5"/>
        <w:ind w:firstLine="540"/>
      </w:pPr>
      <w:r>
        <w:t>Капитал или инвестиционные ресурсы определяют весь запас накопленных материальных средств: производственное оборудование, технологическая оснастка и инструменты, объем сырья и материалов, используемых в процессе изготовления товаров. Деньги в рыночной экономике не относятся к капитальным затратам, так как сами по себе они не производят продукции.</w:t>
      </w:r>
    </w:p>
    <w:p w14:paraId="0514FB5E" w14:textId="77777777" w:rsidR="00E853EA" w:rsidRDefault="00E853EA" w:rsidP="00E853EA">
      <w:pPr>
        <w:pStyle w:val="a5"/>
        <w:ind w:firstLine="540"/>
      </w:pPr>
      <w:r>
        <w:t>Предпринимательские или творческие способности человека проявляются в умении открыть свое дело, организовать новые научные, технические, коммерческие и иные продукты, а также рациональном использовании труда, капитала, земли и других экономических ресурсов.</w:t>
      </w:r>
    </w:p>
    <w:p w14:paraId="10FC0298" w14:textId="77777777" w:rsidR="00E853EA" w:rsidRDefault="00E853EA" w:rsidP="00E853EA">
      <w:pPr>
        <w:pStyle w:val="a5"/>
        <w:ind w:firstLine="540"/>
      </w:pPr>
      <w:r>
        <w:t>В общем виде планирование развития потенциала предприятия включает следующие этапы:</w:t>
      </w:r>
    </w:p>
    <w:p w14:paraId="2EFC3299" w14:textId="77777777" w:rsidR="00E853EA" w:rsidRDefault="00E853EA" w:rsidP="006B49EA">
      <w:pPr>
        <w:pStyle w:val="a5"/>
        <w:numPr>
          <w:ilvl w:val="0"/>
          <w:numId w:val="29"/>
        </w:numPr>
        <w:tabs>
          <w:tab w:val="left" w:pos="993"/>
        </w:tabs>
        <w:ind w:left="0" w:firstLine="709"/>
      </w:pPr>
      <w:r>
        <w:t>оценка структуры, динамики и эффективности использования производственных ресурсов и возможностей предприятия, его доля или занимаемое положение на рынке;</w:t>
      </w:r>
    </w:p>
    <w:p w14:paraId="1C2DE5F6" w14:textId="77777777" w:rsidR="00E853EA" w:rsidRDefault="00E853EA" w:rsidP="006B49EA">
      <w:pPr>
        <w:pStyle w:val="a5"/>
        <w:numPr>
          <w:ilvl w:val="0"/>
          <w:numId w:val="29"/>
        </w:numPr>
        <w:tabs>
          <w:tab w:val="left" w:pos="993"/>
        </w:tabs>
        <w:ind w:left="0" w:firstLine="709"/>
      </w:pPr>
      <w:r>
        <w:t>определение уровня конкурентоспособности основных видов продукции, самого предприятия в целом и его совокупного потенциала;</w:t>
      </w:r>
    </w:p>
    <w:p w14:paraId="27DBC1B2" w14:textId="77777777" w:rsidR="00E853EA" w:rsidRDefault="00E853EA" w:rsidP="006B49EA">
      <w:pPr>
        <w:pStyle w:val="a5"/>
        <w:numPr>
          <w:ilvl w:val="0"/>
          <w:numId w:val="29"/>
        </w:numPr>
        <w:tabs>
          <w:tab w:val="left" w:pos="993"/>
        </w:tabs>
        <w:ind w:left="0" w:firstLine="709"/>
      </w:pPr>
      <w:r>
        <w:t>анализ имеющихся производственных ресурсов и потерь экономических ресурсов на предприятии;</w:t>
      </w:r>
    </w:p>
    <w:p w14:paraId="34A28D66" w14:textId="77777777" w:rsidR="00E853EA" w:rsidRDefault="00E853EA" w:rsidP="006B49EA">
      <w:pPr>
        <w:pStyle w:val="a5"/>
        <w:numPr>
          <w:ilvl w:val="0"/>
          <w:numId w:val="29"/>
        </w:numPr>
        <w:tabs>
          <w:tab w:val="left" w:pos="993"/>
        </w:tabs>
        <w:ind w:left="0" w:firstLine="709"/>
      </w:pPr>
      <w:r>
        <w:t>выбор основной стратегии и тактики развития потенциала предприятия;</w:t>
      </w:r>
    </w:p>
    <w:p w14:paraId="5B1763AF" w14:textId="77777777" w:rsidR="00E853EA" w:rsidRDefault="00E853EA" w:rsidP="006B49EA">
      <w:pPr>
        <w:pStyle w:val="a5"/>
        <w:numPr>
          <w:ilvl w:val="0"/>
          <w:numId w:val="29"/>
        </w:numPr>
        <w:tabs>
          <w:tab w:val="left" w:pos="993"/>
        </w:tabs>
        <w:ind w:left="0" w:firstLine="709"/>
      </w:pPr>
      <w:r>
        <w:t>планирование развития потенциала предприятия с учетом выбранных перспективных целей и имеющихся ограничений ресурсов;</w:t>
      </w:r>
    </w:p>
    <w:p w14:paraId="2B58246A" w14:textId="77777777" w:rsidR="00E853EA" w:rsidRDefault="00E853EA" w:rsidP="006B49EA">
      <w:pPr>
        <w:pStyle w:val="a5"/>
        <w:numPr>
          <w:ilvl w:val="0"/>
          <w:numId w:val="29"/>
        </w:numPr>
        <w:tabs>
          <w:tab w:val="left" w:pos="993"/>
        </w:tabs>
        <w:ind w:left="0" w:firstLine="709"/>
      </w:pPr>
      <w:r>
        <w:t>осуществление запланированных мероприятий, связанных с обеспечением экономического роста и развития потенциала предприятия.</w:t>
      </w:r>
    </w:p>
    <w:p w14:paraId="6F79C94D" w14:textId="77777777" w:rsidR="00E853EA" w:rsidRDefault="00E853EA" w:rsidP="00E853EA">
      <w:pPr>
        <w:pStyle w:val="a5"/>
        <w:ind w:firstLine="540"/>
      </w:pPr>
      <w:r>
        <w:t xml:space="preserve">Таким образом, повышение потенциала предприятия сводится по существу к анализу его структуры, оценке и планированию влияния большой </w:t>
      </w:r>
      <w:r>
        <w:lastRenderedPageBreak/>
        <w:t>совокупности факторов на конкурентоспособность предприятия и его места на рынке.</w:t>
      </w:r>
    </w:p>
    <w:p w14:paraId="2E2C8429" w14:textId="77777777" w:rsidR="00E853EA" w:rsidRDefault="00E853EA" w:rsidP="00E853EA">
      <w:pPr>
        <w:pStyle w:val="a5"/>
        <w:ind w:firstLine="540"/>
      </w:pPr>
      <w:r>
        <w:t>Совокупный потенциал предприятия образуется из отдельных слагаемых, таких как трудовой, экономический, организационный, научно-технический, производственный, предпринимательский и финансовый потенциал.</w:t>
      </w:r>
    </w:p>
    <w:p w14:paraId="7CD6F607" w14:textId="77777777" w:rsidR="00E853EA" w:rsidRDefault="00E853EA" w:rsidP="00E853EA">
      <w:pPr>
        <w:pStyle w:val="a5"/>
        <w:ind w:firstLine="540"/>
      </w:pPr>
      <w:r>
        <w:t>Трудовой потенциал человека характеризуется совокупностью его способностей к экономической деятельности. Между трудовым потенциалом и уровнем жизни существует прямая зависимость. К основным компонентам трудового потенциала относятся: здоровье, образование, нравственность, творчество, профессионализм. Основой развития трудового потенциала работников является совершенствование заложенных природой человеческих способностей, а реализация трудового потенциала в большой степени зависит от сложившихся экономических отношений и существующей государственной политики страны, а также национального богатства и многих других факторов.</w:t>
      </w:r>
    </w:p>
    <w:p w14:paraId="5DA96247" w14:textId="77777777" w:rsidR="00E853EA" w:rsidRDefault="00E853EA" w:rsidP="00E853EA">
      <w:pPr>
        <w:pStyle w:val="a5"/>
        <w:ind w:firstLine="540"/>
      </w:pPr>
      <w:r>
        <w:t>Экономический потенциал предприятия представляет собой состав его ресурсов – трудовых, материальных, финансовых и других, имеющихся в распоряжении предприятия для производства запланированных работ и услуг. Состояние экономического потенциала предприятия характеризуют следующие факторы и показатели:</w:t>
      </w:r>
    </w:p>
    <w:p w14:paraId="462C21D2" w14:textId="77777777" w:rsidR="00E853EA" w:rsidRDefault="00E853EA" w:rsidP="006B49EA">
      <w:pPr>
        <w:pStyle w:val="a5"/>
        <w:numPr>
          <w:ilvl w:val="0"/>
          <w:numId w:val="7"/>
        </w:numPr>
      </w:pPr>
      <w:r>
        <w:t>объем и количество производственных ресурсов, численность промышленно-производственного персонала, состав основных производственных фондов, величина оборотных фондов и материальных запасов, наличие финансовых ресурсов и нематериальных активов, использование патентов, лицензий, технологии, информации;</w:t>
      </w:r>
    </w:p>
    <w:p w14:paraId="261A61F0" w14:textId="77777777" w:rsidR="00E853EA" w:rsidRDefault="00E853EA" w:rsidP="006B49EA">
      <w:pPr>
        <w:pStyle w:val="a5"/>
        <w:numPr>
          <w:ilvl w:val="0"/>
          <w:numId w:val="7"/>
        </w:numPr>
      </w:pPr>
      <w:r>
        <w:t>способности персонала предприятия и профессиональной деятельности во всех сферах производства и на всех уровнях управления;</w:t>
      </w:r>
    </w:p>
    <w:p w14:paraId="5D2BF633" w14:textId="77777777" w:rsidR="00E853EA" w:rsidRDefault="00E853EA" w:rsidP="006B49EA">
      <w:pPr>
        <w:pStyle w:val="a5"/>
        <w:numPr>
          <w:ilvl w:val="0"/>
          <w:numId w:val="7"/>
        </w:numPr>
      </w:pPr>
      <w:r>
        <w:t>финансовое состояние предприятия, уровень текущей платежеспособности и ликвидности, внешняя и внутренняя задолженность, степень кредитоспособности;</w:t>
      </w:r>
    </w:p>
    <w:p w14:paraId="7A90DD56" w14:textId="77777777" w:rsidR="00E853EA" w:rsidRDefault="00E853EA" w:rsidP="006B49EA">
      <w:pPr>
        <w:pStyle w:val="a5"/>
        <w:numPr>
          <w:ilvl w:val="0"/>
          <w:numId w:val="7"/>
        </w:numPr>
      </w:pPr>
      <w:r>
        <w:t>состояние научной, творческой, рационализаторской и инновационной деятельности, способность к обновлению производства и смене действующей технологии;</w:t>
      </w:r>
    </w:p>
    <w:p w14:paraId="22883224" w14:textId="77777777" w:rsidR="00E853EA" w:rsidRDefault="00E853EA" w:rsidP="006B49EA">
      <w:pPr>
        <w:pStyle w:val="a5"/>
        <w:numPr>
          <w:ilvl w:val="0"/>
          <w:numId w:val="7"/>
        </w:numPr>
      </w:pPr>
      <w:r>
        <w:t>информационное обеспечение маркетинговой, проектной, производственной и финансовой деятельности, качество используемой информации, степень ее обоснованности и достоверности.</w:t>
      </w:r>
    </w:p>
    <w:p w14:paraId="5DF85955" w14:textId="77777777" w:rsidR="00E853EA" w:rsidRDefault="00E853EA" w:rsidP="00E853EA">
      <w:pPr>
        <w:pStyle w:val="a5"/>
        <w:ind w:firstLine="540"/>
      </w:pPr>
      <w:r>
        <w:t>В зарубежной практике применяется целая система различных индикаторов, с помощью которых дается сравнительная оценка развития потенциала разных предприятий и национальной экономики в целом. Под индикаторами понимается совокупность важнейших характеристик объекта или системы, позволяющих в формализованном виде описать состояние их основных параметров, выбрать оптимальные варианты функционирования системы в разное время и наметить наилучшие способы ее развития в будущем.</w:t>
      </w:r>
    </w:p>
    <w:p w14:paraId="1B87EBF2" w14:textId="77777777" w:rsidR="00E853EA" w:rsidRPr="00E853EA" w:rsidRDefault="00E853EA" w:rsidP="00E853EA">
      <w:pPr>
        <w:shd w:val="clear" w:color="auto" w:fill="FFFFFF"/>
        <w:spacing w:before="10"/>
        <w:ind w:left="14" w:right="14" w:firstLine="526"/>
        <w:jc w:val="both"/>
        <w:rPr>
          <w:color w:val="000000"/>
          <w:sz w:val="28"/>
          <w:szCs w:val="28"/>
        </w:rPr>
      </w:pPr>
      <w:r w:rsidRPr="00E853EA">
        <w:rPr>
          <w:sz w:val="28"/>
          <w:szCs w:val="28"/>
        </w:rPr>
        <w:lastRenderedPageBreak/>
        <w:t>Мировое лидерство является наивысшим уровнем развития экономического потенциала целой страны или отдельного предприятия. За ним следует второй уровень развития потенциала, соответствующий средним мировым стандартам. Третьим уровнем можно считать национальное лидерство, четвертым – соответствие национальным стандартам, пятым – отраслевое лидерство, шестым – соответствие отраслевым стандартам.</w:t>
      </w:r>
    </w:p>
    <w:p w14:paraId="48736321" w14:textId="77777777" w:rsidR="008E12F8" w:rsidRDefault="00CA316D">
      <w:pPr>
        <w:pStyle w:val="1"/>
      </w:pPr>
      <w:bookmarkStart w:id="17" w:name="_Toc474826833"/>
      <w:r>
        <w:t>5</w:t>
      </w:r>
      <w:r w:rsidR="00CC6A33">
        <w:t>. Планирование производства продукции</w:t>
      </w:r>
      <w:bookmarkEnd w:id="17"/>
    </w:p>
    <w:p w14:paraId="0DAEB605" w14:textId="77777777" w:rsidR="00056B04" w:rsidRDefault="00CA316D" w:rsidP="00056B04">
      <w:pPr>
        <w:pStyle w:val="2"/>
      </w:pPr>
      <w:bookmarkStart w:id="18" w:name="_Toc474826834"/>
      <w:r>
        <w:t>5</w:t>
      </w:r>
      <w:r w:rsidR="00056B04">
        <w:t>.1. План производства и реализации продукции</w:t>
      </w:r>
      <w:bookmarkEnd w:id="18"/>
      <w:r w:rsidR="00056B04">
        <w:t xml:space="preserve"> </w:t>
      </w:r>
    </w:p>
    <w:p w14:paraId="028986CE" w14:textId="77777777" w:rsidR="008E12F8" w:rsidRDefault="001C79F1" w:rsidP="0079665E">
      <w:pPr>
        <w:ind w:firstLine="539"/>
        <w:jc w:val="both"/>
        <w:rPr>
          <w:sz w:val="28"/>
          <w:szCs w:val="28"/>
        </w:rPr>
      </w:pPr>
      <w:r>
        <w:rPr>
          <w:sz w:val="28"/>
          <w:szCs w:val="28"/>
        </w:rPr>
        <w:t>План</w:t>
      </w:r>
      <w:r w:rsidR="008E12F8">
        <w:rPr>
          <w:sz w:val="28"/>
          <w:szCs w:val="28"/>
        </w:rPr>
        <w:t xml:space="preserve"> производства </w:t>
      </w:r>
      <w:r>
        <w:rPr>
          <w:sz w:val="28"/>
          <w:szCs w:val="28"/>
        </w:rPr>
        <w:t xml:space="preserve">и реализации </w:t>
      </w:r>
      <w:r w:rsidR="008E12F8">
        <w:rPr>
          <w:sz w:val="28"/>
          <w:szCs w:val="28"/>
        </w:rPr>
        <w:t>продукции долж</w:t>
      </w:r>
      <w:r>
        <w:rPr>
          <w:sz w:val="28"/>
          <w:szCs w:val="28"/>
        </w:rPr>
        <w:t>е</w:t>
      </w:r>
      <w:r w:rsidR="008E12F8">
        <w:rPr>
          <w:sz w:val="28"/>
          <w:szCs w:val="28"/>
        </w:rPr>
        <w:t>н удовлетворять конкретные потребности покупателей</w:t>
      </w:r>
      <w:r>
        <w:rPr>
          <w:sz w:val="28"/>
          <w:szCs w:val="28"/>
        </w:rPr>
        <w:t xml:space="preserve"> (</w:t>
      </w:r>
      <w:r w:rsidR="008E12F8">
        <w:rPr>
          <w:sz w:val="28"/>
          <w:szCs w:val="28"/>
        </w:rPr>
        <w:t>потребителей</w:t>
      </w:r>
      <w:r>
        <w:rPr>
          <w:sz w:val="28"/>
          <w:szCs w:val="28"/>
        </w:rPr>
        <w:t>)</w:t>
      </w:r>
      <w:r w:rsidR="008E12F8">
        <w:rPr>
          <w:sz w:val="28"/>
          <w:szCs w:val="28"/>
        </w:rPr>
        <w:t xml:space="preserve"> и быть тесно связан с разрабатываемой общей стратегией развития предприятия, проектированием конкурентоспособной продукции, организацией ее производства и реализации, а также с выполнением других функций и видов внутрихозяйственной деятельности.</w:t>
      </w:r>
    </w:p>
    <w:p w14:paraId="71054E05" w14:textId="77777777" w:rsidR="008E12F8" w:rsidRDefault="008E12F8" w:rsidP="0079665E">
      <w:pPr>
        <w:ind w:firstLine="539"/>
        <w:jc w:val="both"/>
        <w:rPr>
          <w:sz w:val="28"/>
          <w:szCs w:val="28"/>
        </w:rPr>
      </w:pPr>
      <w:r>
        <w:rPr>
          <w:sz w:val="28"/>
          <w:szCs w:val="28"/>
        </w:rPr>
        <w:t>В годовом плане производства каждого предприятия содержится  взаимосвязанная система следующих плановых показателей:</w:t>
      </w:r>
    </w:p>
    <w:p w14:paraId="738F1711" w14:textId="77777777" w:rsidR="008E12F8" w:rsidRDefault="008E12F8" w:rsidP="006B49EA">
      <w:pPr>
        <w:numPr>
          <w:ilvl w:val="0"/>
          <w:numId w:val="12"/>
        </w:numPr>
        <w:jc w:val="both"/>
        <w:rPr>
          <w:sz w:val="28"/>
          <w:szCs w:val="28"/>
        </w:rPr>
      </w:pPr>
      <w:r>
        <w:rPr>
          <w:sz w:val="28"/>
          <w:szCs w:val="28"/>
        </w:rPr>
        <w:t>основная цель производственной деятельности предприятия и ее отдельных подразделений на плановый период;</w:t>
      </w:r>
    </w:p>
    <w:p w14:paraId="5374E4AE" w14:textId="77777777" w:rsidR="008E12F8" w:rsidRDefault="008E12F8" w:rsidP="006B49EA">
      <w:pPr>
        <w:numPr>
          <w:ilvl w:val="0"/>
          <w:numId w:val="12"/>
        </w:numPr>
        <w:jc w:val="both"/>
        <w:rPr>
          <w:sz w:val="28"/>
          <w:szCs w:val="28"/>
        </w:rPr>
      </w:pPr>
      <w:r>
        <w:rPr>
          <w:sz w:val="28"/>
          <w:szCs w:val="28"/>
        </w:rPr>
        <w:t>объем и сроки производства продукции, работ и услуг с указанием конкретных количественных и качественных показателей по всей номенклатуре товаров;</w:t>
      </w:r>
    </w:p>
    <w:p w14:paraId="4675CAA4" w14:textId="77777777" w:rsidR="008E12F8" w:rsidRDefault="008E12F8" w:rsidP="006B49EA">
      <w:pPr>
        <w:numPr>
          <w:ilvl w:val="0"/>
          <w:numId w:val="12"/>
        </w:numPr>
        <w:jc w:val="both"/>
        <w:rPr>
          <w:sz w:val="28"/>
          <w:szCs w:val="28"/>
        </w:rPr>
      </w:pPr>
      <w:r>
        <w:rPr>
          <w:sz w:val="28"/>
          <w:szCs w:val="28"/>
        </w:rPr>
        <w:t>расчет производственной мощности предприятия, цехов и участков, подтверждающих ее сбалансированность с годовыми объемами производства, равновесия спроса и предложения;</w:t>
      </w:r>
    </w:p>
    <w:p w14:paraId="2FEBD0D8" w14:textId="77777777" w:rsidR="008E12F8" w:rsidRDefault="008E12F8" w:rsidP="006B49EA">
      <w:pPr>
        <w:numPr>
          <w:ilvl w:val="0"/>
          <w:numId w:val="12"/>
        </w:numPr>
        <w:jc w:val="both"/>
        <w:rPr>
          <w:sz w:val="28"/>
          <w:szCs w:val="28"/>
        </w:rPr>
      </w:pPr>
      <w:r>
        <w:rPr>
          <w:sz w:val="28"/>
          <w:szCs w:val="28"/>
        </w:rPr>
        <w:t>определение потребности ресурсов на выполнение годовой производственной программы предприятия и его подразделений, расчет баланса полуфабрикатов и комплектующих;</w:t>
      </w:r>
    </w:p>
    <w:p w14:paraId="04B7AB17" w14:textId="77777777" w:rsidR="008E12F8" w:rsidRDefault="008E12F8" w:rsidP="006B49EA">
      <w:pPr>
        <w:numPr>
          <w:ilvl w:val="0"/>
          <w:numId w:val="12"/>
        </w:numPr>
        <w:jc w:val="both"/>
        <w:rPr>
          <w:sz w:val="28"/>
          <w:szCs w:val="28"/>
        </w:rPr>
      </w:pPr>
      <w:r>
        <w:rPr>
          <w:sz w:val="28"/>
          <w:szCs w:val="28"/>
        </w:rPr>
        <w:t>распределение планируемых работ по основным цехам, а также сроком изготовления и поставок продукции на рынок;</w:t>
      </w:r>
    </w:p>
    <w:p w14:paraId="152B42D0" w14:textId="77777777" w:rsidR="008E12F8" w:rsidRDefault="008E12F8" w:rsidP="006B49EA">
      <w:pPr>
        <w:numPr>
          <w:ilvl w:val="0"/>
          <w:numId w:val="12"/>
        </w:numPr>
        <w:jc w:val="both"/>
        <w:rPr>
          <w:sz w:val="28"/>
          <w:szCs w:val="28"/>
        </w:rPr>
      </w:pPr>
      <w:r>
        <w:rPr>
          <w:sz w:val="28"/>
          <w:szCs w:val="28"/>
        </w:rPr>
        <w:t>выбор средств и методов достижения запланированных показателей, расчет объемов незавершенного производства, коэффициентов загрузки технологического оборудования и производственных площадей;</w:t>
      </w:r>
    </w:p>
    <w:p w14:paraId="37AED48B" w14:textId="77777777" w:rsidR="008E12F8" w:rsidRDefault="008E12F8" w:rsidP="006B49EA">
      <w:pPr>
        <w:numPr>
          <w:ilvl w:val="0"/>
          <w:numId w:val="12"/>
        </w:numPr>
        <w:jc w:val="both"/>
        <w:rPr>
          <w:sz w:val="28"/>
          <w:szCs w:val="28"/>
        </w:rPr>
      </w:pPr>
      <w:r>
        <w:rPr>
          <w:sz w:val="28"/>
          <w:szCs w:val="28"/>
        </w:rPr>
        <w:t>обоснование методов и форм организации производства запланированных товаров, работ и услуг, контроля выполнения планов производства и реализации продукции.</w:t>
      </w:r>
    </w:p>
    <w:p w14:paraId="491CAE10" w14:textId="77777777" w:rsidR="008E12F8" w:rsidRDefault="008E12F8" w:rsidP="0079665E">
      <w:pPr>
        <w:ind w:firstLine="540"/>
        <w:jc w:val="both"/>
        <w:rPr>
          <w:sz w:val="28"/>
          <w:szCs w:val="28"/>
        </w:rPr>
      </w:pPr>
      <w:r>
        <w:rPr>
          <w:sz w:val="28"/>
          <w:szCs w:val="28"/>
        </w:rPr>
        <w:t>План производства и реализации продукции является основным и ведущим разделом годового комплексного плана предприятия. На его основе разрабатыва</w:t>
      </w:r>
      <w:r w:rsidR="005677A7">
        <w:rPr>
          <w:sz w:val="28"/>
          <w:szCs w:val="28"/>
        </w:rPr>
        <w:t>ю</w:t>
      </w:r>
      <w:r>
        <w:rPr>
          <w:sz w:val="28"/>
          <w:szCs w:val="28"/>
        </w:rPr>
        <w:t>тся все другие разделы и показатели годового плана.</w:t>
      </w:r>
    </w:p>
    <w:p w14:paraId="6C4E8649" w14:textId="77777777" w:rsidR="008E12F8" w:rsidRDefault="008E12F8" w:rsidP="0079665E">
      <w:pPr>
        <w:ind w:firstLine="540"/>
        <w:jc w:val="both"/>
        <w:rPr>
          <w:sz w:val="28"/>
          <w:szCs w:val="28"/>
        </w:rPr>
      </w:pPr>
      <w:r>
        <w:rPr>
          <w:sz w:val="28"/>
          <w:szCs w:val="28"/>
        </w:rPr>
        <w:t xml:space="preserve">Рыночные отношения в промышленности означают </w:t>
      </w:r>
      <w:proofErr w:type="spellStart"/>
      <w:r>
        <w:rPr>
          <w:sz w:val="28"/>
          <w:szCs w:val="28"/>
        </w:rPr>
        <w:t>самопланирование</w:t>
      </w:r>
      <w:proofErr w:type="spellEnd"/>
      <w:r>
        <w:rPr>
          <w:sz w:val="28"/>
          <w:szCs w:val="28"/>
        </w:rPr>
        <w:t>, самоорганизацию, самоуправление и самофинансирование всех видов производственной</w:t>
      </w:r>
      <w:r w:rsidR="005677A7">
        <w:rPr>
          <w:sz w:val="28"/>
          <w:szCs w:val="28"/>
        </w:rPr>
        <w:t>,</w:t>
      </w:r>
      <w:r>
        <w:rPr>
          <w:sz w:val="28"/>
          <w:szCs w:val="28"/>
        </w:rPr>
        <w:t xml:space="preserve"> хозяйственной и иной деятельности. Самостоятельность в </w:t>
      </w:r>
      <w:r>
        <w:rPr>
          <w:sz w:val="28"/>
          <w:szCs w:val="28"/>
        </w:rPr>
        <w:lastRenderedPageBreak/>
        <w:t>осуществлении внутрипроизводственного рыночного планирования предполагает:</w:t>
      </w:r>
    </w:p>
    <w:p w14:paraId="1B827CA2" w14:textId="77777777" w:rsidR="008E12F8" w:rsidRPr="00C638F2" w:rsidRDefault="008E12F8" w:rsidP="006B49EA">
      <w:pPr>
        <w:pStyle w:val="af1"/>
        <w:numPr>
          <w:ilvl w:val="0"/>
          <w:numId w:val="30"/>
        </w:numPr>
        <w:tabs>
          <w:tab w:val="left" w:pos="993"/>
        </w:tabs>
        <w:ind w:left="0" w:firstLine="709"/>
        <w:jc w:val="both"/>
        <w:rPr>
          <w:sz w:val="28"/>
          <w:szCs w:val="28"/>
        </w:rPr>
      </w:pPr>
      <w:r w:rsidRPr="00C638F2">
        <w:rPr>
          <w:sz w:val="28"/>
          <w:szCs w:val="28"/>
        </w:rPr>
        <w:t>свободное обеспечение производственно – технического и социального – экономического развития предприятия за счет собственных финансовых ресурсов;</w:t>
      </w:r>
    </w:p>
    <w:p w14:paraId="77F40BB8" w14:textId="77777777" w:rsidR="008E12F8" w:rsidRPr="00C638F2" w:rsidRDefault="008E12F8" w:rsidP="006B49EA">
      <w:pPr>
        <w:pStyle w:val="af1"/>
        <w:numPr>
          <w:ilvl w:val="0"/>
          <w:numId w:val="30"/>
        </w:numPr>
        <w:tabs>
          <w:tab w:val="left" w:pos="993"/>
        </w:tabs>
        <w:ind w:left="0" w:firstLine="709"/>
        <w:jc w:val="both"/>
        <w:rPr>
          <w:sz w:val="28"/>
          <w:szCs w:val="28"/>
        </w:rPr>
      </w:pPr>
      <w:r w:rsidRPr="00C638F2">
        <w:rPr>
          <w:sz w:val="28"/>
          <w:szCs w:val="28"/>
        </w:rPr>
        <w:t>высокую материальную заинтересованность персонала предприятия в достижении необходимых конечных результатов трудовой, производственной и финансовой деятельности;</w:t>
      </w:r>
    </w:p>
    <w:p w14:paraId="68728CE0" w14:textId="77777777" w:rsidR="008E12F8" w:rsidRPr="00C638F2" w:rsidRDefault="008E12F8" w:rsidP="006B49EA">
      <w:pPr>
        <w:pStyle w:val="af1"/>
        <w:numPr>
          <w:ilvl w:val="0"/>
          <w:numId w:val="30"/>
        </w:numPr>
        <w:tabs>
          <w:tab w:val="left" w:pos="993"/>
        </w:tabs>
        <w:ind w:left="0" w:firstLine="709"/>
        <w:jc w:val="both"/>
        <w:rPr>
          <w:sz w:val="28"/>
          <w:szCs w:val="28"/>
        </w:rPr>
      </w:pPr>
      <w:r w:rsidRPr="00C638F2">
        <w:rPr>
          <w:sz w:val="28"/>
          <w:szCs w:val="28"/>
        </w:rPr>
        <w:t>полную ответственность высшего руководства и специалистов предприятия за общие результаты рыночной деятельности и выполнение всех договорных обязательств;</w:t>
      </w:r>
    </w:p>
    <w:p w14:paraId="0D93511C" w14:textId="77777777" w:rsidR="008E12F8" w:rsidRPr="00C638F2" w:rsidRDefault="008E12F8" w:rsidP="006B49EA">
      <w:pPr>
        <w:pStyle w:val="af1"/>
        <w:numPr>
          <w:ilvl w:val="0"/>
          <w:numId w:val="30"/>
        </w:numPr>
        <w:tabs>
          <w:tab w:val="left" w:pos="993"/>
        </w:tabs>
        <w:ind w:left="0" w:firstLine="709"/>
        <w:jc w:val="both"/>
        <w:rPr>
          <w:sz w:val="28"/>
          <w:szCs w:val="28"/>
        </w:rPr>
      </w:pPr>
      <w:r w:rsidRPr="00C638F2">
        <w:rPr>
          <w:sz w:val="28"/>
          <w:szCs w:val="28"/>
        </w:rPr>
        <w:t>получение планируемых доходов или прибыли, необходимой финансовой основы выполнени</w:t>
      </w:r>
      <w:r w:rsidR="005677A7" w:rsidRPr="00C638F2">
        <w:rPr>
          <w:sz w:val="28"/>
          <w:szCs w:val="28"/>
        </w:rPr>
        <w:t>я</w:t>
      </w:r>
      <w:r w:rsidRPr="00C638F2">
        <w:rPr>
          <w:sz w:val="28"/>
          <w:szCs w:val="28"/>
        </w:rPr>
        <w:t xml:space="preserve"> годовой производственной программы предприятия</w:t>
      </w:r>
      <w:r w:rsidR="00C31978" w:rsidRPr="00C638F2">
        <w:rPr>
          <w:sz w:val="28"/>
          <w:szCs w:val="28"/>
        </w:rPr>
        <w:t>,</w:t>
      </w:r>
      <w:r w:rsidRPr="00C638F2">
        <w:rPr>
          <w:sz w:val="28"/>
          <w:szCs w:val="28"/>
        </w:rPr>
        <w:t xml:space="preserve"> дальнейшего развития его потенциала;</w:t>
      </w:r>
    </w:p>
    <w:p w14:paraId="679B4994" w14:textId="77777777" w:rsidR="008E12F8" w:rsidRPr="00C638F2" w:rsidRDefault="008E12F8" w:rsidP="006B49EA">
      <w:pPr>
        <w:pStyle w:val="af1"/>
        <w:numPr>
          <w:ilvl w:val="0"/>
          <w:numId w:val="30"/>
        </w:numPr>
        <w:tabs>
          <w:tab w:val="left" w:pos="993"/>
        </w:tabs>
        <w:ind w:left="0" w:firstLine="709"/>
        <w:jc w:val="both"/>
        <w:rPr>
          <w:sz w:val="28"/>
          <w:szCs w:val="28"/>
        </w:rPr>
      </w:pPr>
      <w:r w:rsidRPr="00C638F2">
        <w:rPr>
          <w:sz w:val="28"/>
          <w:szCs w:val="28"/>
        </w:rPr>
        <w:t>установление прямой зависимости между планами производства и продажи продукции и общими доходами, уровнем эффективности производства и личными доходами работников.</w:t>
      </w:r>
    </w:p>
    <w:p w14:paraId="4B62ABA0" w14:textId="77777777" w:rsidR="008E12F8" w:rsidRDefault="008E12F8" w:rsidP="0079665E">
      <w:pPr>
        <w:ind w:firstLine="540"/>
        <w:jc w:val="both"/>
        <w:rPr>
          <w:sz w:val="28"/>
          <w:szCs w:val="28"/>
        </w:rPr>
      </w:pPr>
      <w:r>
        <w:rPr>
          <w:sz w:val="28"/>
          <w:szCs w:val="28"/>
        </w:rPr>
        <w:t>В планах производства устанавливаются основные источники и размеры финансировани</w:t>
      </w:r>
      <w:r w:rsidR="00C31978">
        <w:rPr>
          <w:sz w:val="28"/>
          <w:szCs w:val="28"/>
        </w:rPr>
        <w:t>я</w:t>
      </w:r>
      <w:r>
        <w:rPr>
          <w:sz w:val="28"/>
          <w:szCs w:val="28"/>
        </w:rPr>
        <w:t xml:space="preserve"> по каждому виду деятельности предприятия, предельно-допустимые затраты по этапу и виду работ, конечные результаты по отдельным подразделениям, видам потоков и сроком поступления денежных средств. В ходе внутрипроизводственного планирования каждое структурное подразделение, цех или отдел разрабатывают свои планы производственной деятельности, которые затем увязываются с общим планом предприятия.</w:t>
      </w:r>
    </w:p>
    <w:p w14:paraId="235EF271" w14:textId="77777777" w:rsidR="008E12F8" w:rsidRDefault="008E12F8">
      <w:pPr>
        <w:ind w:firstLine="540"/>
        <w:jc w:val="both"/>
        <w:rPr>
          <w:sz w:val="28"/>
          <w:szCs w:val="28"/>
        </w:rPr>
      </w:pPr>
      <w:r>
        <w:rPr>
          <w:sz w:val="28"/>
          <w:szCs w:val="28"/>
        </w:rPr>
        <w:t>По уровню управления производственные планы бывают: общими по предприятию, цеховыми, бригадными и т.д. На малых предприятиях разрабатывается, как правило, общий план производственно-хозяйственной деятельности.</w:t>
      </w:r>
    </w:p>
    <w:p w14:paraId="0C87A050" w14:textId="77777777" w:rsidR="008E12F8" w:rsidRDefault="008E12F8">
      <w:pPr>
        <w:ind w:firstLine="540"/>
        <w:jc w:val="both"/>
        <w:rPr>
          <w:sz w:val="28"/>
          <w:szCs w:val="28"/>
        </w:rPr>
      </w:pPr>
      <w:r>
        <w:rPr>
          <w:sz w:val="28"/>
          <w:szCs w:val="28"/>
        </w:rPr>
        <w:t>В годовых планах производства и реализации продукции решают следующие основные задачи:</w:t>
      </w:r>
    </w:p>
    <w:p w14:paraId="4A1DC693" w14:textId="77777777" w:rsidR="008E12F8" w:rsidRPr="00C638F2" w:rsidRDefault="008E12F8" w:rsidP="006B49EA">
      <w:pPr>
        <w:pStyle w:val="af1"/>
        <w:numPr>
          <w:ilvl w:val="0"/>
          <w:numId w:val="31"/>
        </w:numPr>
        <w:tabs>
          <w:tab w:val="left" w:pos="993"/>
        </w:tabs>
        <w:ind w:left="0" w:firstLine="709"/>
        <w:jc w:val="both"/>
        <w:rPr>
          <w:sz w:val="28"/>
          <w:szCs w:val="28"/>
        </w:rPr>
      </w:pPr>
      <w:r w:rsidRPr="00C638F2">
        <w:rPr>
          <w:sz w:val="28"/>
          <w:szCs w:val="28"/>
        </w:rPr>
        <w:t>определение основных плановых заданий каждому подразделению предприятия;</w:t>
      </w:r>
    </w:p>
    <w:p w14:paraId="7357C101" w14:textId="77777777" w:rsidR="008E12F8" w:rsidRPr="00C638F2" w:rsidRDefault="008E12F8" w:rsidP="006B49EA">
      <w:pPr>
        <w:pStyle w:val="af1"/>
        <w:numPr>
          <w:ilvl w:val="0"/>
          <w:numId w:val="31"/>
        </w:numPr>
        <w:tabs>
          <w:tab w:val="left" w:pos="993"/>
        </w:tabs>
        <w:ind w:left="0" w:firstLine="709"/>
        <w:jc w:val="both"/>
        <w:rPr>
          <w:sz w:val="28"/>
          <w:szCs w:val="28"/>
        </w:rPr>
      </w:pPr>
      <w:r w:rsidRPr="00C638F2">
        <w:rPr>
          <w:sz w:val="28"/>
          <w:szCs w:val="28"/>
        </w:rPr>
        <w:t>выявление и устранение возникающих нестыковок в межцеховых планах;</w:t>
      </w:r>
    </w:p>
    <w:p w14:paraId="089427C5" w14:textId="77777777" w:rsidR="008E12F8" w:rsidRPr="00C638F2" w:rsidRDefault="008E12F8" w:rsidP="006B49EA">
      <w:pPr>
        <w:pStyle w:val="af1"/>
        <w:numPr>
          <w:ilvl w:val="0"/>
          <w:numId w:val="31"/>
        </w:numPr>
        <w:tabs>
          <w:tab w:val="left" w:pos="993"/>
        </w:tabs>
        <w:ind w:left="0" w:firstLine="709"/>
        <w:jc w:val="both"/>
        <w:rPr>
          <w:sz w:val="28"/>
          <w:szCs w:val="28"/>
        </w:rPr>
      </w:pPr>
      <w:r w:rsidRPr="00C638F2">
        <w:rPr>
          <w:sz w:val="28"/>
          <w:szCs w:val="28"/>
        </w:rPr>
        <w:t>взаимодействие о</w:t>
      </w:r>
      <w:r w:rsidR="00C31978" w:rsidRPr="00C638F2">
        <w:rPr>
          <w:sz w:val="28"/>
          <w:szCs w:val="28"/>
        </w:rPr>
        <w:t>сновных показателей долгосрочных и текущих</w:t>
      </w:r>
      <w:r w:rsidRPr="00C638F2">
        <w:rPr>
          <w:sz w:val="28"/>
          <w:szCs w:val="28"/>
        </w:rPr>
        <w:t xml:space="preserve"> планов производства;</w:t>
      </w:r>
    </w:p>
    <w:p w14:paraId="36C67354" w14:textId="77777777" w:rsidR="00C14E36" w:rsidRPr="00C638F2" w:rsidRDefault="008E12F8" w:rsidP="006B49EA">
      <w:pPr>
        <w:pStyle w:val="af1"/>
        <w:numPr>
          <w:ilvl w:val="0"/>
          <w:numId w:val="31"/>
        </w:numPr>
        <w:tabs>
          <w:tab w:val="left" w:pos="993"/>
        </w:tabs>
        <w:ind w:left="0" w:firstLine="709"/>
        <w:jc w:val="both"/>
        <w:rPr>
          <w:sz w:val="28"/>
          <w:szCs w:val="28"/>
        </w:rPr>
      </w:pPr>
      <w:r w:rsidRPr="00C638F2">
        <w:rPr>
          <w:sz w:val="28"/>
          <w:szCs w:val="28"/>
        </w:rPr>
        <w:t>распределение производства ресурсов между подразделениями предприятия</w:t>
      </w:r>
      <w:r w:rsidR="00C31978" w:rsidRPr="00C638F2">
        <w:rPr>
          <w:sz w:val="28"/>
          <w:szCs w:val="28"/>
        </w:rPr>
        <w:t>.</w:t>
      </w:r>
    </w:p>
    <w:p w14:paraId="76433148" w14:textId="77777777" w:rsidR="008E12F8" w:rsidRDefault="00CA316D" w:rsidP="00C14E36">
      <w:pPr>
        <w:pStyle w:val="2"/>
      </w:pPr>
      <w:bookmarkStart w:id="19" w:name="_Toc474826835"/>
      <w:r>
        <w:t>5</w:t>
      </w:r>
      <w:r w:rsidR="008E12F8">
        <w:t>.</w:t>
      </w:r>
      <w:r w:rsidR="001C79F1">
        <w:t>2</w:t>
      </w:r>
      <w:r w:rsidR="008E12F8">
        <w:t xml:space="preserve">. </w:t>
      </w:r>
      <w:r w:rsidR="00407A20">
        <w:t>Т</w:t>
      </w:r>
      <w:r w:rsidR="008E12F8">
        <w:t>оварн</w:t>
      </w:r>
      <w:r w:rsidR="00407A20">
        <w:t>ая</w:t>
      </w:r>
      <w:r w:rsidR="008E12F8">
        <w:t>, реализуем</w:t>
      </w:r>
      <w:r w:rsidR="00407A20">
        <w:t>ая</w:t>
      </w:r>
      <w:r w:rsidR="008E12F8">
        <w:t>, валов</w:t>
      </w:r>
      <w:r w:rsidR="00407A20">
        <w:t>ая</w:t>
      </w:r>
      <w:r w:rsidR="008E12F8">
        <w:t xml:space="preserve"> и нормативно-чист</w:t>
      </w:r>
      <w:r w:rsidR="00407A20">
        <w:t>ая</w:t>
      </w:r>
      <w:r w:rsidR="008E12F8">
        <w:t xml:space="preserve"> продукции</w:t>
      </w:r>
      <w:bookmarkEnd w:id="19"/>
    </w:p>
    <w:p w14:paraId="0AC69A36" w14:textId="77777777" w:rsidR="008E12F8" w:rsidRDefault="008E12F8">
      <w:pPr>
        <w:ind w:firstLine="540"/>
        <w:jc w:val="both"/>
        <w:rPr>
          <w:sz w:val="28"/>
          <w:szCs w:val="28"/>
        </w:rPr>
      </w:pPr>
      <w:r>
        <w:rPr>
          <w:sz w:val="28"/>
          <w:szCs w:val="28"/>
        </w:rPr>
        <w:t xml:space="preserve">План производства и реализации продукции включает планирование производства продукции в натуральном выражении, производство продукции в стоимостном выражении, объема реализации продукции, показателей качества выпускаемых изделий, обоснование плана производства </w:t>
      </w:r>
      <w:r>
        <w:rPr>
          <w:sz w:val="28"/>
          <w:szCs w:val="28"/>
        </w:rPr>
        <w:lastRenderedPageBreak/>
        <w:t>показателями использования производственных мощностей и основных фондов.</w:t>
      </w:r>
    </w:p>
    <w:p w14:paraId="0016B142" w14:textId="77777777" w:rsidR="008E12F8" w:rsidRDefault="008E12F8" w:rsidP="00C638F2">
      <w:pPr>
        <w:ind w:firstLine="709"/>
        <w:jc w:val="both"/>
        <w:rPr>
          <w:sz w:val="28"/>
          <w:szCs w:val="28"/>
        </w:rPr>
      </w:pPr>
      <w:r>
        <w:rPr>
          <w:sz w:val="28"/>
          <w:szCs w:val="28"/>
        </w:rPr>
        <w:t>Объем производства предприятия в стоимостном выражении характеризуется показателями: товарной, реализуемой, валовой и нормативно</w:t>
      </w:r>
      <w:r w:rsidR="00C31978">
        <w:rPr>
          <w:sz w:val="28"/>
          <w:szCs w:val="28"/>
        </w:rPr>
        <w:t xml:space="preserve"> – </w:t>
      </w:r>
      <w:r>
        <w:rPr>
          <w:sz w:val="28"/>
          <w:szCs w:val="28"/>
        </w:rPr>
        <w:t>чистой продукции.</w:t>
      </w:r>
    </w:p>
    <w:p w14:paraId="019AE7D4" w14:textId="77777777" w:rsidR="008E12F8" w:rsidRDefault="008E12F8" w:rsidP="00C638F2">
      <w:pPr>
        <w:ind w:firstLine="709"/>
        <w:jc w:val="both"/>
        <w:rPr>
          <w:sz w:val="28"/>
          <w:szCs w:val="28"/>
        </w:rPr>
      </w:pPr>
      <w:r>
        <w:rPr>
          <w:i/>
          <w:sz w:val="28"/>
          <w:szCs w:val="28"/>
        </w:rPr>
        <w:t>Товарная продукция</w:t>
      </w:r>
      <w:r>
        <w:rPr>
          <w:sz w:val="28"/>
          <w:szCs w:val="28"/>
        </w:rPr>
        <w:t xml:space="preserve"> предприятия характеризует собой объем продукции, подготовленной для передачи потребителям. В состав товарной продукции включа</w:t>
      </w:r>
      <w:r w:rsidR="00C31978">
        <w:rPr>
          <w:sz w:val="28"/>
          <w:szCs w:val="28"/>
        </w:rPr>
        <w:t>ю</w:t>
      </w:r>
      <w:r>
        <w:rPr>
          <w:sz w:val="28"/>
          <w:szCs w:val="28"/>
        </w:rPr>
        <w:t>тся:</w:t>
      </w:r>
    </w:p>
    <w:p w14:paraId="2EBC61FF" w14:textId="77777777" w:rsidR="008E12F8" w:rsidRPr="00C638F2" w:rsidRDefault="008E12F8" w:rsidP="006B49EA">
      <w:pPr>
        <w:pStyle w:val="af1"/>
        <w:numPr>
          <w:ilvl w:val="0"/>
          <w:numId w:val="32"/>
        </w:numPr>
        <w:jc w:val="both"/>
        <w:rPr>
          <w:sz w:val="28"/>
          <w:szCs w:val="28"/>
        </w:rPr>
      </w:pPr>
      <w:r w:rsidRPr="00C638F2">
        <w:rPr>
          <w:sz w:val="28"/>
          <w:szCs w:val="28"/>
        </w:rPr>
        <w:t>все виды полностью изготовленной, комплектной продукции и полуфабрикатов, предназначенных для реализации;</w:t>
      </w:r>
    </w:p>
    <w:p w14:paraId="0C083AB1" w14:textId="77777777" w:rsidR="008E12F8" w:rsidRPr="00C638F2" w:rsidRDefault="008E12F8" w:rsidP="006B49EA">
      <w:pPr>
        <w:pStyle w:val="af1"/>
        <w:numPr>
          <w:ilvl w:val="0"/>
          <w:numId w:val="32"/>
        </w:numPr>
        <w:jc w:val="both"/>
        <w:rPr>
          <w:sz w:val="28"/>
          <w:szCs w:val="28"/>
        </w:rPr>
      </w:pPr>
      <w:r w:rsidRPr="00C638F2">
        <w:rPr>
          <w:sz w:val="28"/>
          <w:szCs w:val="28"/>
        </w:rPr>
        <w:t xml:space="preserve">работы и услуги промышленного характера сторонним </w:t>
      </w:r>
      <w:r w:rsidR="00A03B5C" w:rsidRPr="00C638F2">
        <w:rPr>
          <w:sz w:val="28"/>
          <w:szCs w:val="28"/>
        </w:rPr>
        <w:t>предприятиям</w:t>
      </w:r>
      <w:r w:rsidRPr="00C638F2">
        <w:rPr>
          <w:sz w:val="28"/>
          <w:szCs w:val="28"/>
        </w:rPr>
        <w:t xml:space="preserve"> (частичная обработка деталей и т. д.);</w:t>
      </w:r>
    </w:p>
    <w:p w14:paraId="32C03FF0" w14:textId="77777777" w:rsidR="008E12F8" w:rsidRPr="00C638F2" w:rsidRDefault="008E12F8" w:rsidP="006B49EA">
      <w:pPr>
        <w:pStyle w:val="af1"/>
        <w:numPr>
          <w:ilvl w:val="0"/>
          <w:numId w:val="32"/>
        </w:numPr>
        <w:jc w:val="both"/>
        <w:rPr>
          <w:sz w:val="28"/>
          <w:szCs w:val="28"/>
        </w:rPr>
      </w:pPr>
      <w:r w:rsidRPr="00C638F2">
        <w:rPr>
          <w:sz w:val="28"/>
          <w:szCs w:val="28"/>
        </w:rPr>
        <w:t>продукция вспомогательных цехов и хозяйств, предназначенная для реализации.</w:t>
      </w:r>
    </w:p>
    <w:p w14:paraId="1461B767" w14:textId="77777777" w:rsidR="008E12F8" w:rsidRPr="00C638F2" w:rsidRDefault="008E12F8" w:rsidP="006B49EA">
      <w:pPr>
        <w:pStyle w:val="af1"/>
        <w:numPr>
          <w:ilvl w:val="0"/>
          <w:numId w:val="32"/>
        </w:numPr>
        <w:jc w:val="both"/>
        <w:rPr>
          <w:sz w:val="28"/>
          <w:szCs w:val="28"/>
        </w:rPr>
      </w:pPr>
      <w:r w:rsidRPr="00C638F2">
        <w:rPr>
          <w:sz w:val="28"/>
          <w:szCs w:val="28"/>
        </w:rPr>
        <w:t>капитальный и средний ремонт оборудования и транспортных средств своего предприятия.</w:t>
      </w:r>
    </w:p>
    <w:p w14:paraId="03C59C66" w14:textId="77777777" w:rsidR="008E12F8" w:rsidRDefault="008E12F8">
      <w:pPr>
        <w:ind w:firstLine="540"/>
        <w:jc w:val="both"/>
        <w:rPr>
          <w:sz w:val="28"/>
          <w:szCs w:val="28"/>
        </w:rPr>
      </w:pPr>
      <w:r>
        <w:rPr>
          <w:sz w:val="28"/>
          <w:szCs w:val="28"/>
        </w:rPr>
        <w:t>Изготовленная, но не отвечающая качественным требованиям (стандартам, ТУ) забракованная продукция, а также все вид</w:t>
      </w:r>
      <w:r w:rsidR="00C31978">
        <w:rPr>
          <w:sz w:val="28"/>
          <w:szCs w:val="28"/>
        </w:rPr>
        <w:t>ы</w:t>
      </w:r>
      <w:r>
        <w:rPr>
          <w:sz w:val="28"/>
          <w:szCs w:val="28"/>
        </w:rPr>
        <w:t xml:space="preserve"> непроизводственных услуг</w:t>
      </w:r>
      <w:r w:rsidR="00C31978">
        <w:rPr>
          <w:sz w:val="28"/>
          <w:szCs w:val="28"/>
        </w:rPr>
        <w:t>,</w:t>
      </w:r>
      <w:r>
        <w:rPr>
          <w:sz w:val="28"/>
          <w:szCs w:val="28"/>
        </w:rPr>
        <w:t xml:space="preserve"> в состав товарной продукции не включается.</w:t>
      </w:r>
    </w:p>
    <w:p w14:paraId="4F0DAE73" w14:textId="77777777" w:rsidR="008E12F8" w:rsidRDefault="008E12F8" w:rsidP="00C638F2">
      <w:pPr>
        <w:ind w:firstLine="709"/>
        <w:jc w:val="both"/>
        <w:rPr>
          <w:sz w:val="28"/>
          <w:szCs w:val="28"/>
        </w:rPr>
      </w:pPr>
      <w:r>
        <w:rPr>
          <w:sz w:val="28"/>
          <w:szCs w:val="28"/>
        </w:rPr>
        <w:t>Объем товарной продукции планируют в стоимостном выражении по действующим оптовым ценам и нормативу чистой продукции по каждой номенклатурной позиции и определяют по формулам:</w:t>
      </w:r>
    </w:p>
    <w:p w14:paraId="5AEA50DC" w14:textId="77777777" w:rsidR="008E12F8" w:rsidRDefault="008E12F8" w:rsidP="00C638F2">
      <w:pPr>
        <w:ind w:firstLine="709"/>
        <w:jc w:val="both"/>
        <w:rPr>
          <w:sz w:val="28"/>
          <w:szCs w:val="28"/>
        </w:rPr>
      </w:pPr>
      <w:r>
        <w:rPr>
          <w:sz w:val="28"/>
          <w:szCs w:val="28"/>
        </w:rPr>
        <w:t>Для каждого вида изделия или услуг</w:t>
      </w:r>
    </w:p>
    <w:p w14:paraId="6A2CF504" w14:textId="77777777" w:rsidR="008E12F8" w:rsidRDefault="00156CA6" w:rsidP="00C31978">
      <w:pPr>
        <w:jc w:val="right"/>
        <w:rPr>
          <w:sz w:val="28"/>
          <w:szCs w:val="28"/>
        </w:rPr>
      </w:pPr>
      <w:r w:rsidRPr="008B2BAF">
        <w:rPr>
          <w:position w:val="-12"/>
          <w:sz w:val="28"/>
          <w:szCs w:val="28"/>
        </w:rPr>
        <w:object w:dxaOrig="1219" w:dyaOrig="360" w14:anchorId="598E3F98">
          <v:shape id="_x0000_i1030" type="#_x0000_t75" style="width:82.5pt;height:24.75pt" o:ole="">
            <v:imagedata r:id="rId26" o:title=""/>
          </v:shape>
          <o:OLEObject Type="Embed" ProgID="Equation.DSMT4" ShapeID="_x0000_i1030" DrawAspect="Content" ObjectID="_1840891183" r:id="rId27"/>
        </w:object>
      </w:r>
      <w:proofErr w:type="gramStart"/>
      <w:r w:rsidR="00D87ECE">
        <w:rPr>
          <w:sz w:val="28"/>
          <w:szCs w:val="28"/>
        </w:rPr>
        <w:t>,</w:t>
      </w:r>
      <w:r w:rsidR="008E12F8">
        <w:rPr>
          <w:sz w:val="28"/>
          <w:szCs w:val="28"/>
        </w:rPr>
        <w:t xml:space="preserve">   </w:t>
      </w:r>
      <w:proofErr w:type="gramEnd"/>
      <w:r w:rsidR="008E12F8">
        <w:rPr>
          <w:sz w:val="28"/>
          <w:szCs w:val="28"/>
        </w:rPr>
        <w:t xml:space="preserve">                                                          </w:t>
      </w:r>
      <w:r w:rsidR="00C31978">
        <w:rPr>
          <w:sz w:val="28"/>
          <w:szCs w:val="28"/>
        </w:rPr>
        <w:t xml:space="preserve">  </w:t>
      </w:r>
      <w:proofErr w:type="gramStart"/>
      <w:r w:rsidR="00C31978">
        <w:rPr>
          <w:sz w:val="28"/>
          <w:szCs w:val="28"/>
        </w:rPr>
        <w:t xml:space="preserve">   </w:t>
      </w:r>
      <w:r w:rsidR="008E12F8">
        <w:rPr>
          <w:sz w:val="28"/>
          <w:szCs w:val="28"/>
        </w:rPr>
        <w:t>(</w:t>
      </w:r>
      <w:proofErr w:type="gramEnd"/>
      <w:r w:rsidR="008E12F8">
        <w:rPr>
          <w:sz w:val="28"/>
          <w:szCs w:val="28"/>
        </w:rPr>
        <w:t>4.1)</w:t>
      </w:r>
    </w:p>
    <w:p w14:paraId="59C08646" w14:textId="77777777" w:rsidR="008E12F8" w:rsidRDefault="008E12F8" w:rsidP="00C638F2">
      <w:pPr>
        <w:ind w:firstLine="709"/>
        <w:jc w:val="both"/>
        <w:rPr>
          <w:sz w:val="28"/>
          <w:szCs w:val="28"/>
        </w:rPr>
      </w:pPr>
      <w:r>
        <w:rPr>
          <w:sz w:val="28"/>
          <w:szCs w:val="28"/>
        </w:rPr>
        <w:t>а по всему объему товарной продукции</w:t>
      </w:r>
    </w:p>
    <w:p w14:paraId="49EC13E1" w14:textId="77777777" w:rsidR="008E12F8" w:rsidRDefault="00156CA6" w:rsidP="00C31978">
      <w:pPr>
        <w:jc w:val="right"/>
        <w:rPr>
          <w:sz w:val="28"/>
          <w:szCs w:val="28"/>
        </w:rPr>
      </w:pPr>
      <w:r w:rsidRPr="008B2BAF">
        <w:rPr>
          <w:position w:val="-28"/>
          <w:sz w:val="28"/>
          <w:szCs w:val="28"/>
        </w:rPr>
        <w:object w:dxaOrig="2439" w:dyaOrig="680" w14:anchorId="412AA1E1">
          <v:shape id="_x0000_i1031" type="#_x0000_t75" style="width:165pt;height:45.75pt" o:ole="">
            <v:imagedata r:id="rId28" o:title=""/>
          </v:shape>
          <o:OLEObject Type="Embed" ProgID="Equation.DSMT4" ShapeID="_x0000_i1031" DrawAspect="Content" ObjectID="_1840891184" r:id="rId29"/>
        </w:object>
      </w:r>
      <w:r w:rsidR="008E12F8">
        <w:rPr>
          <w:sz w:val="28"/>
          <w:szCs w:val="28"/>
        </w:rPr>
        <w:t xml:space="preserve"> , </w:t>
      </w:r>
      <w:proofErr w:type="spellStart"/>
      <w:r w:rsidR="008E12F8">
        <w:rPr>
          <w:sz w:val="28"/>
          <w:szCs w:val="28"/>
        </w:rPr>
        <w:t>руб</w:t>
      </w:r>
      <w:proofErr w:type="spellEnd"/>
      <w:r w:rsidR="008E12F8">
        <w:rPr>
          <w:sz w:val="28"/>
          <w:szCs w:val="28"/>
        </w:rPr>
        <w:t>/</w:t>
      </w:r>
      <w:proofErr w:type="gramStart"/>
      <w:r w:rsidR="008E12F8">
        <w:rPr>
          <w:sz w:val="28"/>
          <w:szCs w:val="28"/>
        </w:rPr>
        <w:t>год</w:t>
      </w:r>
      <w:r w:rsidR="00D87ECE">
        <w:rPr>
          <w:sz w:val="28"/>
          <w:szCs w:val="28"/>
        </w:rPr>
        <w:t>,</w:t>
      </w:r>
      <w:r w:rsidR="008E12F8">
        <w:rPr>
          <w:sz w:val="28"/>
          <w:szCs w:val="28"/>
        </w:rPr>
        <w:t xml:space="preserve">   </w:t>
      </w:r>
      <w:proofErr w:type="gramEnd"/>
      <w:r w:rsidR="008E12F8">
        <w:rPr>
          <w:sz w:val="28"/>
          <w:szCs w:val="28"/>
        </w:rPr>
        <w:t xml:space="preserve">       </w:t>
      </w:r>
      <w:r w:rsidR="00C31978">
        <w:rPr>
          <w:sz w:val="28"/>
          <w:szCs w:val="28"/>
        </w:rPr>
        <w:t xml:space="preserve">      </w:t>
      </w:r>
      <w:r w:rsidR="008E12F8">
        <w:rPr>
          <w:sz w:val="28"/>
          <w:szCs w:val="28"/>
        </w:rPr>
        <w:t xml:space="preserve">               </w:t>
      </w:r>
      <w:proofErr w:type="gramStart"/>
      <w:r w:rsidR="008E12F8">
        <w:rPr>
          <w:sz w:val="28"/>
          <w:szCs w:val="28"/>
        </w:rPr>
        <w:t xml:space="preserve">   (</w:t>
      </w:r>
      <w:proofErr w:type="gramEnd"/>
      <w:r w:rsidR="008E12F8">
        <w:rPr>
          <w:sz w:val="28"/>
          <w:szCs w:val="28"/>
        </w:rPr>
        <w:t>4.2)</w:t>
      </w:r>
    </w:p>
    <w:p w14:paraId="00C38086" w14:textId="77777777" w:rsidR="008E12F8" w:rsidRDefault="008E12F8">
      <w:pPr>
        <w:jc w:val="both"/>
        <w:rPr>
          <w:sz w:val="28"/>
          <w:szCs w:val="28"/>
        </w:rPr>
      </w:pPr>
      <w:r>
        <w:rPr>
          <w:sz w:val="28"/>
          <w:szCs w:val="28"/>
        </w:rPr>
        <w:t xml:space="preserve">где </w:t>
      </w:r>
      <w:r w:rsidRPr="008B2BAF">
        <w:rPr>
          <w:position w:val="-12"/>
          <w:sz w:val="28"/>
          <w:szCs w:val="28"/>
        </w:rPr>
        <w:object w:dxaOrig="380" w:dyaOrig="360" w14:anchorId="1B9111A7">
          <v:shape id="_x0000_i1032" type="#_x0000_t75" style="width:18.75pt;height:18pt" o:ole="">
            <v:imagedata r:id="rId30" o:title=""/>
          </v:shape>
          <o:OLEObject Type="Embed" ProgID="Equation.DSMT4" ShapeID="_x0000_i1032" DrawAspect="Content" ObjectID="_1840891185" r:id="rId31"/>
        </w:object>
      </w:r>
      <w:r>
        <w:rPr>
          <w:sz w:val="28"/>
          <w:szCs w:val="28"/>
        </w:rPr>
        <w:t xml:space="preserve">- товар продукции по </w:t>
      </w:r>
      <w:proofErr w:type="spellStart"/>
      <w:r>
        <w:rPr>
          <w:sz w:val="28"/>
          <w:szCs w:val="28"/>
          <w:lang w:val="en-US"/>
        </w:rPr>
        <w:t>i</w:t>
      </w:r>
      <w:proofErr w:type="spellEnd"/>
      <w:r>
        <w:rPr>
          <w:sz w:val="28"/>
          <w:szCs w:val="28"/>
        </w:rPr>
        <w:t>-му изделию, полуфабрикат;</w:t>
      </w:r>
    </w:p>
    <w:p w14:paraId="672649BA" w14:textId="77777777" w:rsidR="008E12F8" w:rsidRDefault="008E12F8" w:rsidP="00C638F2">
      <w:pPr>
        <w:ind w:firstLine="709"/>
        <w:jc w:val="both"/>
        <w:rPr>
          <w:sz w:val="28"/>
          <w:szCs w:val="28"/>
        </w:rPr>
      </w:pPr>
      <w:r w:rsidRPr="008B2BAF">
        <w:rPr>
          <w:position w:val="-12"/>
          <w:sz w:val="28"/>
          <w:szCs w:val="28"/>
        </w:rPr>
        <w:object w:dxaOrig="300" w:dyaOrig="360" w14:anchorId="275EF023">
          <v:shape id="_x0000_i1033" type="#_x0000_t75" style="width:15pt;height:18pt" o:ole="">
            <v:imagedata r:id="rId32" o:title=""/>
          </v:shape>
          <o:OLEObject Type="Embed" ProgID="Equation.DSMT4" ShapeID="_x0000_i1033" DrawAspect="Content" ObjectID="_1840891186" r:id="rId33"/>
        </w:object>
      </w:r>
      <w:r>
        <w:rPr>
          <w:sz w:val="28"/>
          <w:szCs w:val="28"/>
        </w:rPr>
        <w:t xml:space="preserve"> - объем производства продукции </w:t>
      </w:r>
      <w:proofErr w:type="spellStart"/>
      <w:r>
        <w:rPr>
          <w:sz w:val="28"/>
          <w:szCs w:val="28"/>
          <w:lang w:val="en-US"/>
        </w:rPr>
        <w:t>i</w:t>
      </w:r>
      <w:proofErr w:type="spellEnd"/>
      <w:r w:rsidR="00D87ECE">
        <w:rPr>
          <w:sz w:val="28"/>
          <w:szCs w:val="28"/>
        </w:rPr>
        <w:t>-го</w:t>
      </w:r>
      <w:r>
        <w:rPr>
          <w:sz w:val="28"/>
          <w:szCs w:val="28"/>
        </w:rPr>
        <w:t xml:space="preserve"> наименования в натуральном выражении, </w:t>
      </w:r>
      <w:proofErr w:type="spellStart"/>
      <w:r>
        <w:rPr>
          <w:sz w:val="28"/>
          <w:szCs w:val="28"/>
        </w:rPr>
        <w:t>шт</w:t>
      </w:r>
      <w:proofErr w:type="spellEnd"/>
      <w:r>
        <w:rPr>
          <w:sz w:val="28"/>
          <w:szCs w:val="28"/>
        </w:rPr>
        <w:t>, т, м;</w:t>
      </w:r>
    </w:p>
    <w:p w14:paraId="42E7557D" w14:textId="77777777" w:rsidR="008E12F8" w:rsidRDefault="008E12F8" w:rsidP="00C638F2">
      <w:pPr>
        <w:ind w:firstLine="709"/>
        <w:jc w:val="both"/>
        <w:rPr>
          <w:sz w:val="28"/>
          <w:szCs w:val="28"/>
        </w:rPr>
      </w:pPr>
      <w:r w:rsidRPr="008B2BAF">
        <w:rPr>
          <w:position w:val="-12"/>
          <w:sz w:val="28"/>
          <w:szCs w:val="28"/>
        </w:rPr>
        <w:object w:dxaOrig="380" w:dyaOrig="360" w14:anchorId="002F3899">
          <v:shape id="_x0000_i1034" type="#_x0000_t75" style="width:18.75pt;height:18pt" o:ole="">
            <v:imagedata r:id="rId34" o:title=""/>
          </v:shape>
          <o:OLEObject Type="Embed" ProgID="Equation.DSMT4" ShapeID="_x0000_i1034" DrawAspect="Content" ObjectID="_1840891187" r:id="rId35"/>
        </w:object>
      </w:r>
      <w:r>
        <w:rPr>
          <w:sz w:val="28"/>
          <w:szCs w:val="28"/>
        </w:rPr>
        <w:t xml:space="preserve"> - оптовая цена </w:t>
      </w:r>
      <w:proofErr w:type="spellStart"/>
      <w:r>
        <w:rPr>
          <w:sz w:val="28"/>
          <w:szCs w:val="28"/>
          <w:lang w:val="en-US"/>
        </w:rPr>
        <w:t>i</w:t>
      </w:r>
      <w:proofErr w:type="spellEnd"/>
      <w:r>
        <w:rPr>
          <w:sz w:val="28"/>
          <w:szCs w:val="28"/>
        </w:rPr>
        <w:t>-го вида продукции, полуфабрикатов, руб.;</w:t>
      </w:r>
    </w:p>
    <w:p w14:paraId="3FC77773" w14:textId="77777777" w:rsidR="008E12F8" w:rsidRDefault="008E12F8" w:rsidP="00C638F2">
      <w:pPr>
        <w:ind w:firstLine="709"/>
        <w:jc w:val="both"/>
        <w:rPr>
          <w:sz w:val="28"/>
          <w:szCs w:val="28"/>
        </w:rPr>
      </w:pPr>
      <w:r>
        <w:rPr>
          <w:sz w:val="28"/>
          <w:szCs w:val="28"/>
          <w:lang w:val="en-US"/>
        </w:rPr>
        <w:t>n</w:t>
      </w:r>
      <w:r>
        <w:rPr>
          <w:sz w:val="28"/>
          <w:szCs w:val="28"/>
        </w:rPr>
        <w:t xml:space="preserve"> – номенклатура изготавливаемых изделий и полуфабрикатов для реализации на сторону;</w:t>
      </w:r>
    </w:p>
    <w:p w14:paraId="623E44DA" w14:textId="77777777" w:rsidR="008E12F8" w:rsidRDefault="008E12F8" w:rsidP="00C638F2">
      <w:pPr>
        <w:ind w:firstLine="709"/>
        <w:jc w:val="both"/>
        <w:rPr>
          <w:sz w:val="28"/>
          <w:szCs w:val="28"/>
        </w:rPr>
      </w:pPr>
      <w:r w:rsidRPr="008B2BAF">
        <w:rPr>
          <w:position w:val="-14"/>
          <w:sz w:val="28"/>
          <w:szCs w:val="28"/>
        </w:rPr>
        <w:object w:dxaOrig="300" w:dyaOrig="380" w14:anchorId="2E9AFCCE">
          <v:shape id="_x0000_i1035" type="#_x0000_t75" style="width:15pt;height:18.75pt" o:ole="">
            <v:imagedata r:id="rId36" o:title=""/>
          </v:shape>
          <o:OLEObject Type="Embed" ProgID="Equation.DSMT4" ShapeID="_x0000_i1035" DrawAspect="Content" ObjectID="_1840891188" r:id="rId37"/>
        </w:object>
      </w:r>
      <w:r>
        <w:rPr>
          <w:sz w:val="28"/>
          <w:szCs w:val="28"/>
        </w:rPr>
        <w:t xml:space="preserve"> - стоимость производственных услуг сторонним </w:t>
      </w:r>
      <w:r w:rsidR="00A03B5C">
        <w:rPr>
          <w:sz w:val="28"/>
          <w:szCs w:val="28"/>
        </w:rPr>
        <w:t>предприятиям</w:t>
      </w:r>
      <w:r>
        <w:rPr>
          <w:sz w:val="28"/>
          <w:szCs w:val="28"/>
        </w:rPr>
        <w:t xml:space="preserve"> и капитальное строительство, руб.;</w:t>
      </w:r>
    </w:p>
    <w:p w14:paraId="09E44361" w14:textId="77777777" w:rsidR="008E12F8" w:rsidRDefault="008E12F8" w:rsidP="00C638F2">
      <w:pPr>
        <w:ind w:firstLine="709"/>
        <w:jc w:val="both"/>
        <w:rPr>
          <w:sz w:val="28"/>
          <w:szCs w:val="28"/>
        </w:rPr>
      </w:pPr>
      <w:r w:rsidRPr="008B2BAF">
        <w:rPr>
          <w:position w:val="-14"/>
          <w:sz w:val="28"/>
          <w:szCs w:val="28"/>
        </w:rPr>
        <w:object w:dxaOrig="340" w:dyaOrig="380" w14:anchorId="0AE13FA9">
          <v:shape id="_x0000_i1036" type="#_x0000_t75" style="width:17.25pt;height:18.75pt" o:ole="">
            <v:imagedata r:id="rId38" o:title=""/>
          </v:shape>
          <o:OLEObject Type="Embed" ProgID="Equation.DSMT4" ShapeID="_x0000_i1036" DrawAspect="Content" ObjectID="_1840891189" r:id="rId39"/>
        </w:object>
      </w:r>
      <w:r>
        <w:rPr>
          <w:sz w:val="28"/>
          <w:szCs w:val="28"/>
        </w:rPr>
        <w:t xml:space="preserve"> - затраты на капитальные и средние ремонты оборудования и транспортных средств.</w:t>
      </w:r>
    </w:p>
    <w:p w14:paraId="14F98E19" w14:textId="77777777" w:rsidR="008E12F8" w:rsidRDefault="008E12F8" w:rsidP="00C638F2">
      <w:pPr>
        <w:ind w:firstLine="709"/>
        <w:jc w:val="both"/>
        <w:rPr>
          <w:sz w:val="28"/>
          <w:szCs w:val="28"/>
        </w:rPr>
      </w:pPr>
      <w:r>
        <w:rPr>
          <w:i/>
          <w:sz w:val="28"/>
          <w:szCs w:val="28"/>
        </w:rPr>
        <w:t>Реализуемая продукция</w:t>
      </w:r>
      <w:r>
        <w:rPr>
          <w:sz w:val="28"/>
          <w:szCs w:val="28"/>
        </w:rPr>
        <w:t xml:space="preserve"> в отличие от товарной включает продукцию, поставленную потребителем и оплаченную по счетам.</w:t>
      </w:r>
    </w:p>
    <w:p w14:paraId="44CD0EDA" w14:textId="77777777" w:rsidR="008E12F8" w:rsidRDefault="008E12F8" w:rsidP="00C638F2">
      <w:pPr>
        <w:ind w:firstLine="709"/>
        <w:jc w:val="both"/>
        <w:rPr>
          <w:sz w:val="28"/>
          <w:szCs w:val="28"/>
        </w:rPr>
      </w:pPr>
      <w:r>
        <w:rPr>
          <w:sz w:val="28"/>
          <w:szCs w:val="28"/>
        </w:rPr>
        <w:t>В плане объем реализованной проду</w:t>
      </w:r>
      <w:r w:rsidR="00D87ECE">
        <w:rPr>
          <w:sz w:val="28"/>
          <w:szCs w:val="28"/>
        </w:rPr>
        <w:t>кции определяется как стоимость</w:t>
      </w:r>
      <w:r>
        <w:rPr>
          <w:sz w:val="28"/>
          <w:szCs w:val="28"/>
        </w:rPr>
        <w:t xml:space="preserve"> предназначенных к поставке и подлежащих оплате в плановом периоде </w:t>
      </w:r>
      <w:r>
        <w:rPr>
          <w:sz w:val="28"/>
          <w:szCs w:val="28"/>
        </w:rPr>
        <w:lastRenderedPageBreak/>
        <w:t xml:space="preserve">готовых изделий, полуфабрикатов, производственных услуг и работ сторонним </w:t>
      </w:r>
      <w:r w:rsidR="00A03B5C">
        <w:rPr>
          <w:sz w:val="28"/>
          <w:szCs w:val="28"/>
        </w:rPr>
        <w:t>предприятиям</w:t>
      </w:r>
      <w:r>
        <w:rPr>
          <w:sz w:val="28"/>
          <w:szCs w:val="28"/>
        </w:rPr>
        <w:t>.</w:t>
      </w:r>
    </w:p>
    <w:p w14:paraId="09BF9CC3" w14:textId="77777777" w:rsidR="008E12F8" w:rsidRDefault="008E12F8" w:rsidP="00C638F2">
      <w:pPr>
        <w:ind w:firstLine="709"/>
        <w:jc w:val="both"/>
        <w:rPr>
          <w:sz w:val="28"/>
          <w:szCs w:val="28"/>
        </w:rPr>
      </w:pPr>
      <w:r>
        <w:rPr>
          <w:sz w:val="28"/>
          <w:szCs w:val="28"/>
        </w:rPr>
        <w:t xml:space="preserve">При расчете объема реализуемой продукции </w:t>
      </w:r>
      <w:r w:rsidRPr="008B2BAF">
        <w:rPr>
          <w:position w:val="-14"/>
          <w:sz w:val="28"/>
          <w:szCs w:val="28"/>
        </w:rPr>
        <w:object w:dxaOrig="360" w:dyaOrig="380" w14:anchorId="7E53E991">
          <v:shape id="_x0000_i1037" type="#_x0000_t75" style="width:18pt;height:18.75pt" o:ole="">
            <v:imagedata r:id="rId40" o:title=""/>
          </v:shape>
          <o:OLEObject Type="Embed" ProgID="Equation.DSMT4" ShapeID="_x0000_i1037" DrawAspect="Content" ObjectID="_1840891190" r:id="rId41"/>
        </w:object>
      </w:r>
      <w:r>
        <w:rPr>
          <w:sz w:val="28"/>
          <w:szCs w:val="28"/>
        </w:rPr>
        <w:t xml:space="preserve">учитывают изменение остатков готовой продукции на складе и стадии реализации на начало </w:t>
      </w:r>
      <w:r w:rsidRPr="008B2BAF">
        <w:rPr>
          <w:position w:val="-14"/>
          <w:sz w:val="28"/>
          <w:szCs w:val="28"/>
        </w:rPr>
        <w:object w:dxaOrig="460" w:dyaOrig="380" w14:anchorId="74346233">
          <v:shape id="_x0000_i1038" type="#_x0000_t75" style="width:24pt;height:18.75pt" o:ole="">
            <v:imagedata r:id="rId42" o:title=""/>
          </v:shape>
          <o:OLEObject Type="Embed" ProgID="Equation.DSMT4" ShapeID="_x0000_i1038" DrawAspect="Content" ObjectID="_1840891191" r:id="rId43"/>
        </w:object>
      </w:r>
      <w:r>
        <w:rPr>
          <w:sz w:val="28"/>
          <w:szCs w:val="28"/>
        </w:rPr>
        <w:t xml:space="preserve"> и конец </w:t>
      </w:r>
      <w:r w:rsidR="00156CA6" w:rsidRPr="008B2BAF">
        <w:rPr>
          <w:position w:val="-14"/>
          <w:sz w:val="28"/>
          <w:szCs w:val="28"/>
        </w:rPr>
        <w:object w:dxaOrig="420" w:dyaOrig="380" w14:anchorId="18A8288E">
          <v:shape id="_x0000_i1039" type="#_x0000_t75" style="width:26.25pt;height:24pt" o:ole="">
            <v:imagedata r:id="rId44" o:title=""/>
          </v:shape>
          <o:OLEObject Type="Embed" ProgID="Equation.DSMT4" ShapeID="_x0000_i1039" DrawAspect="Content" ObjectID="_1840891192" r:id="rId45"/>
        </w:object>
      </w:r>
      <w:r>
        <w:rPr>
          <w:sz w:val="28"/>
          <w:szCs w:val="28"/>
        </w:rPr>
        <w:t xml:space="preserve"> планируемого периода по формуле</w:t>
      </w:r>
    </w:p>
    <w:p w14:paraId="16ED96F8" w14:textId="77777777" w:rsidR="008E12F8" w:rsidRDefault="00156CA6" w:rsidP="00D87ECE">
      <w:pPr>
        <w:jc w:val="right"/>
        <w:rPr>
          <w:sz w:val="28"/>
          <w:szCs w:val="28"/>
        </w:rPr>
      </w:pPr>
      <w:r w:rsidRPr="008B2BAF">
        <w:rPr>
          <w:position w:val="-14"/>
          <w:sz w:val="28"/>
          <w:szCs w:val="28"/>
        </w:rPr>
        <w:object w:dxaOrig="2280" w:dyaOrig="380" w14:anchorId="062883F7">
          <v:shape id="_x0000_i1040" type="#_x0000_t75" style="width:150pt;height:24.75pt" o:ole="">
            <v:imagedata r:id="rId46" o:title=""/>
          </v:shape>
          <o:OLEObject Type="Embed" ProgID="Equation.DSMT4" ShapeID="_x0000_i1040" DrawAspect="Content" ObjectID="_1840891193" r:id="rId47"/>
        </w:object>
      </w:r>
      <w:r w:rsidR="00D87ECE">
        <w:rPr>
          <w:sz w:val="28"/>
          <w:szCs w:val="28"/>
        </w:rPr>
        <w:t>.</w:t>
      </w:r>
      <w:r w:rsidR="008E12F8">
        <w:rPr>
          <w:sz w:val="28"/>
          <w:szCs w:val="28"/>
        </w:rPr>
        <w:t xml:space="preserve">                                                (4.3)</w:t>
      </w:r>
    </w:p>
    <w:p w14:paraId="33C56F6D" w14:textId="77777777" w:rsidR="008E12F8" w:rsidRDefault="008E12F8" w:rsidP="00C638F2">
      <w:pPr>
        <w:ind w:firstLine="709"/>
        <w:jc w:val="both"/>
        <w:rPr>
          <w:sz w:val="28"/>
          <w:szCs w:val="28"/>
        </w:rPr>
      </w:pPr>
      <w:r>
        <w:rPr>
          <w:sz w:val="28"/>
          <w:szCs w:val="28"/>
        </w:rPr>
        <w:t>Объем реализуемой продукции определяется по действующим оптовым ценам предприятия и нормативу чистой продукции.</w:t>
      </w:r>
    </w:p>
    <w:p w14:paraId="38507F71" w14:textId="77777777" w:rsidR="008E12F8" w:rsidRDefault="008E12F8" w:rsidP="00C638F2">
      <w:pPr>
        <w:ind w:firstLine="709"/>
        <w:jc w:val="both"/>
        <w:rPr>
          <w:sz w:val="28"/>
          <w:szCs w:val="28"/>
        </w:rPr>
      </w:pPr>
      <w:r>
        <w:rPr>
          <w:sz w:val="28"/>
          <w:szCs w:val="28"/>
        </w:rPr>
        <w:t>Состав и объем товарной и реализуемой продукции на один и тот же период разделяется, так как последняя не учитывает складских остатков или продукцию, находящуюся в стадии реализации (</w:t>
      </w:r>
      <w:proofErr w:type="spellStart"/>
      <w:r>
        <w:rPr>
          <w:sz w:val="28"/>
          <w:szCs w:val="28"/>
        </w:rPr>
        <w:t>товаропродвижении</w:t>
      </w:r>
      <w:proofErr w:type="spellEnd"/>
      <w:r>
        <w:rPr>
          <w:sz w:val="28"/>
          <w:szCs w:val="28"/>
        </w:rPr>
        <w:t>, транспортировки и расчетах).</w:t>
      </w:r>
    </w:p>
    <w:p w14:paraId="0335D989" w14:textId="77777777" w:rsidR="008E12F8" w:rsidRDefault="008E12F8">
      <w:pPr>
        <w:ind w:firstLine="540"/>
        <w:jc w:val="both"/>
        <w:rPr>
          <w:sz w:val="28"/>
          <w:szCs w:val="28"/>
        </w:rPr>
      </w:pPr>
      <w:r>
        <w:rPr>
          <w:sz w:val="28"/>
          <w:szCs w:val="28"/>
        </w:rPr>
        <w:t>Незавершенным производством называется выраженная в стоимостной форме, незаконченная в изготовлении продукци</w:t>
      </w:r>
      <w:r w:rsidR="00D87ECE">
        <w:rPr>
          <w:sz w:val="28"/>
          <w:szCs w:val="28"/>
        </w:rPr>
        <w:t>я</w:t>
      </w:r>
      <w:r>
        <w:rPr>
          <w:sz w:val="28"/>
          <w:szCs w:val="28"/>
        </w:rPr>
        <w:t>, находящаяся на различных стадиях производства в виде заделов, подлежащих дальнейшей обработке.</w:t>
      </w:r>
    </w:p>
    <w:p w14:paraId="43E71B2F" w14:textId="77777777" w:rsidR="008E12F8" w:rsidRDefault="008E12F8">
      <w:pPr>
        <w:ind w:firstLine="540"/>
        <w:jc w:val="both"/>
        <w:rPr>
          <w:sz w:val="28"/>
          <w:szCs w:val="28"/>
        </w:rPr>
      </w:pPr>
      <w:r>
        <w:rPr>
          <w:sz w:val="28"/>
          <w:szCs w:val="28"/>
        </w:rPr>
        <w:t>В состав незавершенной продукции входят заготовки, детали, сборочные единицы, комплекты, находящиеся на рабочих местах, в контрольных пунктах, в цеховых кладовых, на сборке и испытаниях, а также законченные изделия, но не прошедшие технической приемки и не сданные на склад или заказчику.</w:t>
      </w:r>
    </w:p>
    <w:p w14:paraId="140ABFAF" w14:textId="77777777" w:rsidR="008E12F8" w:rsidRDefault="008E12F8">
      <w:pPr>
        <w:ind w:firstLine="540"/>
        <w:jc w:val="both"/>
        <w:rPr>
          <w:sz w:val="28"/>
          <w:szCs w:val="28"/>
        </w:rPr>
      </w:pPr>
      <w:r>
        <w:rPr>
          <w:sz w:val="28"/>
          <w:szCs w:val="28"/>
        </w:rPr>
        <w:t>Материалы, заготовки и полуфабрикаты, полученные от поставщиков, если даже они завезены в цех, не включаются в незавершенное производство до тех пор, пока они не запущены в обработку на данном предприятии.</w:t>
      </w:r>
    </w:p>
    <w:p w14:paraId="7B684C60" w14:textId="77777777" w:rsidR="008E12F8" w:rsidRDefault="008E12F8">
      <w:pPr>
        <w:ind w:firstLine="540"/>
        <w:jc w:val="both"/>
        <w:rPr>
          <w:sz w:val="28"/>
          <w:szCs w:val="28"/>
        </w:rPr>
      </w:pPr>
      <w:r>
        <w:rPr>
          <w:sz w:val="28"/>
          <w:szCs w:val="28"/>
        </w:rPr>
        <w:t>Незавершенное производство (заделы) – необходимое условие обеспечения непрерывности и ритмичности работы производства. Незавершенное производство планируют в размерах минимальных, но достаточных для планомерного хода производства.</w:t>
      </w:r>
    </w:p>
    <w:p w14:paraId="6B46FABB" w14:textId="77777777" w:rsidR="008E12F8" w:rsidRDefault="008E12F8">
      <w:pPr>
        <w:ind w:firstLine="540"/>
        <w:jc w:val="both"/>
        <w:rPr>
          <w:sz w:val="28"/>
          <w:szCs w:val="28"/>
        </w:rPr>
      </w:pPr>
      <w:r>
        <w:rPr>
          <w:sz w:val="28"/>
          <w:szCs w:val="28"/>
        </w:rPr>
        <w:t>На предприятии с устойчивой номенклатурой и коротким циклом производства (до двух месяцев) уровень незавершенного производства не претерпевает существенных изменений и в плане не учитывается.</w:t>
      </w:r>
    </w:p>
    <w:p w14:paraId="1D0DBB84" w14:textId="77777777" w:rsidR="00C14E36" w:rsidRDefault="008E12F8">
      <w:pPr>
        <w:ind w:firstLine="540"/>
        <w:jc w:val="both"/>
        <w:rPr>
          <w:sz w:val="28"/>
          <w:szCs w:val="28"/>
        </w:rPr>
      </w:pPr>
      <w:r>
        <w:rPr>
          <w:sz w:val="28"/>
          <w:szCs w:val="28"/>
        </w:rPr>
        <w:t xml:space="preserve">В условиях массового и крупносерийного производства изделий с длительными циклами производства уровень незавершенного производства на конец планируемого периода </w:t>
      </w:r>
      <w:r w:rsidRPr="008B2BAF">
        <w:rPr>
          <w:position w:val="-10"/>
          <w:sz w:val="28"/>
          <w:szCs w:val="28"/>
        </w:rPr>
        <w:object w:dxaOrig="460" w:dyaOrig="340" w14:anchorId="5B5B4CEE">
          <v:shape id="_x0000_i1041" type="#_x0000_t75" style="width:24pt;height:17.25pt" o:ole="">
            <v:imagedata r:id="rId48" o:title=""/>
          </v:shape>
          <o:OLEObject Type="Embed" ProgID="Equation.DSMT4" ShapeID="_x0000_i1041" DrawAspect="Content" ObjectID="_1840891194" r:id="rId49"/>
        </w:object>
      </w:r>
      <w:r>
        <w:rPr>
          <w:sz w:val="28"/>
          <w:szCs w:val="28"/>
        </w:rPr>
        <w:t xml:space="preserve"> зависит от среднедневного выпуска продукции </w:t>
      </w:r>
      <w:r w:rsidR="00156CA6" w:rsidRPr="008B2BAF">
        <w:rPr>
          <w:position w:val="-14"/>
          <w:sz w:val="28"/>
          <w:szCs w:val="28"/>
        </w:rPr>
        <w:object w:dxaOrig="460" w:dyaOrig="380" w14:anchorId="58A33B20">
          <v:shape id="_x0000_i1042" type="#_x0000_t75" style="width:28.5pt;height:22.5pt" o:ole="">
            <v:imagedata r:id="rId50" o:title=""/>
          </v:shape>
          <o:OLEObject Type="Embed" ProgID="Equation.DSMT4" ShapeID="_x0000_i1042" DrawAspect="Content" ObjectID="_1840891195" r:id="rId51"/>
        </w:object>
      </w:r>
      <w:r>
        <w:rPr>
          <w:sz w:val="28"/>
          <w:szCs w:val="28"/>
        </w:rPr>
        <w:t xml:space="preserve"> планируемого в последующем периоде и производственного цикла изготовления продукции.</w:t>
      </w:r>
    </w:p>
    <w:p w14:paraId="32DF79DD" w14:textId="77777777" w:rsidR="008E12F8" w:rsidRDefault="008E12F8">
      <w:pPr>
        <w:ind w:firstLine="540"/>
        <w:jc w:val="both"/>
        <w:rPr>
          <w:sz w:val="28"/>
          <w:szCs w:val="28"/>
        </w:rPr>
      </w:pPr>
      <w:r>
        <w:rPr>
          <w:sz w:val="28"/>
          <w:szCs w:val="28"/>
        </w:rPr>
        <w:t>В стоимостной форме планируемая величина незавершенного производства на конец периода определяется по формуле</w:t>
      </w:r>
    </w:p>
    <w:p w14:paraId="4252F4FE" w14:textId="77777777" w:rsidR="008E12F8" w:rsidRDefault="00156CA6" w:rsidP="00D87ECE">
      <w:pPr>
        <w:ind w:firstLine="540"/>
        <w:jc w:val="right"/>
        <w:rPr>
          <w:sz w:val="28"/>
          <w:szCs w:val="28"/>
        </w:rPr>
      </w:pPr>
      <w:r w:rsidRPr="008B2BAF">
        <w:rPr>
          <w:position w:val="-14"/>
          <w:sz w:val="28"/>
          <w:szCs w:val="28"/>
        </w:rPr>
        <w:object w:dxaOrig="2260" w:dyaOrig="380" w14:anchorId="09200D59">
          <v:shape id="_x0000_i1043" type="#_x0000_t75" style="width:156.75pt;height:25.5pt" o:ole="">
            <v:imagedata r:id="rId52" o:title=""/>
          </v:shape>
          <o:OLEObject Type="Embed" ProgID="Equation.DSMT4" ShapeID="_x0000_i1043" DrawAspect="Content" ObjectID="_1840891196" r:id="rId53"/>
        </w:object>
      </w:r>
      <w:proofErr w:type="gramStart"/>
      <w:r w:rsidR="00D87ECE">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proofErr w:type="gramEnd"/>
      <w:r w:rsidR="008E12F8">
        <w:rPr>
          <w:sz w:val="28"/>
          <w:szCs w:val="28"/>
        </w:rPr>
        <w:t>4.4)</w:t>
      </w:r>
    </w:p>
    <w:p w14:paraId="038D88B9" w14:textId="77777777" w:rsidR="008E12F8" w:rsidRDefault="008E12F8" w:rsidP="00D87ECE">
      <w:pPr>
        <w:jc w:val="both"/>
        <w:rPr>
          <w:sz w:val="28"/>
          <w:szCs w:val="28"/>
        </w:rPr>
      </w:pPr>
      <w:r>
        <w:rPr>
          <w:sz w:val="28"/>
          <w:szCs w:val="28"/>
        </w:rPr>
        <w:t xml:space="preserve">где </w:t>
      </w:r>
      <w:r w:rsidRPr="008B2BAF">
        <w:rPr>
          <w:position w:val="-12"/>
          <w:sz w:val="28"/>
          <w:szCs w:val="28"/>
        </w:rPr>
        <w:object w:dxaOrig="400" w:dyaOrig="360" w14:anchorId="2DACD731">
          <v:shape id="_x0000_i1044" type="#_x0000_t75" style="width:21pt;height:18pt" o:ole="">
            <v:imagedata r:id="rId54" o:title=""/>
          </v:shape>
          <o:OLEObject Type="Embed" ProgID="Equation.DSMT4" ShapeID="_x0000_i1044" DrawAspect="Content" ObjectID="_1840891197" r:id="rId55"/>
        </w:object>
      </w:r>
      <w:r>
        <w:rPr>
          <w:sz w:val="28"/>
          <w:szCs w:val="28"/>
        </w:rPr>
        <w:t xml:space="preserve"> – себестоимость изделия;</w:t>
      </w:r>
    </w:p>
    <w:p w14:paraId="67C2C984" w14:textId="77777777" w:rsidR="008E12F8" w:rsidRDefault="008E12F8" w:rsidP="00C638F2">
      <w:pPr>
        <w:ind w:firstLine="709"/>
        <w:jc w:val="both"/>
        <w:rPr>
          <w:sz w:val="28"/>
          <w:szCs w:val="28"/>
        </w:rPr>
      </w:pPr>
      <w:r w:rsidRPr="008B2BAF">
        <w:rPr>
          <w:position w:val="-14"/>
          <w:sz w:val="28"/>
          <w:szCs w:val="28"/>
        </w:rPr>
        <w:object w:dxaOrig="340" w:dyaOrig="380" w14:anchorId="5AC82DB1">
          <v:shape id="_x0000_i1045" type="#_x0000_t75" style="width:17.25pt;height:18.75pt" o:ole="">
            <v:imagedata r:id="rId56" o:title=""/>
          </v:shape>
          <o:OLEObject Type="Embed" ProgID="Equation.DSMT4" ShapeID="_x0000_i1045" DrawAspect="Content" ObjectID="_1840891198" r:id="rId57"/>
        </w:object>
      </w:r>
      <w:r>
        <w:rPr>
          <w:sz w:val="28"/>
          <w:szCs w:val="28"/>
        </w:rPr>
        <w:t>– коэффициент</w:t>
      </w:r>
      <w:r w:rsidR="00D033A2">
        <w:rPr>
          <w:sz w:val="28"/>
          <w:szCs w:val="28"/>
        </w:rPr>
        <w:t>,</w:t>
      </w:r>
      <w:r>
        <w:rPr>
          <w:sz w:val="28"/>
          <w:szCs w:val="28"/>
        </w:rPr>
        <w:t xml:space="preserve"> учитывающий соотношение цены и себестоимости;</w:t>
      </w:r>
    </w:p>
    <w:p w14:paraId="36B9C284" w14:textId="77777777" w:rsidR="008E12F8" w:rsidRDefault="008E12F8" w:rsidP="00C638F2">
      <w:pPr>
        <w:ind w:firstLine="709"/>
        <w:jc w:val="both"/>
        <w:rPr>
          <w:sz w:val="28"/>
          <w:szCs w:val="28"/>
        </w:rPr>
      </w:pPr>
      <w:r w:rsidRPr="008B2BAF">
        <w:rPr>
          <w:position w:val="-12"/>
          <w:sz w:val="28"/>
          <w:szCs w:val="28"/>
        </w:rPr>
        <w:object w:dxaOrig="380" w:dyaOrig="360" w14:anchorId="4C8DD6A9">
          <v:shape id="_x0000_i1046" type="#_x0000_t75" style="width:18.75pt;height:18pt" o:ole="">
            <v:imagedata r:id="rId58" o:title=""/>
          </v:shape>
          <o:OLEObject Type="Embed" ProgID="Equation.DSMT4" ShapeID="_x0000_i1046" DrawAspect="Content" ObjectID="_1840891199" r:id="rId59"/>
        </w:object>
      </w:r>
      <w:r>
        <w:rPr>
          <w:sz w:val="28"/>
          <w:szCs w:val="28"/>
        </w:rPr>
        <w:t xml:space="preserve"> – коэффициент нарастания затрат в незавершенном производстве.</w:t>
      </w:r>
    </w:p>
    <w:p w14:paraId="0F681B92" w14:textId="77777777" w:rsidR="008E12F8" w:rsidRDefault="008E12F8">
      <w:pPr>
        <w:ind w:firstLine="540"/>
        <w:jc w:val="both"/>
        <w:rPr>
          <w:sz w:val="28"/>
          <w:szCs w:val="28"/>
        </w:rPr>
      </w:pPr>
      <w:r>
        <w:rPr>
          <w:sz w:val="28"/>
          <w:szCs w:val="28"/>
        </w:rPr>
        <w:lastRenderedPageBreak/>
        <w:t xml:space="preserve">Этот коэффициент определяется отношением себестоимости изделия в незавершенном производстве </w:t>
      </w:r>
      <w:r w:rsidRPr="008B2BAF">
        <w:rPr>
          <w:position w:val="-12"/>
          <w:sz w:val="28"/>
          <w:szCs w:val="28"/>
        </w:rPr>
        <w:object w:dxaOrig="340" w:dyaOrig="360" w14:anchorId="7870F8CB">
          <v:shape id="_x0000_i1047" type="#_x0000_t75" style="width:17.25pt;height:18pt" o:ole="">
            <v:imagedata r:id="rId60" o:title=""/>
          </v:shape>
          <o:OLEObject Type="Embed" ProgID="Equation.DSMT4" ShapeID="_x0000_i1047" DrawAspect="Content" ObjectID="_1840891200" r:id="rId61"/>
        </w:object>
      </w:r>
      <w:r>
        <w:rPr>
          <w:sz w:val="28"/>
          <w:szCs w:val="28"/>
        </w:rPr>
        <w:t xml:space="preserve"> к себестоимости готового изделия </w:t>
      </w:r>
      <w:r w:rsidRPr="008B2BAF">
        <w:rPr>
          <w:position w:val="-12"/>
          <w:sz w:val="28"/>
          <w:szCs w:val="28"/>
        </w:rPr>
        <w:object w:dxaOrig="400" w:dyaOrig="360" w14:anchorId="21057710">
          <v:shape id="_x0000_i1048" type="#_x0000_t75" style="width:21pt;height:18pt" o:ole="">
            <v:imagedata r:id="rId54" o:title=""/>
          </v:shape>
          <o:OLEObject Type="Embed" ProgID="Equation.DSMT4" ShapeID="_x0000_i1048" DrawAspect="Content" ObjectID="_1840891201" r:id="rId62"/>
        </w:object>
      </w:r>
      <w:r>
        <w:rPr>
          <w:sz w:val="28"/>
          <w:szCs w:val="28"/>
        </w:rPr>
        <w:t xml:space="preserve"> по формуле</w:t>
      </w:r>
    </w:p>
    <w:p w14:paraId="27F66CCF" w14:textId="77777777" w:rsidR="008E12F8" w:rsidRDefault="00156CA6" w:rsidP="00D87ECE">
      <w:pPr>
        <w:ind w:firstLine="540"/>
        <w:jc w:val="right"/>
        <w:rPr>
          <w:sz w:val="28"/>
          <w:szCs w:val="28"/>
        </w:rPr>
      </w:pPr>
      <w:r w:rsidRPr="008B2BAF">
        <w:rPr>
          <w:position w:val="-30"/>
          <w:sz w:val="28"/>
          <w:szCs w:val="28"/>
        </w:rPr>
        <w:object w:dxaOrig="1060" w:dyaOrig="700" w14:anchorId="69B56944">
          <v:shape id="_x0000_i1049" type="#_x0000_t75" style="width:73.5pt;height:48.75pt" o:ole="">
            <v:imagedata r:id="rId63" o:title=""/>
          </v:shape>
          <o:OLEObject Type="Embed" ProgID="Equation.DSMT4" ShapeID="_x0000_i1049" DrawAspect="Content" ObjectID="_1840891202" r:id="rId64"/>
        </w:object>
      </w:r>
      <w:r w:rsidR="00D87ECE">
        <w:rPr>
          <w:sz w:val="28"/>
          <w:szCs w:val="28"/>
        </w:rPr>
        <w:t>.</w:t>
      </w:r>
      <w:r w:rsidR="008E12F8">
        <w:rPr>
          <w:sz w:val="28"/>
          <w:szCs w:val="28"/>
        </w:rPr>
        <w:t xml:space="preserve">                                                            (4.5)</w:t>
      </w:r>
    </w:p>
    <w:p w14:paraId="33B90097" w14:textId="77777777" w:rsidR="008E12F8" w:rsidRDefault="008E12F8">
      <w:pPr>
        <w:ind w:firstLine="540"/>
        <w:jc w:val="both"/>
        <w:rPr>
          <w:sz w:val="28"/>
          <w:szCs w:val="28"/>
        </w:rPr>
      </w:pPr>
      <w:r>
        <w:rPr>
          <w:sz w:val="28"/>
          <w:szCs w:val="28"/>
        </w:rPr>
        <w:t>Если условно принять, что все материалы для изготовления изделия запускаются в производство в первый день цикла, а все последующие затраты расходуются равномерно (рис. 4.1), то коэффициент нарастания затрат будет определяться по формуле</w:t>
      </w:r>
    </w:p>
    <w:p w14:paraId="5B586DF5" w14:textId="77777777" w:rsidR="008E12F8" w:rsidRDefault="00156CA6" w:rsidP="00D87ECE">
      <w:pPr>
        <w:ind w:firstLine="540"/>
        <w:jc w:val="right"/>
        <w:rPr>
          <w:sz w:val="28"/>
          <w:szCs w:val="28"/>
        </w:rPr>
      </w:pPr>
      <w:r w:rsidRPr="008B2BAF">
        <w:rPr>
          <w:position w:val="-24"/>
          <w:sz w:val="28"/>
          <w:szCs w:val="28"/>
        </w:rPr>
        <w:object w:dxaOrig="1500" w:dyaOrig="639" w14:anchorId="6F944857">
          <v:shape id="_x0000_i1050" type="#_x0000_t75" style="width:99.75pt;height:43.5pt" o:ole="">
            <v:imagedata r:id="rId65" o:title=""/>
          </v:shape>
          <o:OLEObject Type="Embed" ProgID="Equation.DSMT4" ShapeID="_x0000_i1050" DrawAspect="Content" ObjectID="_1840891203" r:id="rId66"/>
        </w:object>
      </w:r>
      <w:proofErr w:type="gramStart"/>
      <w:r w:rsidR="00D87ECE">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proofErr w:type="gramEnd"/>
      <w:r w:rsidR="008E12F8">
        <w:rPr>
          <w:sz w:val="28"/>
          <w:szCs w:val="28"/>
        </w:rPr>
        <w:t>4.6)</w:t>
      </w:r>
    </w:p>
    <w:p w14:paraId="6A7F2652" w14:textId="77777777" w:rsidR="008E12F8" w:rsidRDefault="008E12F8" w:rsidP="00D87ECE">
      <w:pPr>
        <w:jc w:val="both"/>
        <w:rPr>
          <w:sz w:val="28"/>
          <w:szCs w:val="28"/>
        </w:rPr>
      </w:pPr>
      <w:r>
        <w:rPr>
          <w:sz w:val="28"/>
          <w:szCs w:val="28"/>
        </w:rPr>
        <w:t xml:space="preserve">где </w:t>
      </w:r>
      <w:r w:rsidR="00156CA6" w:rsidRPr="008B2BAF">
        <w:rPr>
          <w:position w:val="-12"/>
          <w:sz w:val="28"/>
          <w:szCs w:val="28"/>
        </w:rPr>
        <w:object w:dxaOrig="360" w:dyaOrig="360" w14:anchorId="26A82E5D">
          <v:shape id="_x0000_i1051" type="#_x0000_t75" style="width:24pt;height:24pt" o:ole="">
            <v:imagedata r:id="rId67" o:title=""/>
          </v:shape>
          <o:OLEObject Type="Embed" ProgID="Equation.DSMT4" ShapeID="_x0000_i1051" DrawAspect="Content" ObjectID="_1840891204" r:id="rId68"/>
        </w:object>
      </w:r>
      <w:r>
        <w:rPr>
          <w:sz w:val="28"/>
          <w:szCs w:val="28"/>
        </w:rPr>
        <w:t xml:space="preserve"> - коэффициент затрат на материалы в себестоимости изделия.</w:t>
      </w:r>
    </w:p>
    <w:p w14:paraId="2AEDFB38" w14:textId="77777777" w:rsidR="008E12F8" w:rsidRDefault="008E12F8" w:rsidP="00D87ECE">
      <w:pPr>
        <w:ind w:firstLine="539"/>
        <w:jc w:val="both"/>
        <w:rPr>
          <w:sz w:val="28"/>
          <w:szCs w:val="28"/>
        </w:rPr>
      </w:pPr>
      <w:r>
        <w:rPr>
          <w:sz w:val="28"/>
          <w:szCs w:val="28"/>
        </w:rPr>
        <w:t>Этот средний коэффициент нарастания затрат рассчитан укрупнен</w:t>
      </w:r>
      <w:r w:rsidR="00D87ECE">
        <w:rPr>
          <w:sz w:val="28"/>
          <w:szCs w:val="28"/>
        </w:rPr>
        <w:t>н</w:t>
      </w:r>
      <w:r>
        <w:rPr>
          <w:sz w:val="28"/>
          <w:szCs w:val="28"/>
        </w:rPr>
        <w:t>о.</w:t>
      </w:r>
    </w:p>
    <w:p w14:paraId="06CB6E9C" w14:textId="77777777" w:rsidR="008E12F8" w:rsidRDefault="008E12F8">
      <w:pPr>
        <w:ind w:firstLine="540"/>
        <w:jc w:val="center"/>
        <w:rPr>
          <w:sz w:val="28"/>
          <w:szCs w:val="28"/>
        </w:rPr>
      </w:pPr>
    </w:p>
    <w:p w14:paraId="455F134A" w14:textId="77777777" w:rsidR="008E12F8" w:rsidRDefault="00156CA6">
      <w:pPr>
        <w:ind w:firstLine="540"/>
        <w:jc w:val="center"/>
        <w:rPr>
          <w:sz w:val="48"/>
          <w:szCs w:val="48"/>
        </w:rPr>
      </w:pPr>
      <w:r>
        <w:object w:dxaOrig="5668" w:dyaOrig="3407" w14:anchorId="1D0769E6">
          <v:shape id="_x0000_i1052" type="#_x0000_t75" style="width:315pt;height:189.75pt" o:ole="">
            <v:imagedata r:id="rId69" o:title=""/>
          </v:shape>
          <o:OLEObject Type="Embed" ProgID="Visio.Drawing.11" ShapeID="_x0000_i1052" DrawAspect="Content" ObjectID="_1840891205" r:id="rId70"/>
        </w:object>
      </w:r>
    </w:p>
    <w:p w14:paraId="6B73D5B2" w14:textId="77777777" w:rsidR="008E12F8" w:rsidRDefault="008E12F8">
      <w:pPr>
        <w:ind w:firstLine="539"/>
        <w:jc w:val="both"/>
        <w:rPr>
          <w:sz w:val="28"/>
          <w:szCs w:val="28"/>
        </w:rPr>
      </w:pPr>
      <w:r>
        <w:rPr>
          <w:sz w:val="28"/>
          <w:szCs w:val="28"/>
        </w:rPr>
        <w:t>Рис. 4.1. График нарастания затрат в незавершенном производстве</w:t>
      </w:r>
    </w:p>
    <w:p w14:paraId="55DA095F" w14:textId="77777777" w:rsidR="008E12F8" w:rsidRDefault="008E12F8">
      <w:pPr>
        <w:ind w:firstLine="539"/>
        <w:jc w:val="both"/>
        <w:rPr>
          <w:sz w:val="28"/>
          <w:szCs w:val="28"/>
        </w:rPr>
      </w:pPr>
    </w:p>
    <w:p w14:paraId="28A65728" w14:textId="77777777" w:rsidR="008E12F8" w:rsidRDefault="008E12F8">
      <w:pPr>
        <w:ind w:firstLine="539"/>
        <w:jc w:val="both"/>
        <w:rPr>
          <w:sz w:val="28"/>
          <w:szCs w:val="28"/>
        </w:rPr>
      </w:pPr>
      <w:r>
        <w:rPr>
          <w:sz w:val="28"/>
          <w:szCs w:val="28"/>
        </w:rPr>
        <w:t xml:space="preserve">Здесь все материалы </w:t>
      </w:r>
      <w:r w:rsidRPr="008B2BAF">
        <w:rPr>
          <w:position w:val="-12"/>
          <w:sz w:val="28"/>
          <w:szCs w:val="28"/>
        </w:rPr>
        <w:object w:dxaOrig="300" w:dyaOrig="360" w14:anchorId="4076544D">
          <v:shape id="_x0000_i1053" type="#_x0000_t75" style="width:15pt;height:18pt" o:ole="">
            <v:imagedata r:id="rId71" o:title=""/>
          </v:shape>
          <o:OLEObject Type="Embed" ProgID="Equation.DSMT4" ShapeID="_x0000_i1053" DrawAspect="Content" ObjectID="_1840891206" r:id="rId72"/>
        </w:object>
      </w:r>
      <w:r w:rsidR="00A17BB9">
        <w:rPr>
          <w:sz w:val="28"/>
          <w:szCs w:val="28"/>
        </w:rPr>
        <w:t xml:space="preserve"> и</w:t>
      </w:r>
      <w:r>
        <w:rPr>
          <w:sz w:val="28"/>
          <w:szCs w:val="28"/>
        </w:rPr>
        <w:t xml:space="preserve"> комплектующие изделия </w:t>
      </w:r>
      <w:r w:rsidRPr="008B2BAF">
        <w:rPr>
          <w:position w:val="-14"/>
          <w:sz w:val="28"/>
          <w:szCs w:val="28"/>
        </w:rPr>
        <w:object w:dxaOrig="300" w:dyaOrig="380" w14:anchorId="168CED36">
          <v:shape id="_x0000_i1054" type="#_x0000_t75" style="width:15pt;height:18.75pt" o:ole="">
            <v:imagedata r:id="rId73" o:title=""/>
          </v:shape>
          <o:OLEObject Type="Embed" ProgID="Equation.DSMT4" ShapeID="_x0000_i1054" DrawAspect="Content" ObjectID="_1840891207" r:id="rId74"/>
        </w:object>
      </w:r>
      <w:r>
        <w:rPr>
          <w:sz w:val="28"/>
          <w:szCs w:val="28"/>
        </w:rPr>
        <w:t xml:space="preserve"> поступают в производство при запуске.</w:t>
      </w:r>
    </w:p>
    <w:p w14:paraId="106A649D" w14:textId="77777777" w:rsidR="008E12F8" w:rsidRDefault="008E12F8">
      <w:pPr>
        <w:ind w:firstLine="539"/>
        <w:jc w:val="both"/>
        <w:rPr>
          <w:sz w:val="28"/>
          <w:szCs w:val="28"/>
        </w:rPr>
      </w:pPr>
      <w:r>
        <w:rPr>
          <w:sz w:val="28"/>
          <w:szCs w:val="28"/>
        </w:rPr>
        <w:t>Деятельный метод расчета среднего коэффициента нарастания затрат (4.7) заключается в том, что по каждому виду затрат в незавершенном производстве – основной материал, полуфабрикаты, комплектующие изделия, заработная плата и прочие затраты – определяется средневзвешенным пребыванием их в общем цикле изготовления изделия. Здесь материалы поступают в производство при запуске, а комплектующие изделия в процессе узлово</w:t>
      </w:r>
      <w:r w:rsidR="003106CB">
        <w:rPr>
          <w:sz w:val="28"/>
          <w:szCs w:val="28"/>
        </w:rPr>
        <w:t>й</w:t>
      </w:r>
      <w:r>
        <w:rPr>
          <w:sz w:val="28"/>
          <w:szCs w:val="28"/>
        </w:rPr>
        <w:t xml:space="preserve"> и общей сборк</w:t>
      </w:r>
      <w:r w:rsidR="003106CB">
        <w:rPr>
          <w:sz w:val="28"/>
          <w:szCs w:val="28"/>
        </w:rPr>
        <w:t>и</w:t>
      </w:r>
      <w:r>
        <w:rPr>
          <w:sz w:val="28"/>
          <w:szCs w:val="28"/>
        </w:rPr>
        <w:t xml:space="preserve"> (рис. 4.2).</w:t>
      </w:r>
    </w:p>
    <w:p w14:paraId="5CA28EA9" w14:textId="77777777" w:rsidR="008E12F8" w:rsidRDefault="00156CA6">
      <w:pPr>
        <w:ind w:firstLine="540"/>
        <w:jc w:val="center"/>
        <w:rPr>
          <w:lang w:val="en-US"/>
        </w:rPr>
      </w:pPr>
      <w:r>
        <w:object w:dxaOrig="5668" w:dyaOrig="3407" w14:anchorId="3774DEEC">
          <v:shape id="_x0000_i1055" type="#_x0000_t75" style="width:313.5pt;height:186.75pt" o:ole="">
            <v:imagedata r:id="rId75" o:title=""/>
          </v:shape>
          <o:OLEObject Type="Embed" ProgID="Visio.Drawing.11" ShapeID="_x0000_i1055" DrawAspect="Content" ObjectID="_1840891208" r:id="rId76"/>
        </w:object>
      </w:r>
    </w:p>
    <w:p w14:paraId="6347C900" w14:textId="77777777" w:rsidR="008E12F8" w:rsidRDefault="003106CB">
      <w:pPr>
        <w:ind w:firstLine="539"/>
        <w:jc w:val="both"/>
        <w:rPr>
          <w:sz w:val="28"/>
          <w:szCs w:val="28"/>
        </w:rPr>
      </w:pPr>
      <w:r>
        <w:rPr>
          <w:sz w:val="28"/>
          <w:szCs w:val="28"/>
        </w:rPr>
        <w:t>Рис. </w:t>
      </w:r>
      <w:r w:rsidR="008E12F8">
        <w:rPr>
          <w:sz w:val="28"/>
          <w:szCs w:val="28"/>
        </w:rPr>
        <w:t>4.2. Детальный график нарастания затрат в незавершенном производстве</w:t>
      </w:r>
    </w:p>
    <w:p w14:paraId="53F6FC82" w14:textId="77777777" w:rsidR="008E12F8" w:rsidRDefault="00156CA6" w:rsidP="003106CB">
      <w:pPr>
        <w:ind w:firstLine="540"/>
        <w:jc w:val="right"/>
        <w:rPr>
          <w:sz w:val="28"/>
          <w:szCs w:val="28"/>
        </w:rPr>
      </w:pPr>
      <w:r w:rsidRPr="008B2BAF">
        <w:rPr>
          <w:position w:val="-32"/>
          <w:sz w:val="28"/>
          <w:szCs w:val="28"/>
        </w:rPr>
        <w:object w:dxaOrig="5480" w:dyaOrig="740" w14:anchorId="1998E751">
          <v:shape id="_x0000_i1056" type="#_x0000_t75" style="width:338.25pt;height:45pt" o:ole="">
            <v:imagedata r:id="rId77" o:title=""/>
          </v:shape>
          <o:OLEObject Type="Embed" ProgID="Equation.DSMT4" ShapeID="_x0000_i1056" DrawAspect="Content" ObjectID="_1840891209" r:id="rId78"/>
        </w:object>
      </w:r>
      <w:proofErr w:type="gramStart"/>
      <w:r w:rsidR="003106CB">
        <w:rPr>
          <w:sz w:val="28"/>
          <w:szCs w:val="28"/>
        </w:rPr>
        <w:t>,</w:t>
      </w:r>
      <w:r w:rsidR="008E12F8">
        <w:rPr>
          <w:sz w:val="28"/>
          <w:szCs w:val="28"/>
        </w:rPr>
        <w:t xml:space="preserve"> </w:t>
      </w:r>
      <w:r w:rsidR="008E12F8" w:rsidRPr="00D03C48">
        <w:rPr>
          <w:sz w:val="28"/>
          <w:szCs w:val="28"/>
        </w:rPr>
        <w:t xml:space="preserve">    </w:t>
      </w:r>
      <w:r w:rsidR="008E12F8">
        <w:rPr>
          <w:sz w:val="28"/>
          <w:szCs w:val="28"/>
        </w:rPr>
        <w:t xml:space="preserve"> (</w:t>
      </w:r>
      <w:proofErr w:type="gramEnd"/>
      <w:r w:rsidR="008E12F8">
        <w:rPr>
          <w:sz w:val="28"/>
          <w:szCs w:val="28"/>
        </w:rPr>
        <w:t>4.7)</w:t>
      </w:r>
    </w:p>
    <w:p w14:paraId="4541FC90" w14:textId="77777777" w:rsidR="008E12F8" w:rsidRDefault="008E12F8" w:rsidP="003106CB">
      <w:pPr>
        <w:jc w:val="both"/>
        <w:rPr>
          <w:sz w:val="28"/>
          <w:szCs w:val="28"/>
        </w:rPr>
      </w:pPr>
      <w:r>
        <w:rPr>
          <w:sz w:val="28"/>
          <w:szCs w:val="28"/>
        </w:rPr>
        <w:t xml:space="preserve">где </w:t>
      </w:r>
      <w:r w:rsidRPr="008B2BAF">
        <w:rPr>
          <w:position w:val="-12"/>
          <w:sz w:val="28"/>
          <w:szCs w:val="28"/>
        </w:rPr>
        <w:object w:dxaOrig="300" w:dyaOrig="360" w14:anchorId="19EED144">
          <v:shape id="_x0000_i1057" type="#_x0000_t75" style="width:15pt;height:18pt" o:ole="">
            <v:imagedata r:id="rId71" o:title=""/>
          </v:shape>
          <o:OLEObject Type="Embed" ProgID="Equation.DSMT4" ShapeID="_x0000_i1057" DrawAspect="Content" ObjectID="_1840891210" r:id="rId79"/>
        </w:object>
      </w:r>
      <w:r>
        <w:rPr>
          <w:sz w:val="28"/>
          <w:szCs w:val="28"/>
        </w:rPr>
        <w:t xml:space="preserve"> - затраты на материалы, поступающие в производство в начале цикла;</w:t>
      </w:r>
    </w:p>
    <w:p w14:paraId="0F830B63" w14:textId="77777777" w:rsidR="008E12F8" w:rsidRDefault="008E12F8" w:rsidP="00C638F2">
      <w:pPr>
        <w:ind w:firstLine="709"/>
        <w:jc w:val="both"/>
        <w:rPr>
          <w:sz w:val="28"/>
          <w:szCs w:val="28"/>
        </w:rPr>
      </w:pPr>
      <w:r w:rsidRPr="008B2BAF">
        <w:rPr>
          <w:position w:val="-12"/>
          <w:sz w:val="28"/>
          <w:szCs w:val="28"/>
        </w:rPr>
        <w:object w:dxaOrig="980" w:dyaOrig="360" w14:anchorId="79DED213">
          <v:shape id="_x0000_i1058" type="#_x0000_t75" style="width:48.75pt;height:18pt" o:ole="">
            <v:imagedata r:id="rId80" o:title=""/>
          </v:shape>
          <o:OLEObject Type="Embed" ProgID="Equation.DSMT4" ShapeID="_x0000_i1058" DrawAspect="Content" ObjectID="_1840891211" r:id="rId81"/>
        </w:object>
      </w:r>
      <w:r>
        <w:rPr>
          <w:sz w:val="28"/>
          <w:szCs w:val="28"/>
        </w:rPr>
        <w:tab/>
        <w:t>- средний уровень затрат на данной стадии цикла;</w:t>
      </w:r>
    </w:p>
    <w:p w14:paraId="31589E19" w14:textId="77777777" w:rsidR="008E12F8" w:rsidRDefault="008E12F8" w:rsidP="00C638F2">
      <w:pPr>
        <w:ind w:firstLine="709"/>
        <w:jc w:val="both"/>
        <w:rPr>
          <w:sz w:val="28"/>
          <w:szCs w:val="28"/>
        </w:rPr>
      </w:pPr>
      <w:r w:rsidRPr="008B2BAF">
        <w:rPr>
          <w:position w:val="-14"/>
          <w:sz w:val="28"/>
          <w:szCs w:val="28"/>
        </w:rPr>
        <w:object w:dxaOrig="660" w:dyaOrig="380" w14:anchorId="742E21D4">
          <v:shape id="_x0000_i1059" type="#_x0000_t75" style="width:33pt;height:18.75pt" o:ole="">
            <v:imagedata r:id="rId82" o:title=""/>
          </v:shape>
          <o:OLEObject Type="Embed" ProgID="Equation.DSMT4" ShapeID="_x0000_i1059" DrawAspect="Content" ObjectID="_1840891212" r:id="rId83"/>
        </w:object>
      </w:r>
      <w:r>
        <w:rPr>
          <w:sz w:val="28"/>
          <w:szCs w:val="28"/>
        </w:rPr>
        <w:t xml:space="preserve"> – время пребывания затрат данной стадии в цикле.</w:t>
      </w:r>
    </w:p>
    <w:p w14:paraId="2FB5E359" w14:textId="77777777" w:rsidR="008E12F8" w:rsidRDefault="008E12F8">
      <w:pPr>
        <w:ind w:firstLine="540"/>
        <w:jc w:val="both"/>
        <w:rPr>
          <w:sz w:val="28"/>
          <w:szCs w:val="28"/>
        </w:rPr>
      </w:pPr>
      <w:r>
        <w:rPr>
          <w:sz w:val="28"/>
          <w:szCs w:val="28"/>
        </w:rPr>
        <w:t>Когда возникает необходимость рассчитать объем незавершенного производства для каждого вида продукции по трудоемкости, то это определяется по формуле</w:t>
      </w:r>
    </w:p>
    <w:p w14:paraId="6FDFA4FF" w14:textId="77777777" w:rsidR="008E12F8" w:rsidRDefault="00156CA6" w:rsidP="003106CB">
      <w:pPr>
        <w:ind w:firstLine="540"/>
        <w:jc w:val="right"/>
        <w:rPr>
          <w:sz w:val="28"/>
          <w:szCs w:val="28"/>
        </w:rPr>
      </w:pPr>
      <w:r w:rsidRPr="008B2BAF">
        <w:rPr>
          <w:position w:val="-14"/>
          <w:sz w:val="28"/>
          <w:szCs w:val="28"/>
        </w:rPr>
        <w:object w:dxaOrig="1820" w:dyaOrig="380" w14:anchorId="28D4B6D5">
          <v:shape id="_x0000_i1060" type="#_x0000_t75" style="width:120pt;height:24.75pt" o:ole="">
            <v:imagedata r:id="rId84" o:title=""/>
          </v:shape>
          <o:OLEObject Type="Embed" ProgID="Equation.DSMT4" ShapeID="_x0000_i1060" DrawAspect="Content" ObjectID="_1840891213" r:id="rId85"/>
        </w:object>
      </w:r>
      <w:proofErr w:type="gramStart"/>
      <w:r w:rsidR="003106CB">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proofErr w:type="gramEnd"/>
      <w:r w:rsidR="008E12F8">
        <w:rPr>
          <w:sz w:val="28"/>
          <w:szCs w:val="28"/>
        </w:rPr>
        <w:t>4.8)</w:t>
      </w:r>
    </w:p>
    <w:p w14:paraId="71C9B867" w14:textId="77777777" w:rsidR="008E12F8" w:rsidRDefault="008E12F8" w:rsidP="003106CB">
      <w:pPr>
        <w:jc w:val="both"/>
        <w:rPr>
          <w:sz w:val="28"/>
          <w:szCs w:val="28"/>
        </w:rPr>
      </w:pPr>
      <w:r>
        <w:rPr>
          <w:sz w:val="28"/>
          <w:szCs w:val="28"/>
        </w:rPr>
        <w:t xml:space="preserve">где </w:t>
      </w:r>
      <w:r w:rsidRPr="008B2BAF">
        <w:rPr>
          <w:position w:val="-12"/>
          <w:sz w:val="28"/>
          <w:szCs w:val="28"/>
        </w:rPr>
        <w:object w:dxaOrig="360" w:dyaOrig="360" w14:anchorId="0376C3C1">
          <v:shape id="_x0000_i1061" type="#_x0000_t75" style="width:18pt;height:18pt" o:ole="">
            <v:imagedata r:id="rId86" o:title=""/>
          </v:shape>
          <o:OLEObject Type="Embed" ProgID="Equation.DSMT4" ShapeID="_x0000_i1061" DrawAspect="Content" ObjectID="_1840891214" r:id="rId87"/>
        </w:object>
      </w:r>
      <w:r>
        <w:rPr>
          <w:sz w:val="28"/>
          <w:szCs w:val="28"/>
        </w:rPr>
        <w:t>- трудоемкость;</w:t>
      </w:r>
    </w:p>
    <w:p w14:paraId="62B44BAA" w14:textId="77777777" w:rsidR="008E12F8" w:rsidRDefault="008E12F8" w:rsidP="00C638F2">
      <w:pPr>
        <w:ind w:firstLine="709"/>
        <w:jc w:val="both"/>
        <w:rPr>
          <w:sz w:val="28"/>
          <w:szCs w:val="28"/>
        </w:rPr>
      </w:pPr>
      <w:r w:rsidRPr="008B2BAF">
        <w:rPr>
          <w:position w:val="-12"/>
          <w:sz w:val="28"/>
          <w:szCs w:val="28"/>
        </w:rPr>
        <w:object w:dxaOrig="320" w:dyaOrig="360" w14:anchorId="7E406354">
          <v:shape id="_x0000_i1062" type="#_x0000_t75" style="width:15.75pt;height:18pt" o:ole="">
            <v:imagedata r:id="rId88" o:title=""/>
          </v:shape>
          <o:OLEObject Type="Embed" ProgID="Equation.DSMT4" ShapeID="_x0000_i1062" DrawAspect="Content" ObjectID="_1840891215" r:id="rId89"/>
        </w:object>
      </w:r>
      <w:r>
        <w:rPr>
          <w:sz w:val="28"/>
          <w:szCs w:val="28"/>
        </w:rPr>
        <w:t>- средний коэффициент готовности изделий в заделе.</w:t>
      </w:r>
    </w:p>
    <w:p w14:paraId="39C7A987" w14:textId="77777777" w:rsidR="008E12F8" w:rsidRDefault="008E12F8">
      <w:pPr>
        <w:ind w:firstLine="540"/>
        <w:jc w:val="both"/>
        <w:rPr>
          <w:sz w:val="28"/>
          <w:szCs w:val="28"/>
        </w:rPr>
      </w:pPr>
      <w:r>
        <w:rPr>
          <w:sz w:val="28"/>
          <w:szCs w:val="28"/>
        </w:rPr>
        <w:t>Полуфабрикаты собственного изготовления – это изделия, технологический процесс производства которых закончен в одном цехе и которые подлежат доработке в других цехах предприятия.</w:t>
      </w:r>
    </w:p>
    <w:p w14:paraId="3BBF61AE" w14:textId="77777777" w:rsidR="008E12F8" w:rsidRDefault="008E12F8">
      <w:pPr>
        <w:ind w:firstLine="540"/>
        <w:jc w:val="both"/>
        <w:rPr>
          <w:sz w:val="28"/>
          <w:szCs w:val="28"/>
        </w:rPr>
      </w:pPr>
      <w:r>
        <w:rPr>
          <w:i/>
          <w:sz w:val="28"/>
          <w:szCs w:val="28"/>
        </w:rPr>
        <w:t>Валовой</w:t>
      </w:r>
      <w:r>
        <w:rPr>
          <w:sz w:val="28"/>
          <w:szCs w:val="28"/>
        </w:rPr>
        <w:t xml:space="preserve"> называется </w:t>
      </w:r>
      <w:r>
        <w:rPr>
          <w:i/>
          <w:sz w:val="28"/>
          <w:szCs w:val="28"/>
        </w:rPr>
        <w:t>продукция,</w:t>
      </w:r>
      <w:r>
        <w:rPr>
          <w:sz w:val="28"/>
          <w:szCs w:val="28"/>
        </w:rPr>
        <w:t xml:space="preserve"> произведенная предприятием за планируемый период независимо от степени ее готовности. В состав валовой продукции вход</w:t>
      </w:r>
      <w:r w:rsidR="003106CB">
        <w:rPr>
          <w:sz w:val="28"/>
          <w:szCs w:val="28"/>
        </w:rPr>
        <w:t>я</w:t>
      </w:r>
      <w:r>
        <w:rPr>
          <w:sz w:val="28"/>
          <w:szCs w:val="28"/>
        </w:rPr>
        <w:t>т товарная продукция и изменения остатков незаконченной продукции, полуфабрикатов, остатков незавершенного производства и запчастей к об</w:t>
      </w:r>
      <w:r w:rsidR="003106CB">
        <w:rPr>
          <w:sz w:val="28"/>
          <w:szCs w:val="28"/>
        </w:rPr>
        <w:t>орудованию своего производства.</w:t>
      </w:r>
    </w:p>
    <w:p w14:paraId="38132E8C" w14:textId="77777777" w:rsidR="008E12F8" w:rsidRDefault="00156CA6" w:rsidP="003106CB">
      <w:pPr>
        <w:ind w:firstLine="540"/>
        <w:jc w:val="right"/>
        <w:rPr>
          <w:sz w:val="28"/>
          <w:szCs w:val="28"/>
        </w:rPr>
      </w:pPr>
      <w:r w:rsidRPr="008B2BAF">
        <w:rPr>
          <w:position w:val="-12"/>
          <w:sz w:val="28"/>
          <w:szCs w:val="28"/>
        </w:rPr>
        <w:object w:dxaOrig="2360" w:dyaOrig="360" w14:anchorId="072F91C5">
          <v:shape id="_x0000_i1063" type="#_x0000_t75" style="width:152.25pt;height:24pt" o:ole="">
            <v:imagedata r:id="rId90" o:title=""/>
          </v:shape>
          <o:OLEObject Type="Embed" ProgID="Equation.DSMT4" ShapeID="_x0000_i1063" DrawAspect="Content" ObjectID="_1840891216" r:id="rId91"/>
        </w:object>
      </w:r>
      <w:proofErr w:type="gramStart"/>
      <w:r w:rsidR="003106CB">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proofErr w:type="gramEnd"/>
      <w:r w:rsidR="008E12F8">
        <w:rPr>
          <w:sz w:val="28"/>
          <w:szCs w:val="28"/>
        </w:rPr>
        <w:t>4.9)</w:t>
      </w:r>
    </w:p>
    <w:p w14:paraId="52ED7EA2" w14:textId="77777777" w:rsidR="008E12F8" w:rsidRDefault="008E12F8" w:rsidP="003106CB">
      <w:pPr>
        <w:jc w:val="both"/>
        <w:rPr>
          <w:sz w:val="28"/>
          <w:szCs w:val="28"/>
        </w:rPr>
      </w:pPr>
      <w:r>
        <w:rPr>
          <w:sz w:val="28"/>
          <w:szCs w:val="28"/>
        </w:rPr>
        <w:t xml:space="preserve">где </w:t>
      </w:r>
      <w:r w:rsidRPr="008B2BAF">
        <w:rPr>
          <w:position w:val="-12"/>
          <w:sz w:val="28"/>
          <w:szCs w:val="28"/>
        </w:rPr>
        <w:object w:dxaOrig="380" w:dyaOrig="360" w14:anchorId="46F7D69B">
          <v:shape id="_x0000_i1064" type="#_x0000_t75" style="width:18.75pt;height:18pt" o:ole="">
            <v:imagedata r:id="rId92" o:title=""/>
          </v:shape>
          <o:OLEObject Type="Embed" ProgID="Equation.DSMT4" ShapeID="_x0000_i1064" DrawAspect="Content" ObjectID="_1840891217" r:id="rId93"/>
        </w:object>
      </w:r>
      <w:r>
        <w:rPr>
          <w:sz w:val="28"/>
          <w:szCs w:val="28"/>
        </w:rPr>
        <w:t>- остаток незавершенного производства на конец планового периода;</w:t>
      </w:r>
    </w:p>
    <w:p w14:paraId="7C1FFB84" w14:textId="77777777" w:rsidR="008E12F8" w:rsidRDefault="008E12F8" w:rsidP="00C638F2">
      <w:pPr>
        <w:ind w:firstLine="709"/>
        <w:jc w:val="both"/>
        <w:rPr>
          <w:sz w:val="28"/>
          <w:szCs w:val="28"/>
        </w:rPr>
      </w:pPr>
      <w:r w:rsidRPr="008B2BAF">
        <w:rPr>
          <w:position w:val="-12"/>
          <w:sz w:val="28"/>
          <w:szCs w:val="28"/>
        </w:rPr>
        <w:object w:dxaOrig="380" w:dyaOrig="360" w14:anchorId="2CF0E050">
          <v:shape id="_x0000_i1065" type="#_x0000_t75" style="width:18.75pt;height:18pt" o:ole="">
            <v:imagedata r:id="rId94" o:title=""/>
          </v:shape>
          <o:OLEObject Type="Embed" ProgID="Equation.DSMT4" ShapeID="_x0000_i1065" DrawAspect="Content" ObjectID="_1840891218" r:id="rId95"/>
        </w:object>
      </w:r>
      <w:r>
        <w:rPr>
          <w:sz w:val="28"/>
          <w:szCs w:val="28"/>
        </w:rPr>
        <w:t xml:space="preserve"> - остаток незавершенного производства на начало планового периода.</w:t>
      </w:r>
    </w:p>
    <w:p w14:paraId="72010204" w14:textId="77777777" w:rsidR="008E12F8" w:rsidRDefault="008E12F8">
      <w:pPr>
        <w:ind w:firstLine="540"/>
        <w:jc w:val="both"/>
        <w:rPr>
          <w:sz w:val="28"/>
          <w:szCs w:val="28"/>
        </w:rPr>
      </w:pPr>
      <w:r>
        <w:rPr>
          <w:sz w:val="28"/>
          <w:szCs w:val="28"/>
        </w:rPr>
        <w:t>При укрупненных расчетах объем валовой продукции может быть определен через показатели валового и внутризаводского оборота.</w:t>
      </w:r>
    </w:p>
    <w:p w14:paraId="2BB75874" w14:textId="77777777" w:rsidR="008E12F8" w:rsidRDefault="008E12F8">
      <w:pPr>
        <w:ind w:firstLine="540"/>
        <w:jc w:val="both"/>
        <w:rPr>
          <w:sz w:val="28"/>
          <w:szCs w:val="28"/>
        </w:rPr>
      </w:pPr>
      <w:r>
        <w:rPr>
          <w:sz w:val="28"/>
          <w:szCs w:val="28"/>
        </w:rPr>
        <w:t>Валовой оборот – это сумма валовой продукции в рублях, выпускаемой всеми цехами завода.</w:t>
      </w:r>
    </w:p>
    <w:p w14:paraId="33C91D81" w14:textId="77777777" w:rsidR="008E12F8" w:rsidRDefault="008E12F8">
      <w:pPr>
        <w:ind w:firstLine="540"/>
        <w:jc w:val="both"/>
        <w:rPr>
          <w:sz w:val="28"/>
          <w:szCs w:val="28"/>
        </w:rPr>
      </w:pPr>
      <w:r>
        <w:rPr>
          <w:sz w:val="28"/>
          <w:szCs w:val="28"/>
        </w:rPr>
        <w:lastRenderedPageBreak/>
        <w:t>В него включаются все готовые изделия, продукция, изготовленная  основными, вспомогательными и обслуживающими цехами завода, взаимные услуги независимо от назначения (внутри или на сторону) и изменения остатков незавершенного производства.</w:t>
      </w:r>
    </w:p>
    <w:p w14:paraId="457D9CA7" w14:textId="77777777" w:rsidR="008E12F8" w:rsidRDefault="008E12F8">
      <w:pPr>
        <w:ind w:firstLine="540"/>
        <w:jc w:val="both"/>
        <w:rPr>
          <w:sz w:val="28"/>
          <w:szCs w:val="28"/>
        </w:rPr>
      </w:pPr>
      <w:r>
        <w:rPr>
          <w:sz w:val="28"/>
          <w:szCs w:val="28"/>
        </w:rPr>
        <w:t>Внутризаводской оборот представляет собой суммарный объем продукции, обращающийся между цехами, т.е. суммарный выпуск цехов, кроме цеха окончательной сборки и продукции цехов, отгружаемой потребителям и равен разности между валовым оборотом и валовой продукцией.</w:t>
      </w:r>
    </w:p>
    <w:p w14:paraId="7EEF94BF" w14:textId="77777777" w:rsidR="008E12F8" w:rsidRDefault="008E12F8">
      <w:pPr>
        <w:ind w:firstLine="540"/>
        <w:jc w:val="both"/>
        <w:rPr>
          <w:sz w:val="28"/>
          <w:szCs w:val="28"/>
        </w:rPr>
      </w:pPr>
      <w:r>
        <w:rPr>
          <w:sz w:val="28"/>
          <w:szCs w:val="28"/>
        </w:rPr>
        <w:t>В него входят: стоимость полуфабрикатов своего производства, используемых на предприятии для выпуска готовой продукции, для ремонта оборудования, транспорта, изготовленная оснастка стоимость израсходованного инструмента и всех видов энергии собственной выработки, услуги заводского транспорта, ремонтных цехов и т.д.</w:t>
      </w:r>
    </w:p>
    <w:p w14:paraId="482A5AAC" w14:textId="77777777" w:rsidR="008E12F8" w:rsidRDefault="008E12F8">
      <w:pPr>
        <w:ind w:firstLine="540"/>
        <w:jc w:val="both"/>
        <w:rPr>
          <w:sz w:val="28"/>
          <w:szCs w:val="28"/>
        </w:rPr>
      </w:pPr>
      <w:r>
        <w:rPr>
          <w:sz w:val="28"/>
          <w:szCs w:val="28"/>
        </w:rPr>
        <w:t>С помощью расчетов валового и внутризаводского устанавливают соответствие возможностей заготовительных и вспомогательных цехов и обеспеч</w:t>
      </w:r>
      <w:r w:rsidR="00712F5D">
        <w:rPr>
          <w:sz w:val="28"/>
          <w:szCs w:val="28"/>
        </w:rPr>
        <w:t>ивают</w:t>
      </w:r>
      <w:r>
        <w:rPr>
          <w:sz w:val="28"/>
          <w:szCs w:val="28"/>
        </w:rPr>
        <w:t xml:space="preserve"> производств</w:t>
      </w:r>
      <w:r w:rsidR="00712F5D">
        <w:rPr>
          <w:sz w:val="28"/>
          <w:szCs w:val="28"/>
        </w:rPr>
        <w:t>о</w:t>
      </w:r>
      <w:r>
        <w:rPr>
          <w:sz w:val="28"/>
          <w:szCs w:val="28"/>
        </w:rPr>
        <w:t xml:space="preserve"> необходимыми полуфабрикат</w:t>
      </w:r>
      <w:r w:rsidR="00712F5D">
        <w:rPr>
          <w:sz w:val="28"/>
          <w:szCs w:val="28"/>
        </w:rPr>
        <w:t>ами</w:t>
      </w:r>
      <w:r>
        <w:rPr>
          <w:sz w:val="28"/>
          <w:szCs w:val="28"/>
        </w:rPr>
        <w:t xml:space="preserve"> и разного вида работами и услугами.</w:t>
      </w:r>
    </w:p>
    <w:p w14:paraId="1BE558EB" w14:textId="77777777" w:rsidR="008E12F8" w:rsidRDefault="008E12F8">
      <w:pPr>
        <w:ind w:firstLine="540"/>
        <w:jc w:val="both"/>
        <w:rPr>
          <w:sz w:val="28"/>
          <w:szCs w:val="28"/>
        </w:rPr>
      </w:pPr>
      <w:r>
        <w:rPr>
          <w:sz w:val="28"/>
          <w:szCs w:val="28"/>
        </w:rPr>
        <w:t>Валовая продукция на предприятии машиностроительной промышленности по своему вещественному составу совпадает с товарной продукцией, отличия заключаются в оценке продуктивности. Валовая оценивается в ценах на первое января предыдущего года, а товарная</w:t>
      </w:r>
      <w:r w:rsidR="00712F5D">
        <w:rPr>
          <w:sz w:val="28"/>
          <w:szCs w:val="28"/>
        </w:rPr>
        <w:t xml:space="preserve"> –</w:t>
      </w:r>
      <w:r>
        <w:rPr>
          <w:sz w:val="28"/>
          <w:szCs w:val="28"/>
        </w:rPr>
        <w:t xml:space="preserve"> в действующих оптовых ценах.</w:t>
      </w:r>
    </w:p>
    <w:p w14:paraId="48910071" w14:textId="77777777" w:rsidR="008E12F8" w:rsidRDefault="008E12F8">
      <w:pPr>
        <w:ind w:firstLine="540"/>
        <w:jc w:val="both"/>
        <w:rPr>
          <w:sz w:val="28"/>
          <w:szCs w:val="28"/>
        </w:rPr>
      </w:pPr>
      <w:r>
        <w:rPr>
          <w:sz w:val="28"/>
          <w:szCs w:val="28"/>
        </w:rPr>
        <w:t>Стоимость товарной продукции в действующих оптовых ценах предприятия и товарной (валовой) продукции в сопоставленных ценах определяется по заводскому методу, сущность которого состоит в том, что в объем продукции включается только продукция, реализуемая на сторону и для непромышленных нужд предприятия.</w:t>
      </w:r>
    </w:p>
    <w:p w14:paraId="7DCADD6B" w14:textId="77777777" w:rsidR="008E12F8" w:rsidRDefault="008E12F8">
      <w:pPr>
        <w:ind w:firstLine="540"/>
        <w:jc w:val="both"/>
        <w:rPr>
          <w:sz w:val="28"/>
          <w:szCs w:val="28"/>
        </w:rPr>
      </w:pPr>
      <w:r>
        <w:rPr>
          <w:sz w:val="28"/>
          <w:szCs w:val="28"/>
        </w:rPr>
        <w:t>Однако следует помнить, что включаемая в валовую продукцию стоимость сырья, полуфабрикатов, комплектующих изделий по кооперативным поставкам существенно искажает представление о фактическом объеме и динамик</w:t>
      </w:r>
      <w:r w:rsidR="00712F5D">
        <w:rPr>
          <w:sz w:val="28"/>
          <w:szCs w:val="28"/>
        </w:rPr>
        <w:t>е</w:t>
      </w:r>
      <w:r>
        <w:rPr>
          <w:sz w:val="28"/>
          <w:szCs w:val="28"/>
        </w:rPr>
        <w:t xml:space="preserve"> производства на данном предприятии.</w:t>
      </w:r>
    </w:p>
    <w:p w14:paraId="6A9D4110" w14:textId="77777777" w:rsidR="008E12F8" w:rsidRDefault="008E12F8">
      <w:pPr>
        <w:ind w:firstLine="540"/>
        <w:jc w:val="both"/>
        <w:rPr>
          <w:sz w:val="28"/>
          <w:szCs w:val="28"/>
        </w:rPr>
      </w:pPr>
      <w:r>
        <w:rPr>
          <w:sz w:val="28"/>
          <w:szCs w:val="28"/>
        </w:rPr>
        <w:t>Поэтому в качестве оценочного показателя работы предприятия может применяться объем нормативной чистой продукции (иногда нормативная стоимость обработки или трудоемкость).</w:t>
      </w:r>
    </w:p>
    <w:p w14:paraId="2DD5F1EF" w14:textId="77777777" w:rsidR="008E12F8" w:rsidRDefault="008E12F8">
      <w:pPr>
        <w:ind w:firstLine="540"/>
        <w:jc w:val="both"/>
        <w:rPr>
          <w:sz w:val="28"/>
          <w:szCs w:val="28"/>
        </w:rPr>
      </w:pPr>
      <w:r>
        <w:rPr>
          <w:sz w:val="28"/>
          <w:szCs w:val="28"/>
        </w:rPr>
        <w:t xml:space="preserve">Объем </w:t>
      </w:r>
      <w:r>
        <w:rPr>
          <w:i/>
          <w:sz w:val="28"/>
          <w:szCs w:val="28"/>
        </w:rPr>
        <w:t>нормативно</w:t>
      </w:r>
      <w:r w:rsidR="00712F5D">
        <w:rPr>
          <w:i/>
          <w:sz w:val="28"/>
          <w:szCs w:val="28"/>
        </w:rPr>
        <w:t xml:space="preserve"> –</w:t>
      </w:r>
      <w:r>
        <w:rPr>
          <w:i/>
          <w:sz w:val="28"/>
          <w:szCs w:val="28"/>
        </w:rPr>
        <w:t xml:space="preserve"> чистой продукции</w:t>
      </w:r>
      <w:r>
        <w:rPr>
          <w:sz w:val="28"/>
          <w:szCs w:val="28"/>
        </w:rPr>
        <w:t xml:space="preserve"> отражает величину вновь созданной стоимости. Это устраняет заинтересованность в выпуске материалоемкой продукции и влияние внешних факторов на показатели работы предприятия.</w:t>
      </w:r>
    </w:p>
    <w:p w14:paraId="03AF1F9E" w14:textId="77777777" w:rsidR="008E12F8" w:rsidRDefault="008E12F8">
      <w:pPr>
        <w:ind w:firstLine="540"/>
        <w:jc w:val="both"/>
        <w:rPr>
          <w:sz w:val="28"/>
          <w:szCs w:val="28"/>
        </w:rPr>
      </w:pPr>
      <w:r>
        <w:rPr>
          <w:sz w:val="28"/>
          <w:szCs w:val="28"/>
        </w:rPr>
        <w:t>Норматив чистой продукции (</w:t>
      </w:r>
      <w:r w:rsidRPr="008B2BAF">
        <w:rPr>
          <w:position w:val="-12"/>
          <w:sz w:val="28"/>
          <w:szCs w:val="28"/>
        </w:rPr>
        <w:object w:dxaOrig="440" w:dyaOrig="360" w14:anchorId="2FDA1509">
          <v:shape id="_x0000_i1066" type="#_x0000_t75" style="width:21.75pt;height:18pt" o:ole="">
            <v:imagedata r:id="rId96" o:title=""/>
          </v:shape>
          <o:OLEObject Type="Embed" ProgID="Equation.DSMT4" ShapeID="_x0000_i1066" DrawAspect="Content" ObjectID="_1840891219" r:id="rId97"/>
        </w:object>
      </w:r>
      <w:r>
        <w:rPr>
          <w:sz w:val="28"/>
          <w:szCs w:val="28"/>
        </w:rPr>
        <w:t>) – это часть оптовой цены, состоящая из заработной платы, отчислений на социальные нужды и прибыли. Норматив чистой продукции утверждается по всей номенклатуре изделий, полуфабрикатов, запасных частей, по всем работам и услугам промышленного характера, реализуемых на сторону.</w:t>
      </w:r>
    </w:p>
    <w:p w14:paraId="705C8FF1" w14:textId="77777777" w:rsidR="008E12F8" w:rsidRDefault="008E12F8">
      <w:pPr>
        <w:ind w:firstLine="540"/>
        <w:jc w:val="both"/>
        <w:rPr>
          <w:sz w:val="28"/>
          <w:szCs w:val="28"/>
        </w:rPr>
      </w:pPr>
      <w:r>
        <w:rPr>
          <w:sz w:val="28"/>
          <w:szCs w:val="28"/>
        </w:rPr>
        <w:lastRenderedPageBreak/>
        <w:t>Этот норматив утверждается в установленном порядке одновременно с ценами. Обязательным условием при этом должн</w:t>
      </w:r>
      <w:r w:rsidR="00712F5D">
        <w:rPr>
          <w:sz w:val="28"/>
          <w:szCs w:val="28"/>
        </w:rPr>
        <w:t>а</w:t>
      </w:r>
      <w:r>
        <w:rPr>
          <w:sz w:val="28"/>
          <w:szCs w:val="28"/>
        </w:rPr>
        <w:t xml:space="preserve"> быть прогрессивность норм трудоемкости.</w:t>
      </w:r>
    </w:p>
    <w:p w14:paraId="2A0AFC73" w14:textId="77777777" w:rsidR="008E12F8" w:rsidRDefault="008E12F8">
      <w:pPr>
        <w:ind w:firstLine="540"/>
        <w:jc w:val="both"/>
        <w:rPr>
          <w:sz w:val="28"/>
          <w:szCs w:val="28"/>
        </w:rPr>
      </w:pPr>
      <w:r>
        <w:rPr>
          <w:sz w:val="28"/>
          <w:szCs w:val="28"/>
        </w:rPr>
        <w:t>Заработная плата производственных рабочих определяется из калькуляции изделия как сумма основной и дополнительной заработной платы и отчислениями на социальные нужды.</w:t>
      </w:r>
    </w:p>
    <w:p w14:paraId="028390D6" w14:textId="77777777" w:rsidR="008E12F8" w:rsidRDefault="008E12F8">
      <w:pPr>
        <w:ind w:firstLine="540"/>
        <w:jc w:val="both"/>
        <w:rPr>
          <w:sz w:val="28"/>
          <w:szCs w:val="28"/>
        </w:rPr>
      </w:pPr>
      <w:r>
        <w:rPr>
          <w:sz w:val="28"/>
          <w:szCs w:val="28"/>
        </w:rPr>
        <w:t>Для промышленно-производственного персонала по обслуживанию и управлению она рассчитывается через коэффициент по формуле</w:t>
      </w:r>
    </w:p>
    <w:p w14:paraId="0C58190B" w14:textId="77777777" w:rsidR="008E12F8" w:rsidRDefault="00156CA6" w:rsidP="00712F5D">
      <w:pPr>
        <w:ind w:left="2124" w:hanging="1584"/>
        <w:jc w:val="right"/>
        <w:rPr>
          <w:sz w:val="28"/>
          <w:szCs w:val="28"/>
        </w:rPr>
      </w:pPr>
      <w:r w:rsidRPr="008B2BAF">
        <w:rPr>
          <w:position w:val="-32"/>
          <w:sz w:val="28"/>
          <w:szCs w:val="28"/>
        </w:rPr>
        <w:object w:dxaOrig="1980" w:dyaOrig="740" w14:anchorId="5C65C80B">
          <v:shape id="_x0000_i1067" type="#_x0000_t75" style="width:135pt;height:49.5pt" o:ole="">
            <v:imagedata r:id="rId98" o:title=""/>
          </v:shape>
          <o:OLEObject Type="Embed" ProgID="Equation.DSMT4" ShapeID="_x0000_i1067" DrawAspect="Content" ObjectID="_1840891220" r:id="rId99"/>
        </w:object>
      </w:r>
      <w:proofErr w:type="gramStart"/>
      <w:r w:rsidR="00712F5D">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proofErr w:type="gramEnd"/>
      <w:r w:rsidR="008E12F8">
        <w:rPr>
          <w:sz w:val="28"/>
          <w:szCs w:val="28"/>
        </w:rPr>
        <w:t>4.10)</w:t>
      </w:r>
    </w:p>
    <w:p w14:paraId="2AC5706D" w14:textId="77777777" w:rsidR="008E12F8" w:rsidRDefault="008E12F8" w:rsidP="00712F5D">
      <w:pPr>
        <w:jc w:val="both"/>
        <w:rPr>
          <w:sz w:val="28"/>
          <w:szCs w:val="28"/>
        </w:rPr>
      </w:pPr>
      <w:r>
        <w:rPr>
          <w:sz w:val="28"/>
          <w:szCs w:val="28"/>
        </w:rPr>
        <w:t xml:space="preserve">где </w:t>
      </w:r>
      <w:r w:rsidR="00156CA6" w:rsidRPr="008B2BAF">
        <w:rPr>
          <w:position w:val="-12"/>
          <w:sz w:val="28"/>
          <w:szCs w:val="28"/>
        </w:rPr>
        <w:object w:dxaOrig="440" w:dyaOrig="360" w14:anchorId="47B83CAA">
          <v:shape id="_x0000_i1068" type="#_x0000_t75" style="width:25.5pt;height:21pt" o:ole="">
            <v:imagedata r:id="rId100" o:title=""/>
          </v:shape>
          <o:OLEObject Type="Embed" ProgID="Equation.DSMT4" ShapeID="_x0000_i1068" DrawAspect="Content" ObjectID="_1840891221" r:id="rId101"/>
        </w:object>
      </w:r>
      <w:r>
        <w:rPr>
          <w:sz w:val="28"/>
          <w:szCs w:val="28"/>
        </w:rPr>
        <w:t xml:space="preserve"> - годовой фонд основной и дополнительной зарплаты с отчислениями на социальные нужды, руб</w:t>
      </w:r>
      <w:r w:rsidR="00763C06">
        <w:rPr>
          <w:sz w:val="28"/>
          <w:szCs w:val="28"/>
        </w:rPr>
        <w:t>.</w:t>
      </w:r>
      <w:r>
        <w:rPr>
          <w:sz w:val="28"/>
          <w:szCs w:val="28"/>
        </w:rPr>
        <w:t>;</w:t>
      </w:r>
    </w:p>
    <w:p w14:paraId="7376BD42" w14:textId="77777777" w:rsidR="008E12F8" w:rsidRDefault="00156CA6" w:rsidP="00C638F2">
      <w:pPr>
        <w:ind w:firstLine="709"/>
        <w:jc w:val="both"/>
        <w:rPr>
          <w:sz w:val="28"/>
          <w:szCs w:val="28"/>
        </w:rPr>
      </w:pPr>
      <w:r w:rsidRPr="008B2BAF">
        <w:rPr>
          <w:position w:val="-14"/>
          <w:sz w:val="28"/>
          <w:szCs w:val="28"/>
        </w:rPr>
        <w:object w:dxaOrig="520" w:dyaOrig="380" w14:anchorId="01FC2A77">
          <v:shape id="_x0000_i1069" type="#_x0000_t75" style="width:31.5pt;height:21.75pt" o:ole="">
            <v:imagedata r:id="rId102" o:title=""/>
          </v:shape>
          <o:OLEObject Type="Embed" ProgID="Equation.DSMT4" ShapeID="_x0000_i1069" DrawAspect="Content" ObjectID="_1840891222" r:id="rId103"/>
        </w:object>
      </w:r>
      <w:r w:rsidR="008E12F8">
        <w:rPr>
          <w:sz w:val="28"/>
          <w:szCs w:val="28"/>
        </w:rPr>
        <w:t xml:space="preserve"> - годовой фонд основной и дополнительной зарплаты с отчислениями на социальные нужды производственных рабочих, руб.</w:t>
      </w:r>
    </w:p>
    <w:p w14:paraId="2D477C5C" w14:textId="77777777" w:rsidR="008E12F8" w:rsidRDefault="008E12F8">
      <w:pPr>
        <w:ind w:firstLine="540"/>
        <w:jc w:val="both"/>
        <w:rPr>
          <w:sz w:val="28"/>
          <w:szCs w:val="28"/>
        </w:rPr>
      </w:pPr>
      <w:r>
        <w:rPr>
          <w:sz w:val="28"/>
          <w:szCs w:val="28"/>
        </w:rPr>
        <w:t>Следовательно, сумма заработной платы, подлежащей включительно в норматив чистой продукции, определяется по формуле</w:t>
      </w:r>
    </w:p>
    <w:p w14:paraId="2A7A9C88" w14:textId="77777777" w:rsidR="008E12F8" w:rsidRDefault="00156CA6" w:rsidP="00712F5D">
      <w:pPr>
        <w:ind w:firstLine="540"/>
        <w:jc w:val="right"/>
        <w:rPr>
          <w:sz w:val="28"/>
          <w:szCs w:val="28"/>
        </w:rPr>
      </w:pPr>
      <w:r w:rsidRPr="008B2BAF">
        <w:rPr>
          <w:position w:val="-14"/>
          <w:sz w:val="28"/>
          <w:szCs w:val="28"/>
        </w:rPr>
        <w:object w:dxaOrig="1560" w:dyaOrig="380" w14:anchorId="41F5CF80">
          <v:shape id="_x0000_i1070" type="#_x0000_t75" style="width:127.5pt;height:31.5pt" o:ole="">
            <v:imagedata r:id="rId104" o:title=""/>
          </v:shape>
          <o:OLEObject Type="Embed" ProgID="Equation.DSMT4" ShapeID="_x0000_i1070" DrawAspect="Content" ObjectID="_1840891223" r:id="rId105"/>
        </w:object>
      </w:r>
      <w:r w:rsidR="00712F5D">
        <w:rPr>
          <w:sz w:val="28"/>
          <w:szCs w:val="28"/>
        </w:rPr>
        <w:t>.</w:t>
      </w:r>
      <w:r w:rsidR="008E12F8">
        <w:rPr>
          <w:sz w:val="28"/>
          <w:szCs w:val="28"/>
        </w:rPr>
        <w:t xml:space="preserve">                                                      (4.11)</w:t>
      </w:r>
    </w:p>
    <w:p w14:paraId="3CD3CF58" w14:textId="77777777" w:rsidR="008E12F8" w:rsidRDefault="008E12F8">
      <w:pPr>
        <w:ind w:firstLine="540"/>
        <w:jc w:val="both"/>
        <w:rPr>
          <w:sz w:val="28"/>
          <w:szCs w:val="28"/>
        </w:rPr>
      </w:pPr>
      <w:r>
        <w:rPr>
          <w:sz w:val="28"/>
          <w:szCs w:val="28"/>
        </w:rPr>
        <w:t xml:space="preserve">Прибыль, включаемая в норматив, является нормативной и рассчитывается по нормативу рентабельности </w:t>
      </w:r>
      <w:r w:rsidRPr="008B2BAF">
        <w:rPr>
          <w:position w:val="-12"/>
          <w:sz w:val="28"/>
          <w:szCs w:val="28"/>
        </w:rPr>
        <w:object w:dxaOrig="260" w:dyaOrig="360" w14:anchorId="0E264B28">
          <v:shape id="_x0000_i1071" type="#_x0000_t75" style="width:13.5pt;height:18pt" o:ole="">
            <v:imagedata r:id="rId106" o:title=""/>
          </v:shape>
          <o:OLEObject Type="Embed" ProgID="Equation.DSMT4" ShapeID="_x0000_i1071" DrawAspect="Content" ObjectID="_1840891224" r:id="rId107"/>
        </w:object>
      </w:r>
      <w:r>
        <w:rPr>
          <w:sz w:val="28"/>
          <w:szCs w:val="28"/>
        </w:rPr>
        <w:t xml:space="preserve">, которая определяется по каждой позиции и устанавливается по отношению к себестоимости за вычетом материальных затрат </w:t>
      </w:r>
      <w:r w:rsidRPr="008B2BAF">
        <w:rPr>
          <w:position w:val="-12"/>
          <w:sz w:val="28"/>
          <w:szCs w:val="28"/>
        </w:rPr>
        <w:object w:dxaOrig="340" w:dyaOrig="360" w14:anchorId="6E1DE5FD">
          <v:shape id="_x0000_i1072" type="#_x0000_t75" style="width:17.25pt;height:18pt" o:ole="">
            <v:imagedata r:id="rId108" o:title=""/>
          </v:shape>
          <o:OLEObject Type="Embed" ProgID="Equation.DSMT4" ShapeID="_x0000_i1072" DrawAspect="Content" ObjectID="_1840891225" r:id="rId109"/>
        </w:object>
      </w:r>
      <w:r>
        <w:rPr>
          <w:sz w:val="28"/>
          <w:szCs w:val="28"/>
        </w:rPr>
        <w:t xml:space="preserve">, </w:t>
      </w:r>
      <w:proofErr w:type="gramStart"/>
      <w:r>
        <w:rPr>
          <w:sz w:val="28"/>
          <w:szCs w:val="28"/>
        </w:rPr>
        <w:t>т.е.</w:t>
      </w:r>
      <w:proofErr w:type="gramEnd"/>
    </w:p>
    <w:p w14:paraId="24C636D1" w14:textId="77777777" w:rsidR="008E12F8" w:rsidRDefault="00156CA6" w:rsidP="00712F5D">
      <w:pPr>
        <w:ind w:firstLine="540"/>
        <w:jc w:val="right"/>
        <w:rPr>
          <w:sz w:val="28"/>
          <w:szCs w:val="28"/>
        </w:rPr>
      </w:pPr>
      <w:r w:rsidRPr="008B2BAF">
        <w:rPr>
          <w:position w:val="-12"/>
          <w:sz w:val="28"/>
          <w:szCs w:val="28"/>
        </w:rPr>
        <w:object w:dxaOrig="1300" w:dyaOrig="360" w14:anchorId="0C0D1E6A">
          <v:shape id="_x0000_i1073" type="#_x0000_t75" style="width:92.25pt;height:25.5pt" o:ole="">
            <v:imagedata r:id="rId110" o:title=""/>
          </v:shape>
          <o:OLEObject Type="Embed" ProgID="Equation.DSMT4" ShapeID="_x0000_i1073" DrawAspect="Content" ObjectID="_1840891226" r:id="rId111"/>
        </w:object>
      </w:r>
      <w:proofErr w:type="gramStart"/>
      <w:r w:rsidR="00712F5D">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proofErr w:type="gramEnd"/>
      <w:r w:rsidR="008E12F8">
        <w:rPr>
          <w:sz w:val="28"/>
          <w:szCs w:val="28"/>
        </w:rPr>
        <w:t>4.12)</w:t>
      </w:r>
    </w:p>
    <w:p w14:paraId="6331AD37" w14:textId="77777777" w:rsidR="008E12F8" w:rsidRDefault="00156CA6" w:rsidP="00712F5D">
      <w:pPr>
        <w:ind w:firstLine="540"/>
        <w:jc w:val="right"/>
        <w:rPr>
          <w:sz w:val="28"/>
          <w:szCs w:val="28"/>
        </w:rPr>
      </w:pPr>
      <w:r w:rsidRPr="008B2BAF">
        <w:rPr>
          <w:position w:val="-30"/>
          <w:sz w:val="28"/>
          <w:szCs w:val="28"/>
        </w:rPr>
        <w:object w:dxaOrig="1780" w:dyaOrig="700" w14:anchorId="6E547397">
          <v:shape id="_x0000_i1074" type="#_x0000_t75" style="width:111pt;height:43.5pt" o:ole="">
            <v:imagedata r:id="rId112" o:title=""/>
          </v:shape>
          <o:OLEObject Type="Embed" ProgID="Equation.DSMT4" ShapeID="_x0000_i1074" DrawAspect="Content" ObjectID="_1840891227" r:id="rId113"/>
        </w:object>
      </w:r>
      <w:r w:rsidR="00712F5D">
        <w:rPr>
          <w:sz w:val="28"/>
          <w:szCs w:val="28"/>
        </w:rPr>
        <w:t>.</w:t>
      </w:r>
      <w:r w:rsidR="008E12F8">
        <w:rPr>
          <w:sz w:val="28"/>
          <w:szCs w:val="28"/>
        </w:rPr>
        <w:t xml:space="preserve">                                                    (4.13)</w:t>
      </w:r>
    </w:p>
    <w:p w14:paraId="03CF0727" w14:textId="77777777" w:rsidR="008E12F8" w:rsidRDefault="008E12F8">
      <w:pPr>
        <w:ind w:firstLine="540"/>
        <w:jc w:val="both"/>
        <w:rPr>
          <w:sz w:val="28"/>
          <w:szCs w:val="28"/>
        </w:rPr>
      </w:pPr>
      <w:r>
        <w:rPr>
          <w:sz w:val="28"/>
          <w:szCs w:val="28"/>
        </w:rPr>
        <w:t>Норматив чистой продукции на изделие определяется по формуле</w:t>
      </w:r>
    </w:p>
    <w:p w14:paraId="3852136C" w14:textId="77777777" w:rsidR="008E12F8" w:rsidRDefault="00156CA6" w:rsidP="00712F5D">
      <w:pPr>
        <w:ind w:firstLine="540"/>
        <w:jc w:val="right"/>
        <w:rPr>
          <w:sz w:val="28"/>
          <w:szCs w:val="28"/>
        </w:rPr>
      </w:pPr>
      <w:r w:rsidRPr="008B2BAF">
        <w:rPr>
          <w:position w:val="-14"/>
          <w:sz w:val="28"/>
          <w:szCs w:val="28"/>
        </w:rPr>
        <w:object w:dxaOrig="2500" w:dyaOrig="380" w14:anchorId="38E352B4">
          <v:shape id="_x0000_i1075" type="#_x0000_t75" style="width:162.75pt;height:24pt" o:ole="">
            <v:imagedata r:id="rId114" o:title=""/>
          </v:shape>
          <o:OLEObject Type="Embed" ProgID="Equation.DSMT4" ShapeID="_x0000_i1075" DrawAspect="Content" ObjectID="_1840891228" r:id="rId115"/>
        </w:object>
      </w:r>
      <w:r w:rsidR="00712F5D">
        <w:rPr>
          <w:sz w:val="28"/>
          <w:szCs w:val="28"/>
        </w:rPr>
        <w:t>.</w:t>
      </w:r>
      <w:r w:rsidR="008E12F8">
        <w:rPr>
          <w:sz w:val="28"/>
          <w:szCs w:val="28"/>
        </w:rPr>
        <w:t xml:space="preserve">                                        (4.14)</w:t>
      </w:r>
    </w:p>
    <w:p w14:paraId="3FBFEF2D" w14:textId="77777777" w:rsidR="008E12F8" w:rsidRDefault="008E12F8">
      <w:pPr>
        <w:ind w:firstLine="540"/>
        <w:jc w:val="both"/>
        <w:rPr>
          <w:sz w:val="28"/>
          <w:szCs w:val="28"/>
        </w:rPr>
      </w:pPr>
      <w:r>
        <w:rPr>
          <w:sz w:val="28"/>
          <w:szCs w:val="28"/>
        </w:rPr>
        <w:t>При большой номенклатуре выполненных работ и прочей продукции норматив чистой продукции (НЧП) устанавливается для предприятия в виде коэффициента ее к стоимости соответствующей продукции и работ по ценам предприятия. Этот коэффициент определяется соотношением между объемом продукции, выраженном в ценах и НЧП, сложившимся на производстве за два истекших года, но он не может быть более единицы.</w:t>
      </w:r>
    </w:p>
    <w:p w14:paraId="41475C20" w14:textId="77777777" w:rsidR="008E12F8" w:rsidRDefault="008E12F8">
      <w:pPr>
        <w:ind w:firstLine="540"/>
        <w:jc w:val="both"/>
        <w:rPr>
          <w:sz w:val="28"/>
          <w:szCs w:val="28"/>
        </w:rPr>
      </w:pPr>
      <w:r>
        <w:rPr>
          <w:sz w:val="28"/>
          <w:szCs w:val="28"/>
        </w:rPr>
        <w:t>Объем производства</w:t>
      </w:r>
      <w:r w:rsidR="00712F5D">
        <w:rPr>
          <w:sz w:val="28"/>
          <w:szCs w:val="28"/>
        </w:rPr>
        <w:t>,</w:t>
      </w:r>
      <w:r>
        <w:rPr>
          <w:sz w:val="28"/>
          <w:szCs w:val="28"/>
        </w:rPr>
        <w:t xml:space="preserve"> выраженный в НЧП</w:t>
      </w:r>
      <w:r w:rsidR="00712F5D">
        <w:rPr>
          <w:sz w:val="28"/>
          <w:szCs w:val="28"/>
        </w:rPr>
        <w:t>,</w:t>
      </w:r>
      <w:r>
        <w:rPr>
          <w:sz w:val="28"/>
          <w:szCs w:val="28"/>
        </w:rPr>
        <w:t xml:space="preserve"> в планах и отчетах предприятия определяется:</w:t>
      </w:r>
    </w:p>
    <w:p w14:paraId="69A61C1A" w14:textId="77777777" w:rsidR="008E12F8" w:rsidRDefault="00486C05">
      <w:pPr>
        <w:ind w:firstLine="540"/>
        <w:jc w:val="both"/>
        <w:rPr>
          <w:sz w:val="28"/>
          <w:szCs w:val="28"/>
        </w:rPr>
      </w:pPr>
      <w:r>
        <w:rPr>
          <w:sz w:val="28"/>
          <w:szCs w:val="28"/>
        </w:rPr>
        <w:t>1) </w:t>
      </w:r>
      <w:r w:rsidR="008E12F8">
        <w:rPr>
          <w:sz w:val="28"/>
          <w:szCs w:val="28"/>
        </w:rPr>
        <w:t>по готовым изделиям и продукции, планируется в натуральном выражении через норматив в виде</w:t>
      </w:r>
    </w:p>
    <w:p w14:paraId="2491018A" w14:textId="77777777" w:rsidR="008E12F8" w:rsidRDefault="00156CA6" w:rsidP="00CA36ED">
      <w:pPr>
        <w:ind w:firstLine="540"/>
        <w:jc w:val="right"/>
        <w:rPr>
          <w:sz w:val="28"/>
          <w:szCs w:val="28"/>
        </w:rPr>
      </w:pPr>
      <w:r w:rsidRPr="008B2BAF">
        <w:rPr>
          <w:position w:val="-28"/>
          <w:sz w:val="28"/>
          <w:szCs w:val="28"/>
        </w:rPr>
        <w:object w:dxaOrig="1700" w:dyaOrig="680" w14:anchorId="03E89E22">
          <v:shape id="_x0000_i1076" type="#_x0000_t75" style="width:112.5pt;height:45.75pt" o:ole="">
            <v:imagedata r:id="rId116" o:title=""/>
          </v:shape>
          <o:OLEObject Type="Embed" ProgID="Equation.DSMT4" ShapeID="_x0000_i1076" DrawAspect="Content" ObjectID="_1840891229" r:id="rId117"/>
        </w:object>
      </w:r>
      <w:proofErr w:type="gramStart"/>
      <w:r w:rsidR="00CA36ED">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proofErr w:type="gramEnd"/>
      <w:r w:rsidR="008E12F8">
        <w:rPr>
          <w:sz w:val="28"/>
          <w:szCs w:val="28"/>
        </w:rPr>
        <w:t>4.15)</w:t>
      </w:r>
    </w:p>
    <w:p w14:paraId="69F4DAC8" w14:textId="77777777" w:rsidR="008E12F8" w:rsidRDefault="008E12F8" w:rsidP="00CA36ED">
      <w:pPr>
        <w:jc w:val="both"/>
        <w:rPr>
          <w:sz w:val="28"/>
          <w:szCs w:val="28"/>
        </w:rPr>
      </w:pPr>
      <w:r>
        <w:rPr>
          <w:sz w:val="28"/>
          <w:szCs w:val="28"/>
        </w:rPr>
        <w:t xml:space="preserve">где </w:t>
      </w:r>
      <w:r>
        <w:rPr>
          <w:i/>
          <w:sz w:val="28"/>
          <w:szCs w:val="28"/>
          <w:lang w:val="en-US"/>
        </w:rPr>
        <w:t>m</w:t>
      </w:r>
      <w:r>
        <w:rPr>
          <w:sz w:val="28"/>
          <w:szCs w:val="28"/>
        </w:rPr>
        <w:t xml:space="preserve"> – номенклатура изделий;</w:t>
      </w:r>
    </w:p>
    <w:p w14:paraId="717A07B7" w14:textId="77777777" w:rsidR="008E12F8" w:rsidRDefault="008E12F8" w:rsidP="00863FEC">
      <w:pPr>
        <w:ind w:firstLine="709"/>
        <w:jc w:val="both"/>
        <w:rPr>
          <w:sz w:val="28"/>
          <w:szCs w:val="28"/>
        </w:rPr>
      </w:pPr>
      <w:r w:rsidRPr="008B2BAF">
        <w:rPr>
          <w:position w:val="-12"/>
          <w:sz w:val="28"/>
          <w:szCs w:val="28"/>
        </w:rPr>
        <w:object w:dxaOrig="300" w:dyaOrig="360" w14:anchorId="0E07308F">
          <v:shape id="_x0000_i1077" type="#_x0000_t75" style="width:15pt;height:18pt" o:ole="">
            <v:imagedata r:id="rId32" o:title=""/>
          </v:shape>
          <o:OLEObject Type="Embed" ProgID="Equation.DSMT4" ShapeID="_x0000_i1077" DrawAspect="Content" ObjectID="_1840891230" r:id="rId118"/>
        </w:object>
      </w:r>
      <w:r>
        <w:rPr>
          <w:sz w:val="28"/>
          <w:szCs w:val="28"/>
        </w:rPr>
        <w:t xml:space="preserve"> - количественное задание по выпуску </w:t>
      </w:r>
      <w:proofErr w:type="spellStart"/>
      <w:r>
        <w:rPr>
          <w:sz w:val="28"/>
          <w:szCs w:val="28"/>
          <w:lang w:val="en-US"/>
        </w:rPr>
        <w:t>i</w:t>
      </w:r>
      <w:proofErr w:type="spellEnd"/>
      <w:r>
        <w:rPr>
          <w:sz w:val="28"/>
          <w:szCs w:val="28"/>
        </w:rPr>
        <w:t>-го вида продукции в натуральных единицах.</w:t>
      </w:r>
    </w:p>
    <w:p w14:paraId="7186E83F" w14:textId="77777777" w:rsidR="008E12F8" w:rsidRDefault="00486C05">
      <w:pPr>
        <w:ind w:firstLine="540"/>
        <w:jc w:val="both"/>
        <w:rPr>
          <w:sz w:val="28"/>
          <w:szCs w:val="28"/>
        </w:rPr>
      </w:pPr>
      <w:r>
        <w:rPr>
          <w:sz w:val="28"/>
          <w:szCs w:val="28"/>
        </w:rPr>
        <w:t>2) </w:t>
      </w:r>
      <w:r w:rsidR="008E12F8">
        <w:rPr>
          <w:sz w:val="28"/>
          <w:szCs w:val="28"/>
        </w:rPr>
        <w:t xml:space="preserve">по продукции, планируемой в стоимостном выражении, через нормативный коэффициент чистой продукции </w:t>
      </w:r>
      <w:r w:rsidR="008E12F8" w:rsidRPr="008B2BAF">
        <w:rPr>
          <w:position w:val="-12"/>
          <w:sz w:val="28"/>
          <w:szCs w:val="28"/>
        </w:rPr>
        <w:object w:dxaOrig="460" w:dyaOrig="360" w14:anchorId="44DE85E3">
          <v:shape id="_x0000_i1078" type="#_x0000_t75" style="width:24pt;height:18pt" o:ole="">
            <v:imagedata r:id="rId119" o:title=""/>
          </v:shape>
          <o:OLEObject Type="Embed" ProgID="Equation.DSMT4" ShapeID="_x0000_i1078" DrawAspect="Content" ObjectID="_1840891231" r:id="rId120"/>
        </w:object>
      </w:r>
      <w:r w:rsidR="008E12F8">
        <w:rPr>
          <w:sz w:val="28"/>
          <w:szCs w:val="28"/>
        </w:rPr>
        <w:t xml:space="preserve"> по формуле</w:t>
      </w:r>
    </w:p>
    <w:p w14:paraId="5F88A0F6" w14:textId="77777777" w:rsidR="008E12F8" w:rsidRDefault="00156CA6" w:rsidP="00CA36ED">
      <w:pPr>
        <w:ind w:firstLine="540"/>
        <w:jc w:val="right"/>
        <w:rPr>
          <w:sz w:val="28"/>
          <w:szCs w:val="28"/>
        </w:rPr>
      </w:pPr>
      <w:r w:rsidRPr="008B2BAF">
        <w:rPr>
          <w:position w:val="-14"/>
          <w:sz w:val="28"/>
          <w:szCs w:val="28"/>
        </w:rPr>
        <w:object w:dxaOrig="1440" w:dyaOrig="380" w14:anchorId="27C32830">
          <v:shape id="_x0000_i1079" type="#_x0000_t75" style="width:93pt;height:24.75pt" o:ole="">
            <v:imagedata r:id="rId121" o:title=""/>
          </v:shape>
          <o:OLEObject Type="Embed" ProgID="Equation.DSMT4" ShapeID="_x0000_i1079" DrawAspect="Content" ObjectID="_1840891232" r:id="rId122"/>
        </w:object>
      </w:r>
      <w:proofErr w:type="gramStart"/>
      <w:r w:rsidR="00CA36ED">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proofErr w:type="gramEnd"/>
      <w:r w:rsidR="008E12F8">
        <w:rPr>
          <w:sz w:val="28"/>
          <w:szCs w:val="28"/>
        </w:rPr>
        <w:t>4.16)</w:t>
      </w:r>
    </w:p>
    <w:p w14:paraId="1793E2BF" w14:textId="77777777" w:rsidR="008E12F8" w:rsidRDefault="008E12F8">
      <w:pPr>
        <w:ind w:firstLine="540"/>
        <w:jc w:val="both"/>
        <w:rPr>
          <w:sz w:val="28"/>
          <w:szCs w:val="28"/>
        </w:rPr>
      </w:pPr>
      <w:r>
        <w:rPr>
          <w:sz w:val="28"/>
          <w:szCs w:val="28"/>
        </w:rPr>
        <w:t xml:space="preserve">где </w:t>
      </w:r>
      <w:r w:rsidRPr="008B2BAF">
        <w:rPr>
          <w:position w:val="-14"/>
          <w:sz w:val="28"/>
          <w:szCs w:val="28"/>
        </w:rPr>
        <w:object w:dxaOrig="360" w:dyaOrig="380" w14:anchorId="04E9814C">
          <v:shape id="_x0000_i1080" type="#_x0000_t75" style="width:18pt;height:18.75pt" o:ole="">
            <v:imagedata r:id="rId40" o:title=""/>
          </v:shape>
          <o:OLEObject Type="Embed" ProgID="Equation.DSMT4" ShapeID="_x0000_i1080" DrawAspect="Content" ObjectID="_1840891233" r:id="rId123"/>
        </w:object>
      </w:r>
      <w:r>
        <w:rPr>
          <w:sz w:val="28"/>
          <w:szCs w:val="28"/>
        </w:rPr>
        <w:t xml:space="preserve"> - объем планируемой продукции в стоимостном выражении.</w:t>
      </w:r>
    </w:p>
    <w:p w14:paraId="1F6E8A03" w14:textId="77777777" w:rsidR="008E12F8" w:rsidRDefault="00486C05">
      <w:pPr>
        <w:ind w:firstLine="540"/>
        <w:jc w:val="both"/>
        <w:rPr>
          <w:sz w:val="28"/>
          <w:szCs w:val="28"/>
        </w:rPr>
      </w:pPr>
      <w:r>
        <w:rPr>
          <w:sz w:val="28"/>
          <w:szCs w:val="28"/>
        </w:rPr>
        <w:t>3) </w:t>
      </w:r>
      <w:r w:rsidR="008E12F8">
        <w:rPr>
          <w:sz w:val="28"/>
          <w:szCs w:val="28"/>
        </w:rPr>
        <w:t xml:space="preserve">по незавершенному производству продукции с длительным циклом путем умножения изменения остатков незавершенного производства (в руб.) </w:t>
      </w:r>
      <w:r w:rsidR="008E12F8" w:rsidRPr="008B2BAF">
        <w:rPr>
          <w:position w:val="-12"/>
          <w:sz w:val="28"/>
          <w:szCs w:val="28"/>
        </w:rPr>
        <w:object w:dxaOrig="480" w:dyaOrig="360" w14:anchorId="0D11FB82">
          <v:shape id="_x0000_i1081" type="#_x0000_t75" style="width:24pt;height:18pt" o:ole="">
            <v:imagedata r:id="rId124" o:title=""/>
          </v:shape>
          <o:OLEObject Type="Embed" ProgID="Equation.DSMT4" ShapeID="_x0000_i1081" DrawAspect="Content" ObjectID="_1840891234" r:id="rId125"/>
        </w:object>
      </w:r>
      <w:r w:rsidR="008E12F8">
        <w:rPr>
          <w:sz w:val="28"/>
          <w:szCs w:val="28"/>
        </w:rPr>
        <w:t xml:space="preserve"> на коэффициент </w:t>
      </w:r>
      <w:r w:rsidR="008E12F8" w:rsidRPr="008B2BAF">
        <w:rPr>
          <w:position w:val="-12"/>
          <w:sz w:val="28"/>
          <w:szCs w:val="28"/>
        </w:rPr>
        <w:object w:dxaOrig="460" w:dyaOrig="360" w14:anchorId="05EA54DD">
          <v:shape id="_x0000_i1082" type="#_x0000_t75" style="width:24pt;height:18pt" o:ole="">
            <v:imagedata r:id="rId119" o:title=""/>
          </v:shape>
          <o:OLEObject Type="Embed" ProgID="Equation.DSMT4" ShapeID="_x0000_i1082" DrawAspect="Content" ObjectID="_1840891235" r:id="rId126"/>
        </w:object>
      </w:r>
      <w:r w:rsidR="008E12F8">
        <w:rPr>
          <w:sz w:val="28"/>
          <w:szCs w:val="28"/>
        </w:rPr>
        <w:t xml:space="preserve"> по формуле</w:t>
      </w:r>
    </w:p>
    <w:p w14:paraId="6EB159A6" w14:textId="77777777" w:rsidR="008E12F8" w:rsidRDefault="00156CA6" w:rsidP="00CA36ED">
      <w:pPr>
        <w:ind w:firstLine="540"/>
        <w:jc w:val="right"/>
        <w:rPr>
          <w:sz w:val="28"/>
          <w:szCs w:val="28"/>
        </w:rPr>
      </w:pPr>
      <w:r w:rsidRPr="008B2BAF">
        <w:rPr>
          <w:position w:val="-12"/>
          <w:sz w:val="28"/>
          <w:szCs w:val="28"/>
        </w:rPr>
        <w:object w:dxaOrig="1719" w:dyaOrig="360" w14:anchorId="09C66354">
          <v:shape id="_x0000_i1083" type="#_x0000_t75" style="width:111pt;height:24pt" o:ole="">
            <v:imagedata r:id="rId127" o:title=""/>
          </v:shape>
          <o:OLEObject Type="Embed" ProgID="Equation.DSMT4" ShapeID="_x0000_i1083" DrawAspect="Content" ObjectID="_1840891236" r:id="rId128"/>
        </w:object>
      </w:r>
      <w:r w:rsidR="00CA36ED">
        <w:rPr>
          <w:sz w:val="28"/>
          <w:szCs w:val="28"/>
        </w:rPr>
        <w:t>.</w:t>
      </w:r>
      <w:r w:rsidR="008E12F8">
        <w:rPr>
          <w:sz w:val="28"/>
          <w:szCs w:val="28"/>
        </w:rPr>
        <w:t xml:space="preserve">                                                  (4.17)</w:t>
      </w:r>
    </w:p>
    <w:p w14:paraId="24C916DD" w14:textId="77777777" w:rsidR="008E12F8" w:rsidRDefault="008E12F8">
      <w:pPr>
        <w:ind w:firstLine="540"/>
        <w:jc w:val="both"/>
        <w:rPr>
          <w:sz w:val="28"/>
          <w:szCs w:val="28"/>
        </w:rPr>
      </w:pPr>
      <w:r>
        <w:rPr>
          <w:sz w:val="28"/>
          <w:szCs w:val="28"/>
        </w:rPr>
        <w:t xml:space="preserve">Внутрипроизводственный норматив чистой продукции </w:t>
      </w:r>
      <w:r w:rsidRPr="008B2BAF">
        <w:rPr>
          <w:position w:val="-12"/>
          <w:sz w:val="28"/>
          <w:szCs w:val="28"/>
        </w:rPr>
        <w:object w:dxaOrig="540" w:dyaOrig="360" w14:anchorId="1ADD341B">
          <v:shape id="_x0000_i1084" type="#_x0000_t75" style="width:27pt;height:18pt" o:ole="">
            <v:imagedata r:id="rId129" o:title=""/>
          </v:shape>
          <o:OLEObject Type="Embed" ProgID="Equation.DSMT4" ShapeID="_x0000_i1084" DrawAspect="Content" ObjectID="_1840891237" r:id="rId130"/>
        </w:object>
      </w:r>
      <w:r>
        <w:rPr>
          <w:sz w:val="28"/>
          <w:szCs w:val="28"/>
        </w:rPr>
        <w:t xml:space="preserve"> на комплект, деталь рассчитывается путем распределения общего норматива </w:t>
      </w:r>
      <w:r w:rsidRPr="008B2BAF">
        <w:rPr>
          <w:position w:val="-12"/>
          <w:sz w:val="28"/>
          <w:szCs w:val="28"/>
        </w:rPr>
        <w:object w:dxaOrig="420" w:dyaOrig="360" w14:anchorId="3324B831">
          <v:shape id="_x0000_i1085" type="#_x0000_t75" style="width:21pt;height:18pt" o:ole="">
            <v:imagedata r:id="rId131" o:title=""/>
          </v:shape>
          <o:OLEObject Type="Embed" ProgID="Equation.DSMT4" ShapeID="_x0000_i1085" DrawAspect="Content" ObjectID="_1840891238" r:id="rId132"/>
        </w:object>
      </w:r>
      <w:r>
        <w:rPr>
          <w:sz w:val="28"/>
          <w:szCs w:val="28"/>
        </w:rPr>
        <w:t xml:space="preserve"> на изделие пропорционально доле основной заработной платы производственных рабочих на данную единицу</w:t>
      </w:r>
    </w:p>
    <w:p w14:paraId="517EE2F1" w14:textId="77777777" w:rsidR="008E12F8" w:rsidRDefault="00156CA6" w:rsidP="00CA36ED">
      <w:pPr>
        <w:ind w:firstLine="540"/>
        <w:jc w:val="right"/>
        <w:rPr>
          <w:sz w:val="28"/>
          <w:szCs w:val="28"/>
        </w:rPr>
      </w:pPr>
      <w:r w:rsidRPr="008B2BAF">
        <w:rPr>
          <w:position w:val="-12"/>
          <w:sz w:val="28"/>
          <w:szCs w:val="28"/>
        </w:rPr>
        <w:object w:dxaOrig="1880" w:dyaOrig="360" w14:anchorId="22BAF51D">
          <v:shape id="_x0000_i1086" type="#_x0000_t75" style="width:130.5pt;height:25.5pt" o:ole="">
            <v:imagedata r:id="rId133" o:title=""/>
          </v:shape>
          <o:OLEObject Type="Embed" ProgID="Equation.DSMT4" ShapeID="_x0000_i1086" DrawAspect="Content" ObjectID="_1840891239" r:id="rId134"/>
        </w:object>
      </w:r>
      <w:proofErr w:type="gramStart"/>
      <w:r w:rsidR="00CA36ED">
        <w:rPr>
          <w:sz w:val="28"/>
          <w:szCs w:val="28"/>
        </w:rPr>
        <w:t xml:space="preserve">,   </w:t>
      </w:r>
      <w:proofErr w:type="gramEnd"/>
      <w:r w:rsidR="00CA36ED">
        <w:rPr>
          <w:sz w:val="28"/>
          <w:szCs w:val="28"/>
        </w:rPr>
        <w:t xml:space="preserve">                                         </w:t>
      </w:r>
      <w:proofErr w:type="gramStart"/>
      <w:r w:rsidR="00CA36ED">
        <w:rPr>
          <w:sz w:val="28"/>
          <w:szCs w:val="28"/>
        </w:rPr>
        <w:t xml:space="preserve">   (</w:t>
      </w:r>
      <w:proofErr w:type="gramEnd"/>
      <w:r w:rsidR="00CA36ED">
        <w:rPr>
          <w:sz w:val="28"/>
          <w:szCs w:val="28"/>
        </w:rPr>
        <w:t>4.18)</w:t>
      </w:r>
    </w:p>
    <w:p w14:paraId="0BD51C68" w14:textId="77777777" w:rsidR="008E12F8" w:rsidRDefault="008E12F8" w:rsidP="006A1DDA">
      <w:pPr>
        <w:jc w:val="both"/>
        <w:rPr>
          <w:sz w:val="28"/>
          <w:szCs w:val="28"/>
        </w:rPr>
      </w:pPr>
      <w:r>
        <w:rPr>
          <w:sz w:val="28"/>
          <w:szCs w:val="28"/>
        </w:rPr>
        <w:t xml:space="preserve">где </w:t>
      </w:r>
      <w:r w:rsidRPr="008B2BAF">
        <w:rPr>
          <w:position w:val="-12"/>
          <w:sz w:val="28"/>
          <w:szCs w:val="28"/>
        </w:rPr>
        <w:object w:dxaOrig="200" w:dyaOrig="360" w14:anchorId="795A0DAF">
          <v:shape id="_x0000_i1087" type="#_x0000_t75" style="width:9.75pt;height:18pt" o:ole="">
            <v:imagedata r:id="rId135" o:title=""/>
          </v:shape>
          <o:OLEObject Type="Embed" ProgID="Equation.DSMT4" ShapeID="_x0000_i1087" DrawAspect="Content" ObjectID="_1840891240" r:id="rId136"/>
        </w:object>
      </w:r>
      <w:r>
        <w:rPr>
          <w:sz w:val="28"/>
          <w:szCs w:val="28"/>
        </w:rPr>
        <w:t xml:space="preserve"> - основная заработная плата рабочих на изделие;</w:t>
      </w:r>
    </w:p>
    <w:p w14:paraId="09AF87FE" w14:textId="77777777" w:rsidR="008E12F8" w:rsidRDefault="008E12F8" w:rsidP="00863FEC">
      <w:pPr>
        <w:ind w:firstLine="709"/>
        <w:jc w:val="both"/>
        <w:rPr>
          <w:sz w:val="28"/>
          <w:szCs w:val="28"/>
        </w:rPr>
      </w:pPr>
      <w:r w:rsidRPr="008B2BAF">
        <w:rPr>
          <w:position w:val="-12"/>
          <w:sz w:val="28"/>
          <w:szCs w:val="28"/>
        </w:rPr>
        <w:object w:dxaOrig="360" w:dyaOrig="360" w14:anchorId="0ECBDC9A">
          <v:shape id="_x0000_i1088" type="#_x0000_t75" style="width:18pt;height:18pt" o:ole="">
            <v:imagedata r:id="rId137" o:title=""/>
          </v:shape>
          <o:OLEObject Type="Embed" ProgID="Equation.DSMT4" ShapeID="_x0000_i1088" DrawAspect="Content" ObjectID="_1840891241" r:id="rId138"/>
        </w:object>
      </w:r>
      <w:r>
        <w:rPr>
          <w:sz w:val="28"/>
          <w:szCs w:val="28"/>
        </w:rPr>
        <w:t xml:space="preserve"> - основная заработная плата рабочих на машинокомплект.</w:t>
      </w:r>
    </w:p>
    <w:p w14:paraId="2E00D651" w14:textId="77777777" w:rsidR="008E12F8" w:rsidRDefault="00CA316D">
      <w:pPr>
        <w:pStyle w:val="2"/>
      </w:pPr>
      <w:bookmarkStart w:id="20" w:name="_Toc474826836"/>
      <w:r>
        <w:t>5</w:t>
      </w:r>
      <w:r w:rsidR="008E12F8">
        <w:t>.</w:t>
      </w:r>
      <w:r w:rsidR="001C79F1">
        <w:t>3</w:t>
      </w:r>
      <w:r w:rsidR="008E12F8">
        <w:t>. Содержание и порядок разработки производственных программ цехов</w:t>
      </w:r>
      <w:bookmarkEnd w:id="20"/>
    </w:p>
    <w:p w14:paraId="712AC05B" w14:textId="77777777" w:rsidR="008E12F8" w:rsidRDefault="008E12F8">
      <w:pPr>
        <w:ind w:firstLine="540"/>
        <w:jc w:val="both"/>
        <w:rPr>
          <w:sz w:val="28"/>
          <w:szCs w:val="28"/>
        </w:rPr>
      </w:pPr>
      <w:r>
        <w:rPr>
          <w:sz w:val="28"/>
          <w:szCs w:val="28"/>
        </w:rPr>
        <w:t>Производственн</w:t>
      </w:r>
      <w:r w:rsidR="006A1DDA">
        <w:rPr>
          <w:sz w:val="28"/>
          <w:szCs w:val="28"/>
        </w:rPr>
        <w:t>ая</w:t>
      </w:r>
      <w:r>
        <w:rPr>
          <w:sz w:val="28"/>
          <w:szCs w:val="28"/>
        </w:rPr>
        <w:t xml:space="preserve"> программа цеха основного производства содержит детализированное номенклатурно-количественное задание, вытекающ</w:t>
      </w:r>
      <w:r w:rsidR="006A1DDA">
        <w:rPr>
          <w:sz w:val="28"/>
          <w:szCs w:val="28"/>
        </w:rPr>
        <w:t>е</w:t>
      </w:r>
      <w:r>
        <w:rPr>
          <w:sz w:val="28"/>
          <w:szCs w:val="28"/>
        </w:rPr>
        <w:t>е из плана производства предприятия. Еще более детализируются плановые задания участкам.</w:t>
      </w:r>
    </w:p>
    <w:p w14:paraId="10226896" w14:textId="77777777" w:rsidR="008E12F8" w:rsidRDefault="008E12F8">
      <w:pPr>
        <w:ind w:firstLine="540"/>
        <w:jc w:val="both"/>
        <w:rPr>
          <w:sz w:val="28"/>
          <w:szCs w:val="28"/>
        </w:rPr>
      </w:pPr>
      <w:r>
        <w:rPr>
          <w:sz w:val="28"/>
          <w:szCs w:val="28"/>
        </w:rPr>
        <w:t xml:space="preserve">Для полной увязки показателей плана предприятия с цеховыми плановыми заданиями их разрабатывают в порядке обратном ходу технологического процесса, </w:t>
      </w:r>
      <w:proofErr w:type="gramStart"/>
      <w:r>
        <w:rPr>
          <w:sz w:val="28"/>
          <w:szCs w:val="28"/>
        </w:rPr>
        <w:t>т.е.</w:t>
      </w:r>
      <w:proofErr w:type="gramEnd"/>
      <w:r>
        <w:rPr>
          <w:sz w:val="28"/>
          <w:szCs w:val="28"/>
        </w:rPr>
        <w:t xml:space="preserve"> от выпускающих (сборочных) цехов к заготовительным. При этом учитывается потребность цехов в восполнении заделов.</w:t>
      </w:r>
    </w:p>
    <w:p w14:paraId="1312E9FC" w14:textId="77777777" w:rsidR="008E12F8" w:rsidRDefault="008E12F8">
      <w:pPr>
        <w:ind w:firstLine="540"/>
        <w:jc w:val="both"/>
        <w:rPr>
          <w:sz w:val="28"/>
          <w:szCs w:val="28"/>
        </w:rPr>
      </w:pPr>
      <w:r>
        <w:rPr>
          <w:sz w:val="28"/>
          <w:szCs w:val="28"/>
        </w:rPr>
        <w:t>Например, программа сборочного цеха определяется по формуле</w:t>
      </w:r>
    </w:p>
    <w:p w14:paraId="57A71175" w14:textId="77777777" w:rsidR="008E12F8" w:rsidRDefault="00B14210" w:rsidP="006A1DDA">
      <w:pPr>
        <w:ind w:firstLine="540"/>
        <w:jc w:val="right"/>
        <w:rPr>
          <w:sz w:val="28"/>
          <w:szCs w:val="28"/>
        </w:rPr>
      </w:pPr>
      <w:r w:rsidRPr="008B2BAF">
        <w:rPr>
          <w:position w:val="-14"/>
          <w:sz w:val="28"/>
          <w:szCs w:val="28"/>
        </w:rPr>
        <w:object w:dxaOrig="2340" w:dyaOrig="380" w14:anchorId="3DDAB452">
          <v:shape id="_x0000_i1089" type="#_x0000_t75" style="width:138.75pt;height:22.5pt" o:ole="">
            <v:imagedata r:id="rId139" o:title=""/>
          </v:shape>
          <o:OLEObject Type="Embed" ProgID="Equation.DSMT4" ShapeID="_x0000_i1089" DrawAspect="Content" ObjectID="_1840891242" r:id="rId140"/>
        </w:object>
      </w:r>
      <w:proofErr w:type="gramStart"/>
      <w:r w:rsidR="00B57A82">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proofErr w:type="gramEnd"/>
      <w:r w:rsidR="008E12F8">
        <w:rPr>
          <w:sz w:val="28"/>
          <w:szCs w:val="28"/>
        </w:rPr>
        <w:t>4.19)</w:t>
      </w:r>
    </w:p>
    <w:p w14:paraId="3F559616" w14:textId="77777777" w:rsidR="008E12F8" w:rsidRDefault="008E12F8" w:rsidP="006A1DDA">
      <w:pPr>
        <w:jc w:val="both"/>
        <w:rPr>
          <w:sz w:val="28"/>
          <w:szCs w:val="28"/>
        </w:rPr>
      </w:pPr>
      <w:r>
        <w:rPr>
          <w:sz w:val="28"/>
          <w:szCs w:val="28"/>
        </w:rPr>
        <w:t xml:space="preserve">где </w:t>
      </w:r>
      <w:r w:rsidRPr="008B2BAF">
        <w:rPr>
          <w:position w:val="-12"/>
          <w:sz w:val="28"/>
          <w:szCs w:val="28"/>
        </w:rPr>
        <w:object w:dxaOrig="320" w:dyaOrig="360" w14:anchorId="0A44865C">
          <v:shape id="_x0000_i1090" type="#_x0000_t75" style="width:15.75pt;height:18pt" o:ole="">
            <v:imagedata r:id="rId141" o:title=""/>
          </v:shape>
          <o:OLEObject Type="Embed" ProgID="Equation.DSMT4" ShapeID="_x0000_i1090" DrawAspect="Content" ObjectID="_1840891243" r:id="rId142"/>
        </w:object>
      </w:r>
      <w:r>
        <w:rPr>
          <w:sz w:val="28"/>
          <w:szCs w:val="28"/>
        </w:rPr>
        <w:t xml:space="preserve"> - программа выпуска изделия, установлен</w:t>
      </w:r>
      <w:r w:rsidR="006A1DDA">
        <w:rPr>
          <w:sz w:val="28"/>
          <w:szCs w:val="28"/>
        </w:rPr>
        <w:t>на</w:t>
      </w:r>
      <w:r>
        <w:rPr>
          <w:sz w:val="28"/>
          <w:szCs w:val="28"/>
        </w:rPr>
        <w:t xml:space="preserve">я планом предприятия, </w:t>
      </w:r>
      <w:proofErr w:type="spellStart"/>
      <w:r>
        <w:rPr>
          <w:sz w:val="28"/>
          <w:szCs w:val="28"/>
        </w:rPr>
        <w:t>шт</w:t>
      </w:r>
      <w:proofErr w:type="spellEnd"/>
      <w:r>
        <w:rPr>
          <w:sz w:val="28"/>
          <w:szCs w:val="28"/>
        </w:rPr>
        <w:t>;</w:t>
      </w:r>
    </w:p>
    <w:p w14:paraId="516BA900" w14:textId="77777777" w:rsidR="008E12F8" w:rsidRDefault="008E12F8" w:rsidP="00863FEC">
      <w:pPr>
        <w:ind w:firstLine="709"/>
        <w:jc w:val="both"/>
        <w:rPr>
          <w:sz w:val="28"/>
          <w:szCs w:val="28"/>
        </w:rPr>
      </w:pPr>
      <w:r w:rsidRPr="008B2BAF">
        <w:rPr>
          <w:position w:val="-12"/>
          <w:sz w:val="28"/>
          <w:szCs w:val="28"/>
        </w:rPr>
        <w:object w:dxaOrig="400" w:dyaOrig="360" w14:anchorId="01E31F5D">
          <v:shape id="_x0000_i1091" type="#_x0000_t75" style="width:21pt;height:18pt" o:ole="">
            <v:imagedata r:id="rId143" o:title=""/>
          </v:shape>
          <o:OLEObject Type="Embed" ProgID="Equation.DSMT4" ShapeID="_x0000_i1091" DrawAspect="Content" ObjectID="_1840891244" r:id="rId144"/>
        </w:object>
      </w:r>
      <w:r>
        <w:rPr>
          <w:sz w:val="28"/>
          <w:szCs w:val="28"/>
        </w:rPr>
        <w:t xml:space="preserve"> - нормальный запас изделий на конец года, </w:t>
      </w:r>
      <w:proofErr w:type="spellStart"/>
      <w:r>
        <w:rPr>
          <w:sz w:val="28"/>
          <w:szCs w:val="28"/>
        </w:rPr>
        <w:t>шт</w:t>
      </w:r>
      <w:proofErr w:type="spellEnd"/>
      <w:r>
        <w:rPr>
          <w:sz w:val="28"/>
          <w:szCs w:val="28"/>
        </w:rPr>
        <w:t>;</w:t>
      </w:r>
    </w:p>
    <w:p w14:paraId="2A3F4B21" w14:textId="77777777" w:rsidR="008E12F8" w:rsidRDefault="008E12F8" w:rsidP="00863FEC">
      <w:pPr>
        <w:ind w:firstLine="709"/>
        <w:jc w:val="both"/>
        <w:rPr>
          <w:sz w:val="28"/>
          <w:szCs w:val="28"/>
        </w:rPr>
      </w:pPr>
      <w:r w:rsidRPr="008B2BAF">
        <w:rPr>
          <w:position w:val="-14"/>
          <w:sz w:val="28"/>
          <w:szCs w:val="28"/>
        </w:rPr>
        <w:object w:dxaOrig="440" w:dyaOrig="380" w14:anchorId="0136DF26">
          <v:shape id="_x0000_i1092" type="#_x0000_t75" style="width:21.75pt;height:18.75pt" o:ole="">
            <v:imagedata r:id="rId145" o:title=""/>
          </v:shape>
          <o:OLEObject Type="Embed" ProgID="Equation.DSMT4" ShapeID="_x0000_i1092" DrawAspect="Content" ObjectID="_1840891245" r:id="rId146"/>
        </w:object>
      </w:r>
      <w:r>
        <w:rPr>
          <w:sz w:val="28"/>
          <w:szCs w:val="28"/>
        </w:rPr>
        <w:t xml:space="preserve"> - фактический остаток годовых изделий на начало года, шт.</w:t>
      </w:r>
    </w:p>
    <w:p w14:paraId="5931FA91" w14:textId="77777777" w:rsidR="008E12F8" w:rsidRDefault="008E12F8">
      <w:pPr>
        <w:ind w:firstLine="540"/>
        <w:jc w:val="both"/>
        <w:rPr>
          <w:sz w:val="28"/>
          <w:szCs w:val="28"/>
        </w:rPr>
      </w:pPr>
      <w:r>
        <w:rPr>
          <w:sz w:val="28"/>
          <w:szCs w:val="28"/>
        </w:rPr>
        <w:t xml:space="preserve">Для цеха механической обработки программа выпуска </w:t>
      </w:r>
      <w:r>
        <w:rPr>
          <w:i/>
          <w:sz w:val="28"/>
          <w:szCs w:val="28"/>
          <w:lang w:val="en-US"/>
        </w:rPr>
        <w:t>N</w:t>
      </w:r>
      <w:r>
        <w:rPr>
          <w:i/>
          <w:sz w:val="18"/>
          <w:szCs w:val="18"/>
        </w:rPr>
        <w:t>мех</w:t>
      </w:r>
      <w:r>
        <w:rPr>
          <w:sz w:val="28"/>
          <w:szCs w:val="28"/>
        </w:rPr>
        <w:t>:</w:t>
      </w:r>
    </w:p>
    <w:p w14:paraId="6D6674C0" w14:textId="77777777" w:rsidR="008E12F8" w:rsidRDefault="00B14210" w:rsidP="006A1DDA">
      <w:pPr>
        <w:ind w:firstLine="540"/>
        <w:jc w:val="right"/>
        <w:rPr>
          <w:sz w:val="28"/>
          <w:szCs w:val="28"/>
        </w:rPr>
      </w:pPr>
      <w:r w:rsidRPr="008B2BAF">
        <w:rPr>
          <w:position w:val="-14"/>
          <w:sz w:val="28"/>
          <w:szCs w:val="28"/>
        </w:rPr>
        <w:object w:dxaOrig="2960" w:dyaOrig="380" w14:anchorId="311B564D">
          <v:shape id="_x0000_i1093" type="#_x0000_t75" style="width:187.5pt;height:24pt" o:ole="">
            <v:imagedata r:id="rId147" o:title=""/>
          </v:shape>
          <o:OLEObject Type="Embed" ProgID="Equation.DSMT4" ShapeID="_x0000_i1093" DrawAspect="Content" ObjectID="_1840891246" r:id="rId148"/>
        </w:object>
      </w:r>
      <w:proofErr w:type="gramStart"/>
      <w:r w:rsidR="00B57A82">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proofErr w:type="gramEnd"/>
      <w:r w:rsidR="008E12F8">
        <w:rPr>
          <w:sz w:val="28"/>
          <w:szCs w:val="28"/>
        </w:rPr>
        <w:t>4.20)</w:t>
      </w:r>
    </w:p>
    <w:p w14:paraId="0E99CF0E" w14:textId="77777777" w:rsidR="008E12F8" w:rsidRDefault="008E12F8" w:rsidP="006A1DDA">
      <w:pPr>
        <w:jc w:val="both"/>
        <w:rPr>
          <w:sz w:val="28"/>
          <w:szCs w:val="28"/>
        </w:rPr>
      </w:pPr>
      <w:r>
        <w:rPr>
          <w:sz w:val="28"/>
          <w:szCs w:val="28"/>
        </w:rPr>
        <w:t xml:space="preserve">где </w:t>
      </w:r>
      <w:r w:rsidRPr="008B2BAF">
        <w:rPr>
          <w:position w:val="-12"/>
          <w:sz w:val="28"/>
          <w:szCs w:val="28"/>
        </w:rPr>
        <w:object w:dxaOrig="400" w:dyaOrig="360" w14:anchorId="00CA99DE">
          <v:shape id="_x0000_i1094" type="#_x0000_t75" style="width:21pt;height:18pt" o:ole="">
            <v:imagedata r:id="rId149" o:title=""/>
          </v:shape>
          <o:OLEObject Type="Embed" ProgID="Equation.DSMT4" ShapeID="_x0000_i1094" DrawAspect="Content" ObjectID="_1840891247" r:id="rId150"/>
        </w:object>
      </w:r>
      <w:r>
        <w:rPr>
          <w:sz w:val="28"/>
          <w:szCs w:val="28"/>
        </w:rPr>
        <w:t xml:space="preserve"> - план по выпуску запасных частей, комплектов.</w:t>
      </w:r>
    </w:p>
    <w:p w14:paraId="3DA915BE" w14:textId="77777777" w:rsidR="008E12F8" w:rsidRDefault="008E12F8">
      <w:pPr>
        <w:ind w:firstLine="540"/>
        <w:jc w:val="both"/>
        <w:rPr>
          <w:sz w:val="28"/>
          <w:szCs w:val="28"/>
        </w:rPr>
      </w:pPr>
      <w:r>
        <w:rPr>
          <w:sz w:val="28"/>
          <w:szCs w:val="28"/>
        </w:rPr>
        <w:t xml:space="preserve">При составлении программы рассчитывают потребность предприятия (цеха, участка) в оборудовании (площадях) и характер загрузки с целью </w:t>
      </w:r>
      <w:r>
        <w:rPr>
          <w:sz w:val="28"/>
          <w:szCs w:val="28"/>
        </w:rPr>
        <w:lastRenderedPageBreak/>
        <w:t>выявления и устранения диспропорций (перегруженных узких мест и недогруженных участков).</w:t>
      </w:r>
    </w:p>
    <w:p w14:paraId="1AB3E2B5" w14:textId="77777777" w:rsidR="007B290F" w:rsidRDefault="008E12F8">
      <w:pPr>
        <w:ind w:firstLine="540"/>
        <w:jc w:val="both"/>
        <w:rPr>
          <w:sz w:val="28"/>
          <w:szCs w:val="28"/>
        </w:rPr>
      </w:pPr>
      <w:r>
        <w:rPr>
          <w:sz w:val="28"/>
          <w:szCs w:val="28"/>
        </w:rPr>
        <w:t>Такие расчеты называются объемными. Они выполняются по однотипным технологическим группам оборудования и содержат:</w:t>
      </w:r>
    </w:p>
    <w:p w14:paraId="020CF494" w14:textId="77777777" w:rsidR="008E12F8" w:rsidRDefault="00486C05" w:rsidP="00486C05">
      <w:pPr>
        <w:ind w:firstLine="540"/>
        <w:jc w:val="both"/>
        <w:rPr>
          <w:sz w:val="28"/>
          <w:szCs w:val="28"/>
        </w:rPr>
      </w:pPr>
      <w:r>
        <w:rPr>
          <w:sz w:val="28"/>
          <w:szCs w:val="28"/>
        </w:rPr>
        <w:t>1) </w:t>
      </w:r>
      <w:r w:rsidR="008E12F8">
        <w:rPr>
          <w:sz w:val="28"/>
          <w:szCs w:val="28"/>
        </w:rPr>
        <w:t xml:space="preserve">определение загрузки оборудования в </w:t>
      </w:r>
      <w:proofErr w:type="spellStart"/>
      <w:r w:rsidR="008E12F8">
        <w:rPr>
          <w:sz w:val="28"/>
          <w:szCs w:val="28"/>
        </w:rPr>
        <w:t>нормочасах</w:t>
      </w:r>
      <w:proofErr w:type="spellEnd"/>
      <w:r w:rsidR="008E12F8">
        <w:rPr>
          <w:sz w:val="28"/>
          <w:szCs w:val="28"/>
        </w:rPr>
        <w:t xml:space="preserve"> по формуле</w:t>
      </w:r>
    </w:p>
    <w:p w14:paraId="460F756E" w14:textId="77777777" w:rsidR="008E12F8" w:rsidRDefault="00B14210" w:rsidP="00B57A82">
      <w:pPr>
        <w:jc w:val="right"/>
        <w:rPr>
          <w:sz w:val="28"/>
          <w:szCs w:val="28"/>
        </w:rPr>
      </w:pPr>
      <w:r w:rsidRPr="008B2BAF">
        <w:rPr>
          <w:position w:val="-30"/>
          <w:sz w:val="28"/>
          <w:szCs w:val="28"/>
        </w:rPr>
        <w:object w:dxaOrig="1440" w:dyaOrig="700" w14:anchorId="777D8E6F">
          <v:shape id="_x0000_i1095" type="#_x0000_t75" style="width:93pt;height:45.75pt" o:ole="">
            <v:imagedata r:id="rId151" o:title=""/>
          </v:shape>
          <o:OLEObject Type="Embed" ProgID="Equation.DSMT4" ShapeID="_x0000_i1095" DrawAspect="Content" ObjectID="_1840891248" r:id="rId152"/>
        </w:object>
      </w:r>
      <w:proofErr w:type="gramStart"/>
      <w:r w:rsidR="00B57A82">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proofErr w:type="gramEnd"/>
      <w:r w:rsidR="008E12F8">
        <w:rPr>
          <w:sz w:val="28"/>
          <w:szCs w:val="28"/>
        </w:rPr>
        <w:t>4.21)</w:t>
      </w:r>
    </w:p>
    <w:p w14:paraId="5A18E87C" w14:textId="77777777" w:rsidR="008E12F8" w:rsidRDefault="008E12F8">
      <w:pPr>
        <w:jc w:val="both"/>
        <w:rPr>
          <w:sz w:val="28"/>
          <w:szCs w:val="28"/>
        </w:rPr>
      </w:pPr>
      <w:r>
        <w:rPr>
          <w:sz w:val="28"/>
          <w:szCs w:val="28"/>
        </w:rPr>
        <w:t xml:space="preserve">где </w:t>
      </w:r>
      <w:r w:rsidRPr="008B2BAF">
        <w:rPr>
          <w:position w:val="-12"/>
          <w:sz w:val="28"/>
          <w:szCs w:val="28"/>
        </w:rPr>
        <w:object w:dxaOrig="300" w:dyaOrig="360" w14:anchorId="26CE2409">
          <v:shape id="_x0000_i1096" type="#_x0000_t75" style="width:15pt;height:18pt" o:ole="">
            <v:imagedata r:id="rId32" o:title=""/>
          </v:shape>
          <o:OLEObject Type="Embed" ProgID="Equation.DSMT4" ShapeID="_x0000_i1096" DrawAspect="Content" ObjectID="_1840891249" r:id="rId153"/>
        </w:object>
      </w:r>
      <w:r>
        <w:rPr>
          <w:sz w:val="28"/>
          <w:szCs w:val="28"/>
        </w:rPr>
        <w:t xml:space="preserve"> – программное задание по каждому наименованию (</w:t>
      </w:r>
      <w:r>
        <w:rPr>
          <w:sz w:val="28"/>
          <w:szCs w:val="28"/>
          <w:lang w:val="en-US"/>
        </w:rPr>
        <w:t>m</w:t>
      </w:r>
      <w:r>
        <w:rPr>
          <w:sz w:val="28"/>
          <w:szCs w:val="28"/>
        </w:rPr>
        <w:t>) продукции, обрабатываемой на данном рабочем месте;</w:t>
      </w:r>
    </w:p>
    <w:p w14:paraId="089BC0A1" w14:textId="77777777" w:rsidR="008E12F8" w:rsidRDefault="008E12F8" w:rsidP="00863FEC">
      <w:pPr>
        <w:ind w:firstLine="426"/>
        <w:jc w:val="both"/>
        <w:rPr>
          <w:sz w:val="28"/>
          <w:szCs w:val="28"/>
        </w:rPr>
      </w:pPr>
      <w:r w:rsidRPr="008B2BAF">
        <w:rPr>
          <w:position w:val="-12"/>
          <w:sz w:val="28"/>
          <w:szCs w:val="28"/>
        </w:rPr>
        <w:object w:dxaOrig="180" w:dyaOrig="360" w14:anchorId="4D4943A9">
          <v:shape id="_x0000_i1097" type="#_x0000_t75" style="width:9pt;height:18pt" o:ole="">
            <v:imagedata r:id="rId154" o:title=""/>
          </v:shape>
          <o:OLEObject Type="Embed" ProgID="Equation.DSMT4" ShapeID="_x0000_i1097" DrawAspect="Content" ObjectID="_1840891250" r:id="rId155"/>
        </w:object>
      </w:r>
      <w:r>
        <w:rPr>
          <w:sz w:val="28"/>
          <w:szCs w:val="28"/>
        </w:rPr>
        <w:t xml:space="preserve"> – норма времени на операцию обработок </w:t>
      </w:r>
      <w:proofErr w:type="spellStart"/>
      <w:r>
        <w:rPr>
          <w:sz w:val="28"/>
          <w:szCs w:val="28"/>
          <w:lang w:val="en-US"/>
        </w:rPr>
        <w:t>i</w:t>
      </w:r>
      <w:proofErr w:type="spellEnd"/>
      <w:r>
        <w:rPr>
          <w:sz w:val="28"/>
          <w:szCs w:val="28"/>
        </w:rPr>
        <w:t>-го вида продукции;</w:t>
      </w:r>
    </w:p>
    <w:p w14:paraId="5A39A353" w14:textId="77777777" w:rsidR="008E12F8" w:rsidRDefault="008E12F8" w:rsidP="00863FEC">
      <w:pPr>
        <w:ind w:firstLine="709"/>
        <w:jc w:val="both"/>
        <w:rPr>
          <w:sz w:val="28"/>
          <w:szCs w:val="28"/>
        </w:rPr>
      </w:pPr>
      <w:r w:rsidRPr="008B2BAF">
        <w:rPr>
          <w:position w:val="-12"/>
          <w:sz w:val="28"/>
          <w:szCs w:val="28"/>
        </w:rPr>
        <w:object w:dxaOrig="240" w:dyaOrig="360" w14:anchorId="0EB594CC">
          <v:shape id="_x0000_i1098" type="#_x0000_t75" style="width:12pt;height:18pt" o:ole="">
            <v:imagedata r:id="rId156" o:title=""/>
          </v:shape>
          <o:OLEObject Type="Embed" ProgID="Equation.DSMT4" ShapeID="_x0000_i1098" DrawAspect="Content" ObjectID="_1840891251" r:id="rId157"/>
        </w:object>
      </w:r>
      <w:r>
        <w:rPr>
          <w:sz w:val="28"/>
          <w:szCs w:val="28"/>
        </w:rPr>
        <w:t xml:space="preserve"> – коэффициент среднего снижения трудоёмкости в планируемом периоде;</w:t>
      </w:r>
    </w:p>
    <w:p w14:paraId="703B81E3" w14:textId="77777777" w:rsidR="008E12F8" w:rsidRDefault="008E12F8" w:rsidP="00863FEC">
      <w:pPr>
        <w:ind w:firstLine="709"/>
        <w:jc w:val="both"/>
        <w:rPr>
          <w:sz w:val="28"/>
          <w:szCs w:val="28"/>
        </w:rPr>
      </w:pPr>
      <w:r w:rsidRPr="008B2BAF">
        <w:rPr>
          <w:position w:val="-12"/>
          <w:sz w:val="28"/>
          <w:szCs w:val="28"/>
        </w:rPr>
        <w:object w:dxaOrig="320" w:dyaOrig="360" w14:anchorId="671A06E3">
          <v:shape id="_x0000_i1099" type="#_x0000_t75" style="width:15.75pt;height:18pt" o:ole="">
            <v:imagedata r:id="rId158" o:title=""/>
          </v:shape>
          <o:OLEObject Type="Embed" ProgID="Equation.DSMT4" ShapeID="_x0000_i1099" DrawAspect="Content" ObjectID="_1840891252" r:id="rId159"/>
        </w:object>
      </w:r>
      <w:r>
        <w:rPr>
          <w:sz w:val="28"/>
          <w:szCs w:val="28"/>
        </w:rPr>
        <w:t xml:space="preserve"> – средний коэффициент выполнения норм</w:t>
      </w:r>
      <w:r w:rsidR="00B57A82">
        <w:rPr>
          <w:sz w:val="28"/>
          <w:szCs w:val="28"/>
        </w:rPr>
        <w:t>;</w:t>
      </w:r>
    </w:p>
    <w:p w14:paraId="35F2E065" w14:textId="77777777" w:rsidR="008E12F8" w:rsidRDefault="00486C05" w:rsidP="00486C05">
      <w:pPr>
        <w:ind w:firstLine="540"/>
        <w:jc w:val="both"/>
        <w:rPr>
          <w:sz w:val="28"/>
          <w:szCs w:val="28"/>
        </w:rPr>
      </w:pPr>
      <w:r>
        <w:rPr>
          <w:sz w:val="28"/>
          <w:szCs w:val="28"/>
        </w:rPr>
        <w:t>2) </w:t>
      </w:r>
      <w:r w:rsidR="008E12F8">
        <w:rPr>
          <w:sz w:val="28"/>
          <w:szCs w:val="28"/>
        </w:rPr>
        <w:t>определение пропускной способности (отдачи) оборудования в плановый период по формуле</w:t>
      </w:r>
    </w:p>
    <w:p w14:paraId="41975124" w14:textId="77777777" w:rsidR="008E12F8" w:rsidRDefault="00B14210" w:rsidP="00B57A82">
      <w:pPr>
        <w:ind w:firstLine="540"/>
        <w:jc w:val="right"/>
        <w:rPr>
          <w:sz w:val="28"/>
          <w:szCs w:val="28"/>
        </w:rPr>
      </w:pPr>
      <w:r w:rsidRPr="008B2BAF">
        <w:rPr>
          <w:position w:val="-14"/>
          <w:sz w:val="28"/>
          <w:szCs w:val="28"/>
        </w:rPr>
        <w:object w:dxaOrig="960" w:dyaOrig="380" w14:anchorId="6C8715D1">
          <v:shape id="_x0000_i1100" type="#_x0000_t75" style="width:57.75pt;height:22.5pt" o:ole="">
            <v:imagedata r:id="rId160" o:title=""/>
          </v:shape>
          <o:OLEObject Type="Embed" ProgID="Equation.DSMT4" ShapeID="_x0000_i1100" DrawAspect="Content" ObjectID="_1840891253" r:id="rId161"/>
        </w:object>
      </w:r>
      <w:proofErr w:type="gramStart"/>
      <w:r w:rsidR="00B57A82">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proofErr w:type="gramEnd"/>
      <w:r w:rsidR="008E12F8">
        <w:rPr>
          <w:sz w:val="28"/>
          <w:szCs w:val="28"/>
        </w:rPr>
        <w:t>4.22)</w:t>
      </w:r>
    </w:p>
    <w:p w14:paraId="6510B2BC" w14:textId="77777777" w:rsidR="008E12F8" w:rsidRDefault="008E12F8" w:rsidP="00B57A82">
      <w:pPr>
        <w:jc w:val="both"/>
        <w:rPr>
          <w:sz w:val="28"/>
          <w:szCs w:val="28"/>
        </w:rPr>
      </w:pPr>
      <w:r>
        <w:rPr>
          <w:sz w:val="28"/>
          <w:szCs w:val="28"/>
        </w:rPr>
        <w:t xml:space="preserve">где </w:t>
      </w:r>
      <w:r w:rsidRPr="008B2BAF">
        <w:rPr>
          <w:position w:val="-14"/>
          <w:sz w:val="28"/>
          <w:szCs w:val="28"/>
        </w:rPr>
        <w:object w:dxaOrig="340" w:dyaOrig="380" w14:anchorId="155CED96">
          <v:shape id="_x0000_i1101" type="#_x0000_t75" style="width:17.25pt;height:18.75pt" o:ole="">
            <v:imagedata r:id="rId162" o:title=""/>
          </v:shape>
          <o:OLEObject Type="Embed" ProgID="Equation.DSMT4" ShapeID="_x0000_i1101" DrawAspect="Content" ObjectID="_1840891254" r:id="rId163"/>
        </w:object>
      </w:r>
      <w:r>
        <w:t xml:space="preserve"> </w:t>
      </w:r>
      <w:r>
        <w:rPr>
          <w:sz w:val="28"/>
          <w:szCs w:val="28"/>
        </w:rPr>
        <w:t>– действительный фонд времени работы оборудования;</w:t>
      </w:r>
    </w:p>
    <w:p w14:paraId="4CA5BC46" w14:textId="77777777" w:rsidR="008E12F8" w:rsidRDefault="008E12F8" w:rsidP="00863FEC">
      <w:pPr>
        <w:ind w:firstLine="709"/>
        <w:jc w:val="both"/>
        <w:rPr>
          <w:sz w:val="28"/>
          <w:szCs w:val="28"/>
        </w:rPr>
      </w:pPr>
      <w:r w:rsidRPr="008B2BAF">
        <w:rPr>
          <w:position w:val="-12"/>
          <w:sz w:val="28"/>
          <w:szCs w:val="28"/>
        </w:rPr>
        <w:object w:dxaOrig="279" w:dyaOrig="360" w14:anchorId="2913544F">
          <v:shape id="_x0000_i1102" type="#_x0000_t75" style="width:14.25pt;height:18pt" o:ole="">
            <v:imagedata r:id="rId164" o:title=""/>
          </v:shape>
          <o:OLEObject Type="Embed" ProgID="Equation.DSMT4" ShapeID="_x0000_i1102" DrawAspect="Content" ObjectID="_1840891255" r:id="rId165"/>
        </w:object>
      </w:r>
      <w:r>
        <w:rPr>
          <w:sz w:val="28"/>
          <w:szCs w:val="28"/>
        </w:rPr>
        <w:t xml:space="preserve"> – число единиц оборудования данного вида (станков)</w:t>
      </w:r>
      <w:r w:rsidR="00B57A82">
        <w:rPr>
          <w:sz w:val="28"/>
          <w:szCs w:val="28"/>
        </w:rPr>
        <w:t>;</w:t>
      </w:r>
    </w:p>
    <w:p w14:paraId="0D34AB70" w14:textId="77777777" w:rsidR="008E12F8" w:rsidRDefault="00486C05" w:rsidP="00486C05">
      <w:pPr>
        <w:ind w:firstLine="540"/>
        <w:jc w:val="both"/>
        <w:rPr>
          <w:sz w:val="28"/>
          <w:szCs w:val="28"/>
        </w:rPr>
      </w:pPr>
      <w:r>
        <w:rPr>
          <w:sz w:val="28"/>
          <w:szCs w:val="28"/>
        </w:rPr>
        <w:t>3) </w:t>
      </w:r>
      <w:r w:rsidR="008E12F8">
        <w:rPr>
          <w:sz w:val="28"/>
          <w:szCs w:val="28"/>
        </w:rPr>
        <w:t>коэффициент загрузки оборудования определяется по формуле</w:t>
      </w:r>
    </w:p>
    <w:p w14:paraId="38A1B1A4" w14:textId="77777777" w:rsidR="008E12F8" w:rsidRDefault="00B14210" w:rsidP="00B57A82">
      <w:pPr>
        <w:jc w:val="right"/>
        <w:rPr>
          <w:sz w:val="28"/>
          <w:szCs w:val="28"/>
        </w:rPr>
      </w:pPr>
      <w:r w:rsidRPr="008B2BAF">
        <w:rPr>
          <w:position w:val="-14"/>
          <w:sz w:val="28"/>
          <w:szCs w:val="28"/>
        </w:rPr>
        <w:object w:dxaOrig="1120" w:dyaOrig="400" w14:anchorId="659612BE">
          <v:shape id="_x0000_i1103" type="#_x0000_t75" style="width:70.5pt;height:25.5pt" o:ole="">
            <v:imagedata r:id="rId166" o:title=""/>
          </v:shape>
          <o:OLEObject Type="Embed" ProgID="Equation.DSMT4" ShapeID="_x0000_i1103" DrawAspect="Content" ObjectID="_1840891256" r:id="rId167"/>
        </w:object>
      </w:r>
      <w:proofErr w:type="gramStart"/>
      <w:r w:rsidR="00B57A82">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proofErr w:type="gramEnd"/>
      <w:r w:rsidR="008E12F8">
        <w:rPr>
          <w:sz w:val="28"/>
          <w:szCs w:val="28"/>
        </w:rPr>
        <w:t>4.23)</w:t>
      </w:r>
    </w:p>
    <w:p w14:paraId="2E28C522" w14:textId="77777777" w:rsidR="008E12F8" w:rsidRDefault="008E12F8">
      <w:pPr>
        <w:jc w:val="both"/>
        <w:rPr>
          <w:sz w:val="28"/>
          <w:szCs w:val="28"/>
        </w:rPr>
      </w:pPr>
      <w:r>
        <w:rPr>
          <w:sz w:val="28"/>
          <w:szCs w:val="28"/>
        </w:rPr>
        <w:t xml:space="preserve">при </w:t>
      </w:r>
      <w:r w:rsidRPr="008B2BAF">
        <w:rPr>
          <w:position w:val="-12"/>
          <w:sz w:val="28"/>
          <w:szCs w:val="28"/>
        </w:rPr>
        <w:object w:dxaOrig="380" w:dyaOrig="360" w14:anchorId="4959FE21">
          <v:shape id="_x0000_i1104" type="#_x0000_t75" style="width:18.75pt;height:18pt" o:ole="">
            <v:imagedata r:id="rId168" o:title=""/>
          </v:shape>
          <o:OLEObject Type="Embed" ProgID="Equation.DSMT4" ShapeID="_x0000_i1104" DrawAspect="Content" ObjectID="_1840891257" r:id="rId169"/>
        </w:object>
      </w:r>
      <w:r>
        <w:rPr>
          <w:sz w:val="28"/>
          <w:szCs w:val="28"/>
        </w:rPr>
        <w:t xml:space="preserve"> &gt; 1 оборудование перегружено </w:t>
      </w:r>
      <w:r w:rsidR="00DE2A37">
        <w:rPr>
          <w:sz w:val="28"/>
          <w:szCs w:val="28"/>
        </w:rPr>
        <w:t>«</w:t>
      </w:r>
      <w:r>
        <w:rPr>
          <w:sz w:val="28"/>
          <w:szCs w:val="28"/>
        </w:rPr>
        <w:t>узкое место</w:t>
      </w:r>
      <w:r w:rsidR="00DE2A37">
        <w:rPr>
          <w:sz w:val="28"/>
          <w:szCs w:val="28"/>
        </w:rPr>
        <w:t>»</w:t>
      </w:r>
      <w:r>
        <w:rPr>
          <w:sz w:val="28"/>
          <w:szCs w:val="28"/>
        </w:rPr>
        <w:t>.</w:t>
      </w:r>
    </w:p>
    <w:p w14:paraId="6D1F7A0C" w14:textId="77777777" w:rsidR="008E12F8" w:rsidRDefault="008E12F8">
      <w:pPr>
        <w:ind w:firstLine="540"/>
        <w:jc w:val="both"/>
        <w:rPr>
          <w:sz w:val="28"/>
          <w:szCs w:val="28"/>
        </w:rPr>
      </w:pPr>
      <w:r>
        <w:rPr>
          <w:sz w:val="28"/>
          <w:szCs w:val="28"/>
        </w:rPr>
        <w:t>Объемные расчеты для производственных участков</w:t>
      </w:r>
      <w:r w:rsidR="00B57A82">
        <w:rPr>
          <w:sz w:val="28"/>
          <w:szCs w:val="28"/>
        </w:rPr>
        <w:t>,</w:t>
      </w:r>
      <w:r>
        <w:rPr>
          <w:sz w:val="28"/>
          <w:szCs w:val="28"/>
        </w:rPr>
        <w:t xml:space="preserve"> не имеющи</w:t>
      </w:r>
      <w:r w:rsidR="00B57A82">
        <w:rPr>
          <w:sz w:val="28"/>
          <w:szCs w:val="28"/>
        </w:rPr>
        <w:t>х</w:t>
      </w:r>
      <w:r>
        <w:rPr>
          <w:sz w:val="28"/>
          <w:szCs w:val="28"/>
        </w:rPr>
        <w:t xml:space="preserve"> стационарного оборудования</w:t>
      </w:r>
      <w:r w:rsidR="00B57A82">
        <w:rPr>
          <w:sz w:val="28"/>
          <w:szCs w:val="28"/>
        </w:rPr>
        <w:t>,</w:t>
      </w:r>
      <w:r>
        <w:rPr>
          <w:sz w:val="28"/>
          <w:szCs w:val="28"/>
        </w:rPr>
        <w:t xml:space="preserve"> выполняются относительно имеющейся производственной площади </w:t>
      </w:r>
      <w:proofErr w:type="spellStart"/>
      <w:r>
        <w:rPr>
          <w:sz w:val="28"/>
          <w:szCs w:val="28"/>
          <w:lang w:val="en-US"/>
        </w:rPr>
        <w:t>V</w:t>
      </w:r>
      <w:r>
        <w:rPr>
          <w:sz w:val="28"/>
          <w:szCs w:val="28"/>
          <w:vertAlign w:val="subscript"/>
          <w:lang w:val="en-US"/>
        </w:rPr>
        <w:t>m</w:t>
      </w:r>
      <w:proofErr w:type="spellEnd"/>
      <w:r w:rsidR="00B57A82">
        <w:rPr>
          <w:sz w:val="28"/>
          <w:szCs w:val="28"/>
        </w:rPr>
        <w:t>.</w:t>
      </w:r>
    </w:p>
    <w:p w14:paraId="6B9A103F" w14:textId="77777777" w:rsidR="008E12F8" w:rsidRDefault="008E12F8" w:rsidP="006B49EA">
      <w:pPr>
        <w:numPr>
          <w:ilvl w:val="0"/>
          <w:numId w:val="1"/>
        </w:numPr>
        <w:jc w:val="both"/>
        <w:rPr>
          <w:sz w:val="28"/>
          <w:szCs w:val="28"/>
        </w:rPr>
      </w:pPr>
      <w:r>
        <w:rPr>
          <w:sz w:val="28"/>
          <w:szCs w:val="28"/>
        </w:rPr>
        <w:t>загрузка производственной площади в планируемом периоде определяется по формуле</w:t>
      </w:r>
    </w:p>
    <w:p w14:paraId="106E44B0" w14:textId="77777777" w:rsidR="008E12F8" w:rsidRDefault="00B14210" w:rsidP="00B57A82">
      <w:pPr>
        <w:ind w:firstLine="540"/>
        <w:jc w:val="right"/>
        <w:rPr>
          <w:sz w:val="28"/>
          <w:szCs w:val="28"/>
        </w:rPr>
      </w:pPr>
      <w:r w:rsidRPr="008B2BAF">
        <w:rPr>
          <w:position w:val="-28"/>
          <w:sz w:val="28"/>
          <w:szCs w:val="28"/>
        </w:rPr>
        <w:object w:dxaOrig="1560" w:dyaOrig="680" w14:anchorId="1C77228A">
          <v:shape id="_x0000_i1105" type="#_x0000_t75" style="width:100.5pt;height:43.5pt" o:ole="">
            <v:imagedata r:id="rId170" o:title=""/>
          </v:shape>
          <o:OLEObject Type="Embed" ProgID="Equation.DSMT4" ShapeID="_x0000_i1105" DrawAspect="Content" ObjectID="_1840891258" r:id="rId171"/>
        </w:object>
      </w:r>
      <w:proofErr w:type="gramStart"/>
      <w:r w:rsidR="00B57A82">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proofErr w:type="gramEnd"/>
      <w:r w:rsidR="008E12F8">
        <w:rPr>
          <w:sz w:val="28"/>
          <w:szCs w:val="28"/>
        </w:rPr>
        <w:t>4.24)</w:t>
      </w:r>
    </w:p>
    <w:p w14:paraId="714DDAE4" w14:textId="77777777" w:rsidR="008E12F8" w:rsidRDefault="008E12F8" w:rsidP="006B49EA">
      <w:pPr>
        <w:numPr>
          <w:ilvl w:val="0"/>
          <w:numId w:val="1"/>
        </w:numPr>
        <w:jc w:val="both"/>
        <w:rPr>
          <w:sz w:val="28"/>
          <w:szCs w:val="28"/>
        </w:rPr>
      </w:pPr>
      <w:r>
        <w:rPr>
          <w:sz w:val="28"/>
          <w:szCs w:val="28"/>
        </w:rPr>
        <w:t>пропускная спос</w:t>
      </w:r>
      <w:r w:rsidR="00252F6F">
        <w:rPr>
          <w:sz w:val="28"/>
          <w:szCs w:val="28"/>
        </w:rPr>
        <w:t>обность определяется по формуле</w:t>
      </w:r>
    </w:p>
    <w:p w14:paraId="52D35D8E" w14:textId="77777777" w:rsidR="008E12F8" w:rsidRDefault="00B14210" w:rsidP="00B57A82">
      <w:pPr>
        <w:jc w:val="right"/>
        <w:rPr>
          <w:sz w:val="28"/>
          <w:szCs w:val="28"/>
        </w:rPr>
      </w:pPr>
      <w:r w:rsidRPr="008B2BAF">
        <w:rPr>
          <w:position w:val="-12"/>
          <w:sz w:val="28"/>
          <w:szCs w:val="28"/>
        </w:rPr>
        <w:object w:dxaOrig="1160" w:dyaOrig="360" w14:anchorId="2174C6DA">
          <v:shape id="_x0000_i1106" type="#_x0000_t75" style="width:73.5pt;height:24pt" o:ole="">
            <v:imagedata r:id="rId172" o:title=""/>
          </v:shape>
          <o:OLEObject Type="Embed" ProgID="Equation.DSMT4" ShapeID="_x0000_i1106" DrawAspect="Content" ObjectID="_1840891259" r:id="rId173"/>
        </w:object>
      </w:r>
      <w:proofErr w:type="gramStart"/>
      <w:r w:rsidR="00B57A82">
        <w:rPr>
          <w:sz w:val="28"/>
          <w:szCs w:val="28"/>
        </w:rPr>
        <w:t xml:space="preserve">,  </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proofErr w:type="gramEnd"/>
      <w:r w:rsidR="008E12F8">
        <w:rPr>
          <w:sz w:val="28"/>
          <w:szCs w:val="28"/>
        </w:rPr>
        <w:t>4.25)</w:t>
      </w:r>
    </w:p>
    <w:p w14:paraId="11B8ECD3" w14:textId="77777777" w:rsidR="008E12F8" w:rsidRDefault="008E12F8">
      <w:pPr>
        <w:jc w:val="both"/>
        <w:rPr>
          <w:sz w:val="28"/>
          <w:szCs w:val="28"/>
        </w:rPr>
      </w:pPr>
      <w:r>
        <w:rPr>
          <w:sz w:val="28"/>
          <w:szCs w:val="28"/>
        </w:rPr>
        <w:t xml:space="preserve">где </w:t>
      </w:r>
      <w:r w:rsidR="00B14210" w:rsidRPr="008B2BAF">
        <w:rPr>
          <w:position w:val="-14"/>
          <w:sz w:val="28"/>
          <w:szCs w:val="28"/>
        </w:rPr>
        <w:object w:dxaOrig="260" w:dyaOrig="380" w14:anchorId="17FD4DF3">
          <v:shape id="_x0000_i1107" type="#_x0000_t75" style="width:16.5pt;height:24pt" o:ole="">
            <v:imagedata r:id="rId174" o:title=""/>
          </v:shape>
          <o:OLEObject Type="Embed" ProgID="Equation.DSMT4" ShapeID="_x0000_i1107" DrawAspect="Content" ObjectID="_1840891260" r:id="rId175"/>
        </w:object>
      </w:r>
      <w:r>
        <w:rPr>
          <w:sz w:val="28"/>
          <w:szCs w:val="28"/>
        </w:rPr>
        <w:t xml:space="preserve"> – цикл операции (например, сборки), ч.</w:t>
      </w:r>
    </w:p>
    <w:p w14:paraId="7E622521" w14:textId="77777777" w:rsidR="008E12F8" w:rsidRDefault="008E12F8" w:rsidP="006B49EA">
      <w:pPr>
        <w:numPr>
          <w:ilvl w:val="0"/>
          <w:numId w:val="1"/>
        </w:numPr>
        <w:jc w:val="both"/>
        <w:rPr>
          <w:sz w:val="28"/>
          <w:szCs w:val="28"/>
        </w:rPr>
      </w:pPr>
      <w:r>
        <w:rPr>
          <w:sz w:val="28"/>
          <w:szCs w:val="28"/>
        </w:rPr>
        <w:t>коэффициент загрузки производственной площади определяется по формуле</w:t>
      </w:r>
    </w:p>
    <w:p w14:paraId="163751F6" w14:textId="77777777" w:rsidR="008E12F8" w:rsidRDefault="00B14210" w:rsidP="00B57A82">
      <w:pPr>
        <w:jc w:val="right"/>
        <w:rPr>
          <w:sz w:val="28"/>
          <w:szCs w:val="28"/>
        </w:rPr>
      </w:pPr>
      <w:r w:rsidRPr="008B2BAF">
        <w:rPr>
          <w:position w:val="-12"/>
          <w:sz w:val="28"/>
          <w:szCs w:val="28"/>
        </w:rPr>
        <w:object w:dxaOrig="1380" w:dyaOrig="360" w14:anchorId="6BA411F5">
          <v:shape id="_x0000_i1108" type="#_x0000_t75" style="width:87pt;height:22.5pt" o:ole="">
            <v:imagedata r:id="rId176" o:title=""/>
          </v:shape>
          <o:OLEObject Type="Embed" ProgID="Equation.DSMT4" ShapeID="_x0000_i1108" DrawAspect="Content" ObjectID="_1840891261" r:id="rId177"/>
        </w:object>
      </w:r>
      <w:proofErr w:type="gramStart"/>
      <w:r w:rsidR="00B57A82">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proofErr w:type="gramEnd"/>
      <w:r w:rsidR="008E12F8">
        <w:rPr>
          <w:sz w:val="28"/>
          <w:szCs w:val="28"/>
        </w:rPr>
        <w:t>4.26)</w:t>
      </w:r>
    </w:p>
    <w:p w14:paraId="634FFE4A" w14:textId="77777777" w:rsidR="008E12F8" w:rsidRDefault="008E12F8">
      <w:pPr>
        <w:jc w:val="both"/>
        <w:rPr>
          <w:sz w:val="28"/>
          <w:szCs w:val="28"/>
        </w:rPr>
      </w:pPr>
      <w:r>
        <w:rPr>
          <w:sz w:val="28"/>
          <w:szCs w:val="28"/>
        </w:rPr>
        <w:t xml:space="preserve">при </w:t>
      </w:r>
      <w:r w:rsidRPr="008B2BAF">
        <w:rPr>
          <w:position w:val="-12"/>
          <w:sz w:val="28"/>
          <w:szCs w:val="28"/>
        </w:rPr>
        <w:object w:dxaOrig="380" w:dyaOrig="360" w14:anchorId="1051C411">
          <v:shape id="_x0000_i1109" type="#_x0000_t75" style="width:18.75pt;height:18pt" o:ole="">
            <v:imagedata r:id="rId178" o:title=""/>
          </v:shape>
          <o:OLEObject Type="Embed" ProgID="Equation.DSMT4" ShapeID="_x0000_i1109" DrawAspect="Content" ObjectID="_1840891262" r:id="rId179"/>
        </w:object>
      </w:r>
      <w:r w:rsidR="00B14210">
        <w:rPr>
          <w:sz w:val="28"/>
          <w:szCs w:val="28"/>
        </w:rPr>
        <w:t xml:space="preserve"> &gt; 1 «</w:t>
      </w:r>
      <w:r>
        <w:rPr>
          <w:sz w:val="28"/>
          <w:szCs w:val="28"/>
        </w:rPr>
        <w:t>узкое место</w:t>
      </w:r>
      <w:r w:rsidR="00B14210">
        <w:rPr>
          <w:sz w:val="28"/>
          <w:szCs w:val="28"/>
        </w:rPr>
        <w:t>»</w:t>
      </w:r>
      <w:r>
        <w:rPr>
          <w:sz w:val="28"/>
          <w:szCs w:val="28"/>
        </w:rPr>
        <w:t>.</w:t>
      </w:r>
    </w:p>
    <w:p w14:paraId="0EDB585E" w14:textId="77777777" w:rsidR="008E12F8" w:rsidRDefault="008E12F8">
      <w:pPr>
        <w:ind w:firstLine="540"/>
        <w:jc w:val="both"/>
        <w:rPr>
          <w:sz w:val="28"/>
          <w:szCs w:val="28"/>
        </w:rPr>
      </w:pPr>
      <w:r>
        <w:rPr>
          <w:sz w:val="28"/>
          <w:szCs w:val="28"/>
        </w:rPr>
        <w:t xml:space="preserve">При наличии </w:t>
      </w:r>
      <w:r w:rsidR="00A03B5C">
        <w:rPr>
          <w:sz w:val="28"/>
          <w:szCs w:val="28"/>
        </w:rPr>
        <w:t>«</w:t>
      </w:r>
      <w:r>
        <w:rPr>
          <w:sz w:val="28"/>
          <w:szCs w:val="28"/>
        </w:rPr>
        <w:t>узких мест</w:t>
      </w:r>
      <w:r w:rsidR="00A03B5C">
        <w:rPr>
          <w:sz w:val="28"/>
          <w:szCs w:val="28"/>
        </w:rPr>
        <w:t>»</w:t>
      </w:r>
      <w:r>
        <w:rPr>
          <w:sz w:val="28"/>
          <w:szCs w:val="28"/>
        </w:rPr>
        <w:t xml:space="preserve"> в производстве предусматриваются мероприятия, позволяющие устранить их путем пересмотра технологических маршрутов и режимов обработки, совершенствования организации труда, </w:t>
      </w:r>
      <w:r w:rsidR="00A03B5C">
        <w:rPr>
          <w:sz w:val="28"/>
          <w:szCs w:val="28"/>
        </w:rPr>
        <w:lastRenderedPageBreak/>
        <w:t xml:space="preserve">введения дополнительных смен, модернизации оборудования, </w:t>
      </w:r>
      <w:r>
        <w:rPr>
          <w:sz w:val="28"/>
          <w:szCs w:val="28"/>
        </w:rPr>
        <w:t>материально</w:t>
      </w:r>
      <w:r w:rsidR="00B57A82">
        <w:rPr>
          <w:sz w:val="28"/>
          <w:szCs w:val="28"/>
        </w:rPr>
        <w:t>го стимулирования</w:t>
      </w:r>
      <w:r w:rsidR="00183FEF">
        <w:rPr>
          <w:sz w:val="28"/>
          <w:szCs w:val="28"/>
        </w:rPr>
        <w:t xml:space="preserve"> работы</w:t>
      </w:r>
      <w:r>
        <w:rPr>
          <w:sz w:val="28"/>
          <w:szCs w:val="28"/>
        </w:rPr>
        <w:t>.</w:t>
      </w:r>
    </w:p>
    <w:p w14:paraId="0FD9CED1" w14:textId="77777777" w:rsidR="007B290F" w:rsidRDefault="008E12F8">
      <w:pPr>
        <w:ind w:firstLine="540"/>
        <w:jc w:val="both"/>
        <w:rPr>
          <w:sz w:val="28"/>
          <w:szCs w:val="28"/>
        </w:rPr>
      </w:pPr>
      <w:r>
        <w:rPr>
          <w:sz w:val="28"/>
          <w:szCs w:val="28"/>
        </w:rPr>
        <w:t>Анализ выполнения производственной программы заключается в выполнении объема производства по его основным показателям (объем реализованной и товарной продукции, НЧП, незавершенное производство, ритмичность выпуска).</w:t>
      </w:r>
    </w:p>
    <w:p w14:paraId="31DFD209" w14:textId="77777777" w:rsidR="008E12F8" w:rsidRDefault="00CA316D" w:rsidP="007B290F">
      <w:pPr>
        <w:pStyle w:val="2"/>
      </w:pPr>
      <w:bookmarkStart w:id="21" w:name="_Toc474826837"/>
      <w:r>
        <w:t>5</w:t>
      </w:r>
      <w:r w:rsidR="008E12F8">
        <w:t>.</w:t>
      </w:r>
      <w:r w:rsidR="001C79F1">
        <w:t>4</w:t>
      </w:r>
      <w:r w:rsidR="008E12F8">
        <w:t>. Производственная мощность предприятия</w:t>
      </w:r>
      <w:bookmarkEnd w:id="21"/>
    </w:p>
    <w:p w14:paraId="72898041" w14:textId="77777777" w:rsidR="008E12F8" w:rsidRDefault="00B14210">
      <w:pPr>
        <w:ind w:firstLine="540"/>
        <w:jc w:val="both"/>
        <w:rPr>
          <w:sz w:val="28"/>
          <w:szCs w:val="28"/>
        </w:rPr>
      </w:pPr>
      <w:r w:rsidRPr="00B14210">
        <w:rPr>
          <w:b/>
          <w:sz w:val="28"/>
          <w:szCs w:val="28"/>
        </w:rPr>
        <w:t>П</w:t>
      </w:r>
      <w:r w:rsidR="008E12F8" w:rsidRPr="00B14210">
        <w:rPr>
          <w:b/>
          <w:sz w:val="28"/>
          <w:szCs w:val="28"/>
        </w:rPr>
        <w:t>роизводственн</w:t>
      </w:r>
      <w:r w:rsidRPr="00B14210">
        <w:rPr>
          <w:b/>
          <w:sz w:val="28"/>
          <w:szCs w:val="28"/>
        </w:rPr>
        <w:t>ая</w:t>
      </w:r>
      <w:r w:rsidR="008E12F8" w:rsidRPr="00B14210">
        <w:rPr>
          <w:b/>
          <w:sz w:val="28"/>
          <w:szCs w:val="28"/>
        </w:rPr>
        <w:t xml:space="preserve"> мощность</w:t>
      </w:r>
      <w:r>
        <w:rPr>
          <w:i/>
          <w:sz w:val="28"/>
          <w:szCs w:val="28"/>
        </w:rPr>
        <w:t xml:space="preserve"> - </w:t>
      </w:r>
      <w:r w:rsidR="008E12F8">
        <w:rPr>
          <w:sz w:val="28"/>
          <w:szCs w:val="28"/>
        </w:rPr>
        <w:t>максимально возможный годовой выпуск продукции в номенклатуре и ассортименте, предусматриваемых планом при полном использовании наличного производственного оборудования и площадей с учетом применения прогрессивных технологий, организации производства и труда.</w:t>
      </w:r>
    </w:p>
    <w:p w14:paraId="200A276A" w14:textId="77777777" w:rsidR="008E12F8" w:rsidRDefault="008E12F8">
      <w:pPr>
        <w:ind w:firstLine="540"/>
        <w:jc w:val="both"/>
        <w:rPr>
          <w:sz w:val="28"/>
          <w:szCs w:val="28"/>
        </w:rPr>
      </w:pPr>
      <w:r>
        <w:rPr>
          <w:sz w:val="28"/>
          <w:szCs w:val="28"/>
        </w:rPr>
        <w:t>Расчет производственной мощности проводится в целях согласования планируемого объема выпуска продукции с производственными возможностями предприятия.</w:t>
      </w:r>
    </w:p>
    <w:p w14:paraId="4096D344" w14:textId="77777777" w:rsidR="008E12F8" w:rsidRDefault="008E12F8">
      <w:pPr>
        <w:ind w:firstLine="540"/>
        <w:jc w:val="both"/>
        <w:rPr>
          <w:sz w:val="28"/>
          <w:szCs w:val="28"/>
        </w:rPr>
      </w:pPr>
      <w:r>
        <w:rPr>
          <w:sz w:val="28"/>
          <w:szCs w:val="28"/>
        </w:rPr>
        <w:t xml:space="preserve">В общем виде производственная мощность оборудования </w:t>
      </w:r>
      <w:r w:rsidRPr="008B2BAF">
        <w:rPr>
          <w:position w:val="-14"/>
          <w:sz w:val="28"/>
          <w:szCs w:val="28"/>
        </w:rPr>
        <w:object w:dxaOrig="460" w:dyaOrig="380" w14:anchorId="2BDB6E8F">
          <v:shape id="_x0000_i1110" type="#_x0000_t75" style="width:24pt;height:18.75pt" o:ole="">
            <v:imagedata r:id="rId180" o:title=""/>
          </v:shape>
          <o:OLEObject Type="Embed" ProgID="Equation.DSMT4" ShapeID="_x0000_i1110" DrawAspect="Content" ObjectID="_1840891263" r:id="rId181"/>
        </w:object>
      </w:r>
      <w:r>
        <w:rPr>
          <w:i/>
          <w:sz w:val="18"/>
          <w:szCs w:val="18"/>
        </w:rPr>
        <w:t xml:space="preserve"> </w:t>
      </w:r>
      <w:r>
        <w:rPr>
          <w:sz w:val="28"/>
          <w:szCs w:val="28"/>
        </w:rPr>
        <w:t>выражается зависимостью</w:t>
      </w:r>
    </w:p>
    <w:p w14:paraId="7533B5A9" w14:textId="77777777" w:rsidR="008E12F8" w:rsidRDefault="00B14210" w:rsidP="00183FEF">
      <w:pPr>
        <w:ind w:firstLine="540"/>
        <w:jc w:val="right"/>
        <w:rPr>
          <w:sz w:val="28"/>
          <w:szCs w:val="28"/>
        </w:rPr>
      </w:pPr>
      <w:r w:rsidRPr="008B2BAF">
        <w:rPr>
          <w:position w:val="-14"/>
          <w:sz w:val="28"/>
          <w:szCs w:val="28"/>
        </w:rPr>
        <w:object w:dxaOrig="1320" w:dyaOrig="380" w14:anchorId="1C2D2823">
          <v:shape id="_x0000_i1111" type="#_x0000_t75" style="width:95.25pt;height:28.5pt" o:ole="">
            <v:imagedata r:id="rId182" o:title=""/>
          </v:shape>
          <o:OLEObject Type="Embed" ProgID="Equation.DSMT4" ShapeID="_x0000_i1111" DrawAspect="Content" ObjectID="_1840891264" r:id="rId183"/>
        </w:object>
      </w:r>
      <w:proofErr w:type="gramStart"/>
      <w:r w:rsidR="00183FEF">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proofErr w:type="gramEnd"/>
      <w:r w:rsidR="008E12F8">
        <w:rPr>
          <w:sz w:val="28"/>
          <w:szCs w:val="28"/>
        </w:rPr>
        <w:t>4.27)</w:t>
      </w:r>
    </w:p>
    <w:p w14:paraId="5BCD0C0E" w14:textId="77777777" w:rsidR="008E12F8" w:rsidRDefault="008E12F8">
      <w:pPr>
        <w:ind w:firstLine="540"/>
        <w:jc w:val="both"/>
        <w:rPr>
          <w:sz w:val="28"/>
          <w:szCs w:val="28"/>
        </w:rPr>
      </w:pPr>
      <w:r>
        <w:rPr>
          <w:sz w:val="28"/>
          <w:szCs w:val="28"/>
        </w:rPr>
        <w:t>для многономенклатурного производства:</w:t>
      </w:r>
    </w:p>
    <w:p w14:paraId="64545212" w14:textId="77777777" w:rsidR="008E12F8" w:rsidRDefault="00B14210" w:rsidP="00183FEF">
      <w:pPr>
        <w:ind w:firstLine="540"/>
        <w:jc w:val="right"/>
        <w:rPr>
          <w:sz w:val="28"/>
          <w:szCs w:val="28"/>
        </w:rPr>
      </w:pPr>
      <w:r w:rsidRPr="008B2BAF">
        <w:rPr>
          <w:position w:val="-28"/>
          <w:sz w:val="28"/>
          <w:szCs w:val="28"/>
        </w:rPr>
        <w:object w:dxaOrig="1800" w:dyaOrig="680" w14:anchorId="0B69856F">
          <v:shape id="_x0000_i1112" type="#_x0000_t75" style="width:124.5pt;height:47.25pt" o:ole="">
            <v:imagedata r:id="rId184" o:title=""/>
          </v:shape>
          <o:OLEObject Type="Embed" ProgID="Equation.DSMT4" ShapeID="_x0000_i1112" DrawAspect="Content" ObjectID="_1840891265" r:id="rId185"/>
        </w:object>
      </w:r>
      <w:proofErr w:type="gramStart"/>
      <w:r w:rsidR="00183FEF">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proofErr w:type="gramEnd"/>
      <w:r w:rsidR="008E12F8">
        <w:rPr>
          <w:sz w:val="28"/>
          <w:szCs w:val="28"/>
        </w:rPr>
        <w:t>4.28)</w:t>
      </w:r>
    </w:p>
    <w:p w14:paraId="11DD6657" w14:textId="77777777" w:rsidR="008E12F8" w:rsidRDefault="008E12F8" w:rsidP="00183FEF">
      <w:pPr>
        <w:jc w:val="both"/>
        <w:rPr>
          <w:sz w:val="28"/>
          <w:szCs w:val="28"/>
        </w:rPr>
      </w:pPr>
      <w:r>
        <w:rPr>
          <w:sz w:val="28"/>
          <w:szCs w:val="28"/>
        </w:rPr>
        <w:t xml:space="preserve">где </w:t>
      </w:r>
      <w:r w:rsidRPr="008B2BAF">
        <w:rPr>
          <w:position w:val="-12"/>
          <w:sz w:val="28"/>
          <w:szCs w:val="28"/>
        </w:rPr>
        <w:object w:dxaOrig="420" w:dyaOrig="360" w14:anchorId="6A30A812">
          <v:shape id="_x0000_i1113" type="#_x0000_t75" style="width:21pt;height:18pt" o:ole="">
            <v:imagedata r:id="rId186" o:title=""/>
          </v:shape>
          <o:OLEObject Type="Embed" ProgID="Equation.DSMT4" ShapeID="_x0000_i1113" DrawAspect="Content" ObjectID="_1840891266" r:id="rId187"/>
        </w:object>
      </w:r>
      <w:r>
        <w:rPr>
          <w:sz w:val="28"/>
          <w:szCs w:val="28"/>
        </w:rPr>
        <w:t xml:space="preserve"> – производительность оборудования в единицу времени, </w:t>
      </w:r>
      <w:proofErr w:type="spellStart"/>
      <w:r>
        <w:rPr>
          <w:sz w:val="28"/>
          <w:szCs w:val="28"/>
        </w:rPr>
        <w:t>шт</w:t>
      </w:r>
      <w:proofErr w:type="spellEnd"/>
      <w:r>
        <w:rPr>
          <w:sz w:val="28"/>
          <w:szCs w:val="28"/>
        </w:rPr>
        <w:t>/ч;</w:t>
      </w:r>
    </w:p>
    <w:p w14:paraId="75ABDD5C" w14:textId="77777777" w:rsidR="008E12F8" w:rsidRDefault="008E12F8" w:rsidP="00863FEC">
      <w:pPr>
        <w:ind w:firstLine="709"/>
        <w:jc w:val="both"/>
        <w:rPr>
          <w:sz w:val="28"/>
          <w:szCs w:val="28"/>
        </w:rPr>
      </w:pPr>
      <w:r w:rsidRPr="008B2BAF">
        <w:rPr>
          <w:position w:val="-14"/>
          <w:sz w:val="28"/>
          <w:szCs w:val="28"/>
        </w:rPr>
        <w:object w:dxaOrig="340" w:dyaOrig="380" w14:anchorId="67ACB5F2">
          <v:shape id="_x0000_i1114" type="#_x0000_t75" style="width:17.25pt;height:18.75pt" o:ole="">
            <v:imagedata r:id="rId162" o:title=""/>
          </v:shape>
          <o:OLEObject Type="Embed" ProgID="Equation.DSMT4" ShapeID="_x0000_i1114" DrawAspect="Content" ObjectID="_1840891267" r:id="rId188"/>
        </w:object>
      </w:r>
      <w:r>
        <w:rPr>
          <w:sz w:val="28"/>
          <w:szCs w:val="28"/>
        </w:rPr>
        <w:t xml:space="preserve"> – действительный фонд времени работы оборудования в планируемом периоде, ч;</w:t>
      </w:r>
    </w:p>
    <w:p w14:paraId="5D5816BE" w14:textId="77777777" w:rsidR="008E12F8" w:rsidRDefault="008E12F8" w:rsidP="00863FEC">
      <w:pPr>
        <w:ind w:firstLine="709"/>
        <w:jc w:val="both"/>
        <w:rPr>
          <w:sz w:val="28"/>
          <w:szCs w:val="28"/>
        </w:rPr>
      </w:pPr>
      <w:r w:rsidRPr="008B2BAF">
        <w:rPr>
          <w:position w:val="-12"/>
          <w:sz w:val="28"/>
          <w:szCs w:val="28"/>
        </w:rPr>
        <w:object w:dxaOrig="220" w:dyaOrig="360" w14:anchorId="67CCE4F8">
          <v:shape id="_x0000_i1115" type="#_x0000_t75" style="width:11.25pt;height:18pt" o:ole="">
            <v:imagedata r:id="rId189" o:title=""/>
          </v:shape>
          <o:OLEObject Type="Embed" ProgID="Equation.DSMT4" ShapeID="_x0000_i1115" DrawAspect="Content" ObjectID="_1840891268" r:id="rId190"/>
        </w:object>
      </w:r>
      <w:r>
        <w:rPr>
          <w:sz w:val="28"/>
          <w:szCs w:val="28"/>
        </w:rPr>
        <w:t xml:space="preserve"> – трудоемкость деталей, комплектов изделий, изготавливаемом на данном оборудовании </w:t>
      </w:r>
      <w:proofErr w:type="spellStart"/>
      <w:r>
        <w:rPr>
          <w:sz w:val="28"/>
          <w:szCs w:val="28"/>
        </w:rPr>
        <w:t>нормо</w:t>
      </w:r>
      <w:proofErr w:type="spellEnd"/>
      <w:r>
        <w:rPr>
          <w:sz w:val="28"/>
          <w:szCs w:val="28"/>
        </w:rPr>
        <w:t>-ч/</w:t>
      </w:r>
      <w:proofErr w:type="spellStart"/>
      <w:r>
        <w:rPr>
          <w:sz w:val="28"/>
          <w:szCs w:val="28"/>
        </w:rPr>
        <w:t>шт</w:t>
      </w:r>
      <w:proofErr w:type="spellEnd"/>
      <w:r>
        <w:rPr>
          <w:sz w:val="28"/>
          <w:szCs w:val="28"/>
        </w:rPr>
        <w:t>;</w:t>
      </w:r>
    </w:p>
    <w:p w14:paraId="176D6ED6" w14:textId="77777777" w:rsidR="008E12F8" w:rsidRDefault="008E12F8" w:rsidP="00863FEC">
      <w:pPr>
        <w:ind w:firstLine="709"/>
        <w:jc w:val="both"/>
        <w:rPr>
          <w:sz w:val="28"/>
          <w:szCs w:val="28"/>
        </w:rPr>
      </w:pPr>
      <w:r w:rsidRPr="005A07E8">
        <w:rPr>
          <w:i/>
          <w:sz w:val="28"/>
          <w:szCs w:val="28"/>
          <w:lang w:val="en-US"/>
        </w:rPr>
        <w:t>m</w:t>
      </w:r>
      <w:r>
        <w:rPr>
          <w:sz w:val="28"/>
          <w:szCs w:val="28"/>
        </w:rPr>
        <w:t xml:space="preserve"> – </w:t>
      </w:r>
      <w:r w:rsidR="00B14210">
        <w:rPr>
          <w:sz w:val="28"/>
          <w:szCs w:val="28"/>
        </w:rPr>
        <w:t>номенклатура</w:t>
      </w:r>
      <w:r>
        <w:rPr>
          <w:sz w:val="28"/>
          <w:szCs w:val="28"/>
        </w:rPr>
        <w:t xml:space="preserve"> изготовляемых объектов.</w:t>
      </w:r>
    </w:p>
    <w:p w14:paraId="5C41CC3A" w14:textId="77777777" w:rsidR="008E12F8" w:rsidRDefault="008E12F8">
      <w:pPr>
        <w:ind w:firstLine="540"/>
        <w:jc w:val="both"/>
        <w:rPr>
          <w:sz w:val="28"/>
          <w:szCs w:val="28"/>
        </w:rPr>
      </w:pPr>
      <w:r>
        <w:rPr>
          <w:sz w:val="28"/>
          <w:szCs w:val="28"/>
        </w:rPr>
        <w:t>Исходными данными для расчета производственной мощности служит номенклатурно-количественные задания по выпуску продукции, прогрессивные плановые нормы трудоемкости, состав наличного оборудования, производственные площади, методики расчетов по определению производственной мощности.</w:t>
      </w:r>
    </w:p>
    <w:p w14:paraId="6344A7A8" w14:textId="77777777" w:rsidR="008E12F8" w:rsidRDefault="008E12F8">
      <w:pPr>
        <w:ind w:firstLine="540"/>
        <w:jc w:val="both"/>
        <w:rPr>
          <w:sz w:val="28"/>
          <w:szCs w:val="28"/>
        </w:rPr>
      </w:pPr>
      <w:r>
        <w:rPr>
          <w:sz w:val="28"/>
          <w:szCs w:val="28"/>
        </w:rPr>
        <w:t>Различают производственные мощности на начало года – входную, которая определяется по наличию оборудования и действующим нормам труда</w:t>
      </w:r>
      <w:r w:rsidR="00183FEF">
        <w:rPr>
          <w:sz w:val="28"/>
          <w:szCs w:val="28"/>
        </w:rPr>
        <w:t>,</w:t>
      </w:r>
      <w:r>
        <w:rPr>
          <w:sz w:val="28"/>
          <w:szCs w:val="28"/>
        </w:rPr>
        <w:t xml:space="preserve"> и выходную – на конец года, с учетом плана работ по модернизации оборудования, совершенствовани</w:t>
      </w:r>
      <w:r w:rsidR="00183FEF">
        <w:rPr>
          <w:sz w:val="28"/>
          <w:szCs w:val="28"/>
        </w:rPr>
        <w:t>ю</w:t>
      </w:r>
      <w:r>
        <w:rPr>
          <w:sz w:val="28"/>
          <w:szCs w:val="28"/>
        </w:rPr>
        <w:t xml:space="preserve"> технологии, расширени</w:t>
      </w:r>
      <w:r w:rsidR="00183FEF">
        <w:rPr>
          <w:sz w:val="28"/>
          <w:szCs w:val="28"/>
        </w:rPr>
        <w:t>ю</w:t>
      </w:r>
      <w:r>
        <w:rPr>
          <w:sz w:val="28"/>
          <w:szCs w:val="28"/>
        </w:rPr>
        <w:t xml:space="preserve"> парка оборудования и други</w:t>
      </w:r>
      <w:r w:rsidR="00183FEF">
        <w:rPr>
          <w:sz w:val="28"/>
          <w:szCs w:val="28"/>
        </w:rPr>
        <w:t>м факторам</w:t>
      </w:r>
      <w:r>
        <w:rPr>
          <w:sz w:val="28"/>
          <w:szCs w:val="28"/>
        </w:rPr>
        <w:t>.</w:t>
      </w:r>
    </w:p>
    <w:p w14:paraId="5BE0C906" w14:textId="77777777" w:rsidR="008E12F8" w:rsidRDefault="008E12F8">
      <w:pPr>
        <w:ind w:firstLine="540"/>
        <w:jc w:val="both"/>
        <w:rPr>
          <w:sz w:val="28"/>
          <w:szCs w:val="28"/>
        </w:rPr>
      </w:pPr>
      <w:r>
        <w:rPr>
          <w:sz w:val="28"/>
          <w:szCs w:val="28"/>
        </w:rPr>
        <w:t>В плановых расчетах используется показатель среднегодовой мощности, который определяется по формуле</w:t>
      </w:r>
    </w:p>
    <w:p w14:paraId="598CC1B8" w14:textId="77777777" w:rsidR="008E12F8" w:rsidRDefault="00407A20" w:rsidP="00183FEF">
      <w:pPr>
        <w:ind w:firstLine="540"/>
        <w:jc w:val="right"/>
        <w:rPr>
          <w:sz w:val="28"/>
          <w:szCs w:val="28"/>
        </w:rPr>
      </w:pPr>
      <w:r w:rsidRPr="008B2BAF">
        <w:rPr>
          <w:position w:val="-28"/>
          <w:sz w:val="28"/>
          <w:szCs w:val="28"/>
        </w:rPr>
        <w:object w:dxaOrig="4400" w:dyaOrig="700" w14:anchorId="3A78F90D">
          <v:shape id="_x0000_i1116" type="#_x0000_t75" style="width:289.5pt;height:46.5pt" o:ole="">
            <v:imagedata r:id="rId191" o:title=""/>
          </v:shape>
          <o:OLEObject Type="Embed" ProgID="Equation.DSMT4" ShapeID="_x0000_i1116" DrawAspect="Content" ObjectID="_1840891269" r:id="rId192"/>
        </w:object>
      </w:r>
      <w:proofErr w:type="gramStart"/>
      <w:r w:rsidR="00183FEF">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proofErr w:type="gramEnd"/>
      <w:r w:rsidR="008E12F8">
        <w:rPr>
          <w:sz w:val="28"/>
          <w:szCs w:val="28"/>
        </w:rPr>
        <w:t>4.29)</w:t>
      </w:r>
    </w:p>
    <w:p w14:paraId="07F0A82F" w14:textId="77777777" w:rsidR="008E12F8" w:rsidRDefault="008E12F8" w:rsidP="00183FEF">
      <w:pPr>
        <w:jc w:val="both"/>
        <w:rPr>
          <w:sz w:val="28"/>
          <w:szCs w:val="28"/>
        </w:rPr>
      </w:pPr>
      <w:r>
        <w:rPr>
          <w:sz w:val="28"/>
          <w:szCs w:val="28"/>
        </w:rPr>
        <w:t xml:space="preserve">где </w:t>
      </w:r>
      <w:r w:rsidRPr="008B2BAF">
        <w:rPr>
          <w:position w:val="-12"/>
          <w:sz w:val="28"/>
          <w:szCs w:val="28"/>
        </w:rPr>
        <w:object w:dxaOrig="440" w:dyaOrig="360" w14:anchorId="4DF74455">
          <v:shape id="_x0000_i1117" type="#_x0000_t75" style="width:21.75pt;height:18pt" o:ole="">
            <v:imagedata r:id="rId193" o:title=""/>
          </v:shape>
          <o:OLEObject Type="Embed" ProgID="Equation.DSMT4" ShapeID="_x0000_i1117" DrawAspect="Content" ObjectID="_1840891270" r:id="rId194"/>
        </w:object>
      </w:r>
      <w:r>
        <w:rPr>
          <w:sz w:val="28"/>
          <w:szCs w:val="28"/>
        </w:rPr>
        <w:t xml:space="preserve"> - входная мощность;</w:t>
      </w:r>
    </w:p>
    <w:p w14:paraId="3670BB9D" w14:textId="77777777" w:rsidR="008E12F8" w:rsidRDefault="008E12F8" w:rsidP="00863FEC">
      <w:pPr>
        <w:ind w:firstLine="709"/>
        <w:jc w:val="both"/>
        <w:rPr>
          <w:sz w:val="28"/>
          <w:szCs w:val="28"/>
        </w:rPr>
      </w:pPr>
      <w:r w:rsidRPr="008B2BAF">
        <w:rPr>
          <w:position w:val="-12"/>
          <w:sz w:val="28"/>
          <w:szCs w:val="28"/>
        </w:rPr>
        <w:object w:dxaOrig="440" w:dyaOrig="360" w14:anchorId="22055E34">
          <v:shape id="_x0000_i1118" type="#_x0000_t75" style="width:21.75pt;height:18pt" o:ole="">
            <v:imagedata r:id="rId195" o:title=""/>
          </v:shape>
          <o:OLEObject Type="Embed" ProgID="Equation.DSMT4" ShapeID="_x0000_i1118" DrawAspect="Content" ObjectID="_1840891271" r:id="rId196"/>
        </w:object>
      </w:r>
      <w:r>
        <w:rPr>
          <w:sz w:val="28"/>
          <w:szCs w:val="28"/>
        </w:rPr>
        <w:t xml:space="preserve"> - вводимая мощность;</w:t>
      </w:r>
    </w:p>
    <w:p w14:paraId="1DDA33C7" w14:textId="77777777" w:rsidR="008E12F8" w:rsidRDefault="008E12F8" w:rsidP="00863FEC">
      <w:pPr>
        <w:ind w:firstLine="709"/>
        <w:jc w:val="both"/>
        <w:rPr>
          <w:sz w:val="28"/>
          <w:szCs w:val="28"/>
        </w:rPr>
      </w:pPr>
      <w:r w:rsidRPr="008B2BAF">
        <w:rPr>
          <w:position w:val="-12"/>
          <w:sz w:val="28"/>
          <w:szCs w:val="28"/>
        </w:rPr>
        <w:object w:dxaOrig="540" w:dyaOrig="360" w14:anchorId="42FBA4E4">
          <v:shape id="_x0000_i1119" type="#_x0000_t75" style="width:27pt;height:18pt" o:ole="">
            <v:imagedata r:id="rId197" o:title=""/>
          </v:shape>
          <o:OLEObject Type="Embed" ProgID="Equation.DSMT4" ShapeID="_x0000_i1119" DrawAspect="Content" ObjectID="_1840891272" r:id="rId198"/>
        </w:object>
      </w:r>
      <w:r>
        <w:rPr>
          <w:sz w:val="28"/>
          <w:szCs w:val="28"/>
        </w:rPr>
        <w:t xml:space="preserve"> - выбывающая мощность;</w:t>
      </w:r>
    </w:p>
    <w:p w14:paraId="5701268B" w14:textId="77777777" w:rsidR="008E12F8" w:rsidRDefault="008E12F8" w:rsidP="00863FEC">
      <w:pPr>
        <w:ind w:firstLine="709"/>
        <w:jc w:val="both"/>
        <w:rPr>
          <w:sz w:val="28"/>
          <w:szCs w:val="28"/>
        </w:rPr>
      </w:pPr>
      <w:r w:rsidRPr="008B2BAF">
        <w:rPr>
          <w:position w:val="-12"/>
          <w:sz w:val="28"/>
          <w:szCs w:val="28"/>
        </w:rPr>
        <w:object w:dxaOrig="260" w:dyaOrig="360" w14:anchorId="4AF19AEA">
          <v:shape id="_x0000_i1120" type="#_x0000_t75" style="width:13.5pt;height:18pt" o:ole="">
            <v:imagedata r:id="rId199" o:title=""/>
          </v:shape>
          <o:OLEObject Type="Embed" ProgID="Equation.DSMT4" ShapeID="_x0000_i1120" DrawAspect="Content" ObjectID="_1840891273" r:id="rId200"/>
        </w:object>
      </w:r>
      <w:r>
        <w:rPr>
          <w:sz w:val="28"/>
          <w:szCs w:val="28"/>
        </w:rPr>
        <w:t xml:space="preserve"> - период использования вводимых мощностей, мес.;</w:t>
      </w:r>
    </w:p>
    <w:p w14:paraId="623086C0" w14:textId="77777777" w:rsidR="008E12F8" w:rsidRDefault="008E12F8" w:rsidP="00863FEC">
      <w:pPr>
        <w:ind w:firstLine="709"/>
        <w:jc w:val="both"/>
        <w:rPr>
          <w:sz w:val="28"/>
          <w:szCs w:val="28"/>
        </w:rPr>
      </w:pPr>
      <w:r w:rsidRPr="008B2BAF">
        <w:rPr>
          <w:position w:val="-12"/>
          <w:sz w:val="28"/>
          <w:szCs w:val="28"/>
        </w:rPr>
        <w:object w:dxaOrig="279" w:dyaOrig="360" w14:anchorId="31D0E5EA">
          <v:shape id="_x0000_i1121" type="#_x0000_t75" style="width:14.25pt;height:18pt" o:ole="">
            <v:imagedata r:id="rId201" o:title=""/>
          </v:shape>
          <o:OLEObject Type="Embed" ProgID="Equation.DSMT4" ShapeID="_x0000_i1121" DrawAspect="Content" ObjectID="_1840891274" r:id="rId202"/>
        </w:object>
      </w:r>
      <w:r>
        <w:rPr>
          <w:sz w:val="28"/>
          <w:szCs w:val="28"/>
        </w:rPr>
        <w:t xml:space="preserve"> - период, в течение которого выбывающие мощности не используются (от выбытия до конца года), мес.;</w:t>
      </w:r>
    </w:p>
    <w:p w14:paraId="7AAE4EEF" w14:textId="77777777" w:rsidR="008E12F8" w:rsidRDefault="008E12F8" w:rsidP="00863FEC">
      <w:pPr>
        <w:ind w:firstLine="709"/>
        <w:jc w:val="both"/>
        <w:rPr>
          <w:sz w:val="28"/>
          <w:szCs w:val="28"/>
        </w:rPr>
      </w:pPr>
      <w:r w:rsidRPr="008B2BAF">
        <w:rPr>
          <w:position w:val="-10"/>
          <w:sz w:val="28"/>
          <w:szCs w:val="28"/>
        </w:rPr>
        <w:object w:dxaOrig="480" w:dyaOrig="340" w14:anchorId="361112DB">
          <v:shape id="_x0000_i1122" type="#_x0000_t75" style="width:24pt;height:17.25pt" o:ole="">
            <v:imagedata r:id="rId203" o:title=""/>
          </v:shape>
          <o:OLEObject Type="Embed" ProgID="Equation.DSMT4" ShapeID="_x0000_i1122" DrawAspect="Content" ObjectID="_1840891275" r:id="rId204"/>
        </w:object>
      </w:r>
      <w:r>
        <w:rPr>
          <w:sz w:val="28"/>
          <w:szCs w:val="28"/>
        </w:rPr>
        <w:t xml:space="preserve"> - число мероприятий, связанных с вводом и выбытием мощности.</w:t>
      </w:r>
    </w:p>
    <w:p w14:paraId="0C172934" w14:textId="77777777" w:rsidR="008E12F8" w:rsidRDefault="008E12F8">
      <w:pPr>
        <w:ind w:firstLine="540"/>
        <w:jc w:val="both"/>
        <w:rPr>
          <w:sz w:val="28"/>
          <w:szCs w:val="28"/>
        </w:rPr>
      </w:pPr>
      <w:r>
        <w:rPr>
          <w:sz w:val="28"/>
          <w:szCs w:val="28"/>
        </w:rPr>
        <w:t xml:space="preserve">При однотипном оборудовании мощность по выпуску </w:t>
      </w:r>
      <w:proofErr w:type="spellStart"/>
      <w:r>
        <w:rPr>
          <w:sz w:val="28"/>
          <w:szCs w:val="28"/>
          <w:lang w:val="en-US"/>
        </w:rPr>
        <w:t>i</w:t>
      </w:r>
      <w:proofErr w:type="spellEnd"/>
      <w:r>
        <w:rPr>
          <w:sz w:val="28"/>
          <w:szCs w:val="28"/>
        </w:rPr>
        <w:t>-го изделия пропорциональна пропускной способности и определяется по формуле</w:t>
      </w:r>
    </w:p>
    <w:p w14:paraId="6F946576" w14:textId="77777777" w:rsidR="008E12F8" w:rsidRDefault="00407A20" w:rsidP="00183FEF">
      <w:pPr>
        <w:ind w:firstLine="540"/>
        <w:jc w:val="right"/>
        <w:rPr>
          <w:sz w:val="28"/>
          <w:szCs w:val="28"/>
        </w:rPr>
      </w:pPr>
      <w:r w:rsidRPr="008B2BAF">
        <w:rPr>
          <w:position w:val="-28"/>
          <w:sz w:val="28"/>
          <w:szCs w:val="28"/>
        </w:rPr>
        <w:object w:dxaOrig="2180" w:dyaOrig="680" w14:anchorId="480D3506">
          <v:shape id="_x0000_i1123" type="#_x0000_t75" style="width:136.5pt;height:42pt" o:ole="">
            <v:imagedata r:id="rId205" o:title=""/>
          </v:shape>
          <o:OLEObject Type="Embed" ProgID="Equation.DSMT4" ShapeID="_x0000_i1123" DrawAspect="Content" ObjectID="_1840891276" r:id="rId206"/>
        </w:object>
      </w:r>
      <w:proofErr w:type="gramStart"/>
      <w:r w:rsidR="003D5AFF">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proofErr w:type="gramEnd"/>
      <w:r w:rsidR="008E12F8">
        <w:rPr>
          <w:sz w:val="28"/>
          <w:szCs w:val="28"/>
        </w:rPr>
        <w:t>4.30)</w:t>
      </w:r>
    </w:p>
    <w:p w14:paraId="2B055B33" w14:textId="77777777" w:rsidR="008E12F8" w:rsidRDefault="003D5AFF" w:rsidP="003D5AFF">
      <w:pPr>
        <w:jc w:val="both"/>
        <w:rPr>
          <w:sz w:val="28"/>
          <w:szCs w:val="28"/>
        </w:rPr>
      </w:pPr>
      <w:r>
        <w:rPr>
          <w:sz w:val="28"/>
          <w:szCs w:val="28"/>
        </w:rPr>
        <w:t xml:space="preserve">где </w:t>
      </w:r>
      <w:r w:rsidR="008E12F8">
        <w:rPr>
          <w:i/>
          <w:sz w:val="28"/>
          <w:szCs w:val="28"/>
          <w:lang w:val="en-US"/>
        </w:rPr>
        <w:t>m</w:t>
      </w:r>
      <w:r w:rsidR="008E12F8">
        <w:rPr>
          <w:sz w:val="28"/>
          <w:szCs w:val="28"/>
        </w:rPr>
        <w:t xml:space="preserve"> – количество позиций плана производства продукции;</w:t>
      </w:r>
    </w:p>
    <w:p w14:paraId="07888CC5" w14:textId="77777777" w:rsidR="008E12F8" w:rsidRDefault="008E12F8" w:rsidP="00863FEC">
      <w:pPr>
        <w:ind w:firstLine="709"/>
        <w:jc w:val="both"/>
        <w:rPr>
          <w:sz w:val="28"/>
          <w:szCs w:val="28"/>
        </w:rPr>
      </w:pPr>
      <w:r w:rsidRPr="008B2BAF">
        <w:rPr>
          <w:position w:val="-12"/>
          <w:sz w:val="28"/>
          <w:szCs w:val="28"/>
        </w:rPr>
        <w:object w:dxaOrig="240" w:dyaOrig="360" w14:anchorId="3DB7FC60">
          <v:shape id="_x0000_i1124" type="#_x0000_t75" style="width:12pt;height:18pt" o:ole="">
            <v:imagedata r:id="rId207" o:title=""/>
          </v:shape>
          <o:OLEObject Type="Embed" ProgID="Equation.DSMT4" ShapeID="_x0000_i1124" DrawAspect="Content" ObjectID="_1840891277" r:id="rId208"/>
        </w:object>
      </w:r>
      <w:r w:rsidR="003D5AFF">
        <w:rPr>
          <w:sz w:val="28"/>
          <w:szCs w:val="28"/>
        </w:rPr>
        <w:t> </w:t>
      </w:r>
      <w:r>
        <w:rPr>
          <w:sz w:val="28"/>
          <w:szCs w:val="28"/>
        </w:rPr>
        <w:t xml:space="preserve">- количество изделий </w:t>
      </w:r>
      <w:proofErr w:type="spellStart"/>
      <w:r>
        <w:rPr>
          <w:sz w:val="28"/>
          <w:szCs w:val="28"/>
          <w:lang w:val="en-US"/>
        </w:rPr>
        <w:t>i</w:t>
      </w:r>
      <w:proofErr w:type="spellEnd"/>
      <w:r>
        <w:rPr>
          <w:sz w:val="28"/>
          <w:szCs w:val="28"/>
        </w:rPr>
        <w:t>-го наименования, включенных в расчет мощности.</w:t>
      </w:r>
    </w:p>
    <w:p w14:paraId="1C8D21DB" w14:textId="77777777" w:rsidR="008E12F8" w:rsidRDefault="008E12F8">
      <w:pPr>
        <w:ind w:firstLine="540"/>
        <w:jc w:val="both"/>
        <w:rPr>
          <w:sz w:val="28"/>
          <w:szCs w:val="28"/>
        </w:rPr>
      </w:pPr>
      <w:r>
        <w:rPr>
          <w:sz w:val="28"/>
          <w:szCs w:val="28"/>
        </w:rPr>
        <w:t>При разнотипном оборудовании мощность определяется, исходя из обеспечения возможно более полной загрузки ведущей группы оборудования</w:t>
      </w:r>
    </w:p>
    <w:p w14:paraId="6D58A28D" w14:textId="77777777" w:rsidR="008E12F8" w:rsidRDefault="00407A20" w:rsidP="003D5AFF">
      <w:pPr>
        <w:ind w:firstLine="540"/>
        <w:jc w:val="right"/>
        <w:rPr>
          <w:sz w:val="28"/>
          <w:szCs w:val="28"/>
        </w:rPr>
      </w:pPr>
      <w:r w:rsidRPr="008B2BAF">
        <w:rPr>
          <w:position w:val="-28"/>
          <w:sz w:val="28"/>
          <w:szCs w:val="28"/>
        </w:rPr>
        <w:object w:dxaOrig="1620" w:dyaOrig="680" w14:anchorId="5659B681">
          <v:shape id="_x0000_i1125" type="#_x0000_t75" style="width:94.5pt;height:39.75pt" o:ole="">
            <v:imagedata r:id="rId209" o:title=""/>
          </v:shape>
          <o:OLEObject Type="Embed" ProgID="Equation.DSMT4" ShapeID="_x0000_i1125" DrawAspect="Content" ObjectID="_1840891278" r:id="rId210"/>
        </w:object>
      </w:r>
      <w:r w:rsidR="003D5AFF">
        <w:rPr>
          <w:sz w:val="28"/>
          <w:szCs w:val="28"/>
        </w:rPr>
        <w:t>.</w:t>
      </w:r>
      <w:r w:rsidR="008E12F8">
        <w:rPr>
          <w:sz w:val="28"/>
          <w:szCs w:val="28"/>
        </w:rPr>
        <w:t xml:space="preserve">                                                    (4.31)</w:t>
      </w:r>
    </w:p>
    <w:p w14:paraId="7C60ECD0" w14:textId="77777777" w:rsidR="008E12F8" w:rsidRDefault="008E12F8">
      <w:pPr>
        <w:ind w:firstLine="540"/>
        <w:jc w:val="both"/>
        <w:rPr>
          <w:sz w:val="28"/>
          <w:szCs w:val="28"/>
        </w:rPr>
      </w:pPr>
      <w:r>
        <w:rPr>
          <w:sz w:val="28"/>
          <w:szCs w:val="28"/>
        </w:rPr>
        <w:t>Производственная мощность для каждого подразделения определяется по ведущему структурному звену: для участка – по ведущей группе оборудования, для цеха – по ведущему участку, для предприятия – по уровню мощности основного, ведущего цеха.</w:t>
      </w:r>
    </w:p>
    <w:p w14:paraId="2D69CF7D" w14:textId="77777777" w:rsidR="008E12F8" w:rsidRDefault="008E12F8">
      <w:pPr>
        <w:ind w:firstLine="540"/>
        <w:jc w:val="both"/>
        <w:rPr>
          <w:sz w:val="28"/>
          <w:szCs w:val="28"/>
        </w:rPr>
      </w:pPr>
      <w:r>
        <w:rPr>
          <w:sz w:val="28"/>
          <w:szCs w:val="28"/>
        </w:rPr>
        <w:t>Ведущее звено характеризуется следующими признаками:</w:t>
      </w:r>
    </w:p>
    <w:p w14:paraId="4F49C5DA" w14:textId="77777777" w:rsidR="008E12F8" w:rsidRDefault="008E12F8">
      <w:pPr>
        <w:ind w:firstLine="540"/>
        <w:jc w:val="both"/>
        <w:rPr>
          <w:sz w:val="28"/>
          <w:szCs w:val="28"/>
        </w:rPr>
      </w:pPr>
      <w:r>
        <w:rPr>
          <w:sz w:val="28"/>
          <w:szCs w:val="28"/>
        </w:rPr>
        <w:t>а) значительной частью стоимости данного оборудования в общей стоимости всего оборудования;</w:t>
      </w:r>
    </w:p>
    <w:p w14:paraId="5C38150F" w14:textId="77777777" w:rsidR="008E12F8" w:rsidRDefault="008E12F8">
      <w:pPr>
        <w:ind w:firstLine="540"/>
        <w:jc w:val="both"/>
        <w:rPr>
          <w:sz w:val="28"/>
          <w:szCs w:val="28"/>
        </w:rPr>
      </w:pPr>
      <w:r>
        <w:rPr>
          <w:sz w:val="28"/>
          <w:szCs w:val="28"/>
        </w:rPr>
        <w:t>б) значительной трудоемкостью обработки в данном звене относительно трудоемкости технологического процесса производства продукции;</w:t>
      </w:r>
    </w:p>
    <w:p w14:paraId="6E8CCA9F" w14:textId="77777777" w:rsidR="008E12F8" w:rsidRDefault="008E12F8">
      <w:pPr>
        <w:ind w:firstLine="540"/>
        <w:jc w:val="both"/>
        <w:rPr>
          <w:sz w:val="28"/>
          <w:szCs w:val="28"/>
        </w:rPr>
      </w:pPr>
      <w:r>
        <w:rPr>
          <w:sz w:val="28"/>
          <w:szCs w:val="28"/>
        </w:rPr>
        <w:t>в) сложностью и ответственностью выполненных операций (значимость работ);</w:t>
      </w:r>
    </w:p>
    <w:p w14:paraId="2A461E5D" w14:textId="77777777" w:rsidR="008E12F8" w:rsidRDefault="008E12F8">
      <w:pPr>
        <w:ind w:firstLine="540"/>
        <w:jc w:val="both"/>
        <w:rPr>
          <w:sz w:val="28"/>
          <w:szCs w:val="28"/>
        </w:rPr>
      </w:pPr>
      <w:r>
        <w:rPr>
          <w:sz w:val="28"/>
          <w:szCs w:val="28"/>
        </w:rPr>
        <w:t>г) высокой степенью загрузки оборудования (интенсивностью работ).</w:t>
      </w:r>
    </w:p>
    <w:p w14:paraId="5F079F23" w14:textId="77777777" w:rsidR="008E12F8" w:rsidRDefault="008E12F8">
      <w:pPr>
        <w:ind w:firstLine="540"/>
        <w:jc w:val="both"/>
        <w:rPr>
          <w:sz w:val="28"/>
          <w:szCs w:val="28"/>
        </w:rPr>
      </w:pPr>
      <w:r>
        <w:rPr>
          <w:sz w:val="28"/>
          <w:szCs w:val="28"/>
        </w:rPr>
        <w:t>Производственная мощность цехов зависит от мощности основных групп оборудования.</w:t>
      </w:r>
    </w:p>
    <w:p w14:paraId="4270FB40" w14:textId="77777777" w:rsidR="008E12F8" w:rsidRDefault="008E12F8">
      <w:pPr>
        <w:ind w:firstLine="540"/>
        <w:jc w:val="both"/>
        <w:rPr>
          <w:sz w:val="28"/>
          <w:szCs w:val="28"/>
        </w:rPr>
      </w:pPr>
      <w:r>
        <w:rPr>
          <w:sz w:val="28"/>
          <w:szCs w:val="28"/>
        </w:rPr>
        <w:t xml:space="preserve">Оценка степени использования производственной мощности осуществляется по коэффициенту использования производственной мощности </w:t>
      </w:r>
      <w:r w:rsidRPr="008B2BAF">
        <w:rPr>
          <w:position w:val="-12"/>
          <w:sz w:val="28"/>
          <w:szCs w:val="28"/>
        </w:rPr>
        <w:object w:dxaOrig="420" w:dyaOrig="360" w14:anchorId="4ABB6594">
          <v:shape id="_x0000_i1126" type="#_x0000_t75" style="width:21pt;height:18pt" o:ole="">
            <v:imagedata r:id="rId211" o:title=""/>
          </v:shape>
          <o:OLEObject Type="Embed" ProgID="Equation.DSMT4" ShapeID="_x0000_i1126" DrawAspect="Content" ObjectID="_1840891279" r:id="rId212"/>
        </w:object>
      </w:r>
      <w:r>
        <w:rPr>
          <w:i/>
          <w:sz w:val="18"/>
          <w:szCs w:val="18"/>
        </w:rPr>
        <w:t xml:space="preserve"> </w:t>
      </w:r>
      <w:r>
        <w:rPr>
          <w:sz w:val="28"/>
          <w:szCs w:val="28"/>
        </w:rPr>
        <w:t>по формуле</w:t>
      </w:r>
    </w:p>
    <w:p w14:paraId="0363918F" w14:textId="77777777" w:rsidR="008E12F8" w:rsidRDefault="00407A20" w:rsidP="003D5AFF">
      <w:pPr>
        <w:ind w:firstLine="540"/>
        <w:jc w:val="right"/>
        <w:rPr>
          <w:sz w:val="28"/>
          <w:szCs w:val="28"/>
        </w:rPr>
      </w:pPr>
      <w:r w:rsidRPr="008B2BAF">
        <w:rPr>
          <w:position w:val="-28"/>
          <w:sz w:val="28"/>
          <w:szCs w:val="28"/>
        </w:rPr>
        <w:object w:dxaOrig="2200" w:dyaOrig="680" w14:anchorId="1234BC21">
          <v:shape id="_x0000_i1127" type="#_x0000_t75" style="width:130.5pt;height:39.75pt" o:ole="">
            <v:imagedata r:id="rId213" o:title=""/>
          </v:shape>
          <o:OLEObject Type="Embed" ProgID="Equation.DSMT4" ShapeID="_x0000_i1127" DrawAspect="Content" ObjectID="_1840891280" r:id="rId214"/>
        </w:object>
      </w:r>
      <w:proofErr w:type="gramStart"/>
      <w:r w:rsidR="003D5AFF">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proofErr w:type="gramEnd"/>
      <w:r w:rsidR="008E12F8">
        <w:rPr>
          <w:sz w:val="28"/>
          <w:szCs w:val="28"/>
        </w:rPr>
        <w:t>4.32)</w:t>
      </w:r>
    </w:p>
    <w:p w14:paraId="1DD3BD1E" w14:textId="77777777" w:rsidR="008E12F8" w:rsidRDefault="008E12F8">
      <w:pPr>
        <w:ind w:firstLine="540"/>
        <w:jc w:val="both"/>
        <w:rPr>
          <w:sz w:val="28"/>
          <w:szCs w:val="28"/>
        </w:rPr>
      </w:pPr>
      <w:r>
        <w:rPr>
          <w:sz w:val="28"/>
          <w:szCs w:val="28"/>
        </w:rPr>
        <w:t xml:space="preserve">и среднему коэффициенту сменности работы оборудования </w:t>
      </w:r>
      <w:r w:rsidRPr="008B2BAF">
        <w:rPr>
          <w:position w:val="-12"/>
          <w:sz w:val="28"/>
          <w:szCs w:val="28"/>
        </w:rPr>
        <w:object w:dxaOrig="400" w:dyaOrig="360" w14:anchorId="0C21FDE8">
          <v:shape id="_x0000_i1128" type="#_x0000_t75" style="width:21pt;height:18pt" o:ole="">
            <v:imagedata r:id="rId215" o:title=""/>
          </v:shape>
          <o:OLEObject Type="Embed" ProgID="Equation.DSMT4" ShapeID="_x0000_i1128" DrawAspect="Content" ObjectID="_1840891281" r:id="rId216"/>
        </w:object>
      </w:r>
      <w:r>
        <w:rPr>
          <w:i/>
          <w:sz w:val="18"/>
          <w:szCs w:val="18"/>
        </w:rPr>
        <w:t xml:space="preserve"> </w:t>
      </w:r>
      <w:r w:rsidR="003D5AFF">
        <w:rPr>
          <w:sz w:val="28"/>
          <w:szCs w:val="28"/>
        </w:rPr>
        <w:t>по формуле</w:t>
      </w:r>
    </w:p>
    <w:p w14:paraId="5F0AFB24" w14:textId="77777777" w:rsidR="008E12F8" w:rsidRDefault="00407A20" w:rsidP="003D5AFF">
      <w:pPr>
        <w:ind w:firstLine="540"/>
        <w:jc w:val="right"/>
        <w:rPr>
          <w:sz w:val="28"/>
          <w:szCs w:val="28"/>
        </w:rPr>
      </w:pPr>
      <w:r w:rsidRPr="008B2BAF">
        <w:rPr>
          <w:position w:val="-28"/>
          <w:sz w:val="28"/>
          <w:szCs w:val="28"/>
        </w:rPr>
        <w:object w:dxaOrig="2120" w:dyaOrig="680" w14:anchorId="0F165E70">
          <v:shape id="_x0000_i1129" type="#_x0000_t75" style="width:123pt;height:39pt" o:ole="">
            <v:imagedata r:id="rId217" o:title=""/>
          </v:shape>
          <o:OLEObject Type="Embed" ProgID="Equation.DSMT4" ShapeID="_x0000_i1129" DrawAspect="Content" ObjectID="_1840891282" r:id="rId218"/>
        </w:object>
      </w:r>
      <w:proofErr w:type="gramStart"/>
      <w:r w:rsidR="003D5AFF">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proofErr w:type="gramEnd"/>
      <w:r w:rsidR="008E12F8">
        <w:rPr>
          <w:sz w:val="28"/>
          <w:szCs w:val="28"/>
        </w:rPr>
        <w:t>4.33)</w:t>
      </w:r>
    </w:p>
    <w:p w14:paraId="43518CB6" w14:textId="77777777" w:rsidR="008E12F8" w:rsidRDefault="008E12F8" w:rsidP="003D5AFF">
      <w:pPr>
        <w:jc w:val="both"/>
        <w:rPr>
          <w:sz w:val="28"/>
          <w:szCs w:val="28"/>
        </w:rPr>
      </w:pPr>
      <w:r>
        <w:rPr>
          <w:sz w:val="28"/>
          <w:szCs w:val="28"/>
        </w:rPr>
        <w:t xml:space="preserve">где </w:t>
      </w:r>
      <w:r>
        <w:rPr>
          <w:i/>
          <w:sz w:val="28"/>
          <w:szCs w:val="28"/>
        </w:rPr>
        <w:t>С</w:t>
      </w:r>
      <w:r>
        <w:rPr>
          <w:sz w:val="28"/>
          <w:szCs w:val="28"/>
        </w:rPr>
        <w:t xml:space="preserve"> – среднегодовое количество единиц оборудования;</w:t>
      </w:r>
    </w:p>
    <w:p w14:paraId="2A900CE4" w14:textId="77777777" w:rsidR="008E12F8" w:rsidRDefault="008E12F8" w:rsidP="00863FEC">
      <w:pPr>
        <w:ind w:firstLine="709"/>
        <w:jc w:val="both"/>
        <w:rPr>
          <w:sz w:val="28"/>
          <w:szCs w:val="28"/>
        </w:rPr>
      </w:pPr>
      <w:r w:rsidRPr="008B2BAF">
        <w:rPr>
          <w:position w:val="-12"/>
          <w:sz w:val="28"/>
          <w:szCs w:val="28"/>
        </w:rPr>
        <w:object w:dxaOrig="300" w:dyaOrig="360" w14:anchorId="6831A828">
          <v:shape id="_x0000_i1130" type="#_x0000_t75" style="width:15pt;height:18pt" o:ole="">
            <v:imagedata r:id="rId219" o:title=""/>
          </v:shape>
          <o:OLEObject Type="Embed" ProgID="Equation.DSMT4" ShapeID="_x0000_i1130" DrawAspect="Content" ObjectID="_1840891283" r:id="rId220"/>
        </w:object>
      </w:r>
      <w:r>
        <w:rPr>
          <w:sz w:val="28"/>
          <w:szCs w:val="28"/>
        </w:rPr>
        <w:t xml:space="preserve"> – годовой выпуск продукции соответствующего наименования;</w:t>
      </w:r>
    </w:p>
    <w:p w14:paraId="734B5A72" w14:textId="77777777" w:rsidR="008E12F8" w:rsidRDefault="008E12F8" w:rsidP="00863FEC">
      <w:pPr>
        <w:ind w:firstLine="709"/>
        <w:jc w:val="both"/>
        <w:rPr>
          <w:sz w:val="28"/>
          <w:szCs w:val="28"/>
        </w:rPr>
      </w:pPr>
      <w:r w:rsidRPr="008B2BAF">
        <w:rPr>
          <w:position w:val="-12"/>
          <w:sz w:val="28"/>
          <w:szCs w:val="28"/>
        </w:rPr>
        <w:object w:dxaOrig="220" w:dyaOrig="360" w14:anchorId="540CEC95">
          <v:shape id="_x0000_i1131" type="#_x0000_t75" style="width:11.25pt;height:18pt" o:ole="">
            <v:imagedata r:id="rId189" o:title=""/>
          </v:shape>
          <o:OLEObject Type="Embed" ProgID="Equation.DSMT4" ShapeID="_x0000_i1131" DrawAspect="Content" ObjectID="_1840891284" r:id="rId221"/>
        </w:object>
      </w:r>
      <w:r>
        <w:rPr>
          <w:sz w:val="28"/>
          <w:szCs w:val="28"/>
        </w:rPr>
        <w:t xml:space="preserve"> – трудоемкость данного вида работ;</w:t>
      </w:r>
    </w:p>
    <w:p w14:paraId="2CD9BC87" w14:textId="77777777" w:rsidR="008E12F8" w:rsidRDefault="008E12F8" w:rsidP="00863FEC">
      <w:pPr>
        <w:ind w:firstLine="709"/>
        <w:jc w:val="both"/>
        <w:rPr>
          <w:sz w:val="28"/>
          <w:szCs w:val="28"/>
        </w:rPr>
      </w:pPr>
      <w:r>
        <w:rPr>
          <w:i/>
          <w:sz w:val="28"/>
          <w:szCs w:val="28"/>
          <w:lang w:val="en-US"/>
        </w:rPr>
        <w:t>m</w:t>
      </w:r>
      <w:r>
        <w:rPr>
          <w:i/>
          <w:sz w:val="28"/>
          <w:szCs w:val="28"/>
        </w:rPr>
        <w:t xml:space="preserve"> – </w:t>
      </w:r>
      <w:r>
        <w:rPr>
          <w:sz w:val="28"/>
          <w:szCs w:val="28"/>
        </w:rPr>
        <w:t>номенклатура программы производства продукции</w:t>
      </w:r>
      <w:r>
        <w:rPr>
          <w:i/>
          <w:sz w:val="28"/>
          <w:szCs w:val="28"/>
        </w:rPr>
        <w:t>.</w:t>
      </w:r>
    </w:p>
    <w:p w14:paraId="38225D49" w14:textId="77777777" w:rsidR="008E12F8" w:rsidRDefault="008E12F8">
      <w:pPr>
        <w:ind w:firstLine="540"/>
        <w:jc w:val="both"/>
        <w:rPr>
          <w:sz w:val="28"/>
          <w:szCs w:val="28"/>
        </w:rPr>
      </w:pPr>
      <w:r>
        <w:rPr>
          <w:sz w:val="28"/>
          <w:szCs w:val="28"/>
        </w:rPr>
        <w:t>Использование производственной мощности также осуществляется по среднему коэффициенту загрузки оборудования, по обобщающим показателям выработки продукции на один станок, на 1м</w:t>
      </w:r>
      <w:r>
        <w:rPr>
          <w:sz w:val="28"/>
          <w:szCs w:val="28"/>
          <w:vertAlign w:val="superscript"/>
        </w:rPr>
        <w:t xml:space="preserve">2 </w:t>
      </w:r>
      <w:r>
        <w:rPr>
          <w:sz w:val="28"/>
          <w:szCs w:val="28"/>
        </w:rPr>
        <w:t>площади, фондоотдаче в рублях и выпуску продукции на 1 руб. основных производственных фондов.</w:t>
      </w:r>
    </w:p>
    <w:p w14:paraId="196195FC" w14:textId="77777777" w:rsidR="008E12F8" w:rsidRDefault="008E12F8">
      <w:pPr>
        <w:ind w:firstLine="540"/>
        <w:jc w:val="both"/>
        <w:rPr>
          <w:sz w:val="28"/>
          <w:szCs w:val="28"/>
        </w:rPr>
      </w:pPr>
      <w:r>
        <w:rPr>
          <w:sz w:val="28"/>
          <w:szCs w:val="28"/>
        </w:rPr>
        <w:t>Производственная мощность является важнейшей характеристикой потенциальных возможностей предприятия по выпуску продукции, а показател</w:t>
      </w:r>
      <w:r w:rsidR="00DE36B5">
        <w:rPr>
          <w:sz w:val="28"/>
          <w:szCs w:val="28"/>
        </w:rPr>
        <w:t>и</w:t>
      </w:r>
      <w:r>
        <w:rPr>
          <w:sz w:val="28"/>
          <w:szCs w:val="28"/>
        </w:rPr>
        <w:t xml:space="preserve"> использования ее </w:t>
      </w:r>
      <w:r w:rsidR="00407A20">
        <w:rPr>
          <w:sz w:val="28"/>
          <w:szCs w:val="28"/>
        </w:rPr>
        <w:t>отражают</w:t>
      </w:r>
      <w:r>
        <w:rPr>
          <w:sz w:val="28"/>
          <w:szCs w:val="28"/>
        </w:rPr>
        <w:t xml:space="preserve"> степень использования основных фондов.</w:t>
      </w:r>
    </w:p>
    <w:p w14:paraId="4FC39D91" w14:textId="77777777" w:rsidR="008E12F8" w:rsidRDefault="00CA316D" w:rsidP="001C79F1">
      <w:pPr>
        <w:pStyle w:val="2"/>
      </w:pPr>
      <w:bookmarkStart w:id="22" w:name="_Toc474826838"/>
      <w:r>
        <w:t>5</w:t>
      </w:r>
      <w:r w:rsidR="001C79F1">
        <w:t>.5. Планирование технического развития производства</w:t>
      </w:r>
      <w:bookmarkEnd w:id="22"/>
    </w:p>
    <w:p w14:paraId="1E80A649" w14:textId="77777777" w:rsidR="008E12F8" w:rsidRDefault="008E12F8">
      <w:pPr>
        <w:ind w:firstLine="540"/>
        <w:jc w:val="both"/>
        <w:rPr>
          <w:sz w:val="28"/>
          <w:szCs w:val="28"/>
        </w:rPr>
      </w:pPr>
      <w:r>
        <w:rPr>
          <w:sz w:val="28"/>
          <w:szCs w:val="28"/>
        </w:rPr>
        <w:t>Планирование технического развития производства состоит из комплекса технических, организационных, планово-экономических и социальных мероприятий, направленных на повышение технического уровня производства, увеличение выпуска высококачественной продукции, роста производительности труда, улучшение использования основных фондов, производственных мощностей, материальных и трудовых ресурсов, совершенствование внутризаводской системы управления, планирования, экономического стимулирования, улучшени</w:t>
      </w:r>
      <w:r w:rsidR="00DE36B5">
        <w:rPr>
          <w:sz w:val="28"/>
          <w:szCs w:val="28"/>
        </w:rPr>
        <w:t>е</w:t>
      </w:r>
      <w:r>
        <w:rPr>
          <w:sz w:val="28"/>
          <w:szCs w:val="28"/>
        </w:rPr>
        <w:t xml:space="preserve"> условий труда.</w:t>
      </w:r>
    </w:p>
    <w:p w14:paraId="4877F37E" w14:textId="77777777" w:rsidR="008E12F8" w:rsidRDefault="008E12F8">
      <w:pPr>
        <w:ind w:firstLine="540"/>
        <w:jc w:val="both"/>
        <w:rPr>
          <w:sz w:val="28"/>
          <w:szCs w:val="28"/>
        </w:rPr>
      </w:pPr>
      <w:r>
        <w:rPr>
          <w:sz w:val="28"/>
          <w:szCs w:val="28"/>
        </w:rPr>
        <w:t>Основными задачами данного раздела годового плана явля</w:t>
      </w:r>
      <w:r w:rsidR="00DE36B5">
        <w:rPr>
          <w:sz w:val="28"/>
          <w:szCs w:val="28"/>
        </w:rPr>
        <w:t>ю</w:t>
      </w:r>
      <w:r>
        <w:rPr>
          <w:sz w:val="28"/>
          <w:szCs w:val="28"/>
        </w:rPr>
        <w:t>тся: определение основных направлений по освоению и выпуску наиболее прогрессивных видов продукции, совершенствование техники, технологии и применению передовых методов организации труда и производства, установление структурным подразделением предприятия задания по развитию и улучшению технико-экономических показателей работы предприятия, определение экономического эффекта планируемых мероприятий и степени их влияния на технико-экономические показатели предприятия.</w:t>
      </w:r>
    </w:p>
    <w:p w14:paraId="3CC512B9" w14:textId="77777777" w:rsidR="008E12F8" w:rsidRDefault="008E12F8">
      <w:pPr>
        <w:ind w:firstLine="540"/>
        <w:jc w:val="both"/>
        <w:rPr>
          <w:sz w:val="28"/>
          <w:szCs w:val="28"/>
        </w:rPr>
      </w:pPr>
      <w:r>
        <w:rPr>
          <w:sz w:val="28"/>
          <w:szCs w:val="28"/>
        </w:rPr>
        <w:t>Исходными материалами для составления этого раздела плана явля</w:t>
      </w:r>
      <w:r w:rsidR="00DE36B5">
        <w:rPr>
          <w:sz w:val="28"/>
          <w:szCs w:val="28"/>
        </w:rPr>
        <w:t>ю</w:t>
      </w:r>
      <w:r>
        <w:rPr>
          <w:sz w:val="28"/>
          <w:szCs w:val="28"/>
        </w:rPr>
        <w:t>тся контрольные цифры и задания вышестоящих организаций по внедрению и освоению новых видов продукции; научно-технические прогнозы по основным направлениям развития предприятия, результаты законченных НИОКР, патенты, лицензии, изобретения, заявки потребителей на создание новых видов продукции.</w:t>
      </w:r>
    </w:p>
    <w:p w14:paraId="6F6C16E6" w14:textId="77777777" w:rsidR="008E12F8" w:rsidRDefault="008E12F8">
      <w:pPr>
        <w:ind w:firstLine="540"/>
        <w:jc w:val="both"/>
        <w:rPr>
          <w:sz w:val="28"/>
          <w:szCs w:val="28"/>
        </w:rPr>
      </w:pPr>
      <w:r>
        <w:rPr>
          <w:sz w:val="28"/>
          <w:szCs w:val="28"/>
        </w:rPr>
        <w:t>Этот раздел плана комплексный, он состоит из ряда подразделов:</w:t>
      </w:r>
    </w:p>
    <w:p w14:paraId="20B771A3" w14:textId="77777777" w:rsidR="000E19D1" w:rsidRPr="00863FEC" w:rsidRDefault="000E19D1" w:rsidP="006B49EA">
      <w:pPr>
        <w:pStyle w:val="af1"/>
        <w:numPr>
          <w:ilvl w:val="0"/>
          <w:numId w:val="33"/>
        </w:numPr>
        <w:tabs>
          <w:tab w:val="left" w:pos="1134"/>
        </w:tabs>
        <w:ind w:left="0" w:firstLine="709"/>
        <w:jc w:val="both"/>
        <w:rPr>
          <w:sz w:val="28"/>
          <w:szCs w:val="28"/>
        </w:rPr>
      </w:pPr>
      <w:r w:rsidRPr="00863FEC">
        <w:rPr>
          <w:sz w:val="28"/>
          <w:szCs w:val="28"/>
        </w:rPr>
        <w:t>Проектирование, освоение новой и повышение качества изготавливаемой продукции.</w:t>
      </w:r>
    </w:p>
    <w:p w14:paraId="388F4C43" w14:textId="77777777" w:rsidR="000E19D1" w:rsidRPr="00863FEC" w:rsidRDefault="000E19D1" w:rsidP="006B49EA">
      <w:pPr>
        <w:pStyle w:val="af1"/>
        <w:numPr>
          <w:ilvl w:val="0"/>
          <w:numId w:val="33"/>
        </w:numPr>
        <w:tabs>
          <w:tab w:val="left" w:pos="1134"/>
        </w:tabs>
        <w:ind w:left="0" w:firstLine="709"/>
        <w:jc w:val="both"/>
        <w:rPr>
          <w:sz w:val="28"/>
          <w:szCs w:val="28"/>
        </w:rPr>
      </w:pPr>
      <w:r w:rsidRPr="00863FEC">
        <w:rPr>
          <w:sz w:val="28"/>
          <w:szCs w:val="28"/>
        </w:rPr>
        <w:lastRenderedPageBreak/>
        <w:t>Планирование научно-исследовательских и опытно-конструкторских работ (НИОКР).</w:t>
      </w:r>
    </w:p>
    <w:p w14:paraId="6C6D7C35" w14:textId="77777777" w:rsidR="000E19D1" w:rsidRPr="00863FEC" w:rsidRDefault="000E19D1" w:rsidP="006B49EA">
      <w:pPr>
        <w:pStyle w:val="af1"/>
        <w:numPr>
          <w:ilvl w:val="0"/>
          <w:numId w:val="33"/>
        </w:numPr>
        <w:tabs>
          <w:tab w:val="left" w:pos="1134"/>
        </w:tabs>
        <w:ind w:left="0" w:firstLine="709"/>
        <w:jc w:val="both"/>
        <w:rPr>
          <w:sz w:val="28"/>
          <w:szCs w:val="28"/>
        </w:rPr>
      </w:pPr>
      <w:r w:rsidRPr="00863FEC">
        <w:rPr>
          <w:sz w:val="28"/>
          <w:szCs w:val="28"/>
        </w:rPr>
        <w:t>Планирование внедрения прогрессивной технологии механизации и автоматизации производства.</w:t>
      </w:r>
    </w:p>
    <w:p w14:paraId="3F42DD3D" w14:textId="77777777" w:rsidR="000E19D1" w:rsidRPr="00863FEC" w:rsidRDefault="000E19D1" w:rsidP="006B49EA">
      <w:pPr>
        <w:pStyle w:val="af1"/>
        <w:numPr>
          <w:ilvl w:val="0"/>
          <w:numId w:val="33"/>
        </w:numPr>
        <w:tabs>
          <w:tab w:val="left" w:pos="1134"/>
        </w:tabs>
        <w:ind w:left="0" w:firstLine="709"/>
        <w:jc w:val="both"/>
        <w:rPr>
          <w:sz w:val="28"/>
          <w:szCs w:val="28"/>
        </w:rPr>
      </w:pPr>
      <w:r w:rsidRPr="00863FEC">
        <w:rPr>
          <w:sz w:val="28"/>
          <w:szCs w:val="28"/>
        </w:rPr>
        <w:t>Планирование мероприятий по совершенствованию управления, систем планирования и организации производства.</w:t>
      </w:r>
    </w:p>
    <w:p w14:paraId="032E3ADD" w14:textId="77777777" w:rsidR="000E19D1" w:rsidRPr="00863FEC" w:rsidRDefault="000E19D1" w:rsidP="006B49EA">
      <w:pPr>
        <w:pStyle w:val="af1"/>
        <w:numPr>
          <w:ilvl w:val="0"/>
          <w:numId w:val="33"/>
        </w:numPr>
        <w:tabs>
          <w:tab w:val="left" w:pos="1134"/>
        </w:tabs>
        <w:ind w:left="0" w:firstLine="709"/>
        <w:jc w:val="both"/>
        <w:rPr>
          <w:sz w:val="28"/>
          <w:szCs w:val="28"/>
        </w:rPr>
      </w:pPr>
      <w:r w:rsidRPr="00863FEC">
        <w:rPr>
          <w:sz w:val="28"/>
          <w:szCs w:val="28"/>
        </w:rPr>
        <w:t>План по научной организации труда (НОТ).</w:t>
      </w:r>
    </w:p>
    <w:p w14:paraId="1F94F1A0" w14:textId="77777777" w:rsidR="000E19D1" w:rsidRPr="00863FEC" w:rsidRDefault="000E19D1" w:rsidP="006B49EA">
      <w:pPr>
        <w:pStyle w:val="af1"/>
        <w:numPr>
          <w:ilvl w:val="0"/>
          <w:numId w:val="33"/>
        </w:numPr>
        <w:tabs>
          <w:tab w:val="left" w:pos="1134"/>
        </w:tabs>
        <w:ind w:left="0" w:firstLine="709"/>
        <w:jc w:val="both"/>
        <w:rPr>
          <w:sz w:val="28"/>
          <w:szCs w:val="28"/>
        </w:rPr>
      </w:pPr>
      <w:r w:rsidRPr="00863FEC">
        <w:rPr>
          <w:sz w:val="28"/>
          <w:szCs w:val="28"/>
        </w:rPr>
        <w:t>План по экономии материалов, топлива и энергии.</w:t>
      </w:r>
    </w:p>
    <w:p w14:paraId="30064997" w14:textId="77777777" w:rsidR="000E19D1" w:rsidRPr="00863FEC" w:rsidRDefault="000E19D1" w:rsidP="006B49EA">
      <w:pPr>
        <w:pStyle w:val="af1"/>
        <w:numPr>
          <w:ilvl w:val="0"/>
          <w:numId w:val="33"/>
        </w:numPr>
        <w:tabs>
          <w:tab w:val="left" w:pos="1134"/>
        </w:tabs>
        <w:ind w:left="0" w:firstLine="709"/>
        <w:jc w:val="both"/>
        <w:rPr>
          <w:sz w:val="28"/>
          <w:szCs w:val="28"/>
        </w:rPr>
      </w:pPr>
      <w:r w:rsidRPr="00863FEC">
        <w:rPr>
          <w:sz w:val="28"/>
          <w:szCs w:val="28"/>
        </w:rPr>
        <w:t>План модернизации и замены устаревшего оборудования, оснастки и инструмента.</w:t>
      </w:r>
    </w:p>
    <w:p w14:paraId="7C41F4C0" w14:textId="77777777" w:rsidR="000E19D1" w:rsidRPr="00863FEC" w:rsidRDefault="000E19D1" w:rsidP="006B49EA">
      <w:pPr>
        <w:pStyle w:val="af1"/>
        <w:numPr>
          <w:ilvl w:val="0"/>
          <w:numId w:val="33"/>
        </w:numPr>
        <w:tabs>
          <w:tab w:val="left" w:pos="1134"/>
        </w:tabs>
        <w:ind w:left="0" w:firstLine="709"/>
        <w:jc w:val="both"/>
        <w:rPr>
          <w:sz w:val="28"/>
          <w:szCs w:val="28"/>
        </w:rPr>
      </w:pPr>
      <w:r w:rsidRPr="00863FEC">
        <w:rPr>
          <w:sz w:val="28"/>
          <w:szCs w:val="28"/>
        </w:rPr>
        <w:t>План капитального ремонта основных фондов.</w:t>
      </w:r>
    </w:p>
    <w:p w14:paraId="09577439" w14:textId="77777777" w:rsidR="000E19D1" w:rsidRPr="00863FEC" w:rsidRDefault="000E19D1" w:rsidP="006B49EA">
      <w:pPr>
        <w:pStyle w:val="af1"/>
        <w:numPr>
          <w:ilvl w:val="0"/>
          <w:numId w:val="33"/>
        </w:numPr>
        <w:tabs>
          <w:tab w:val="left" w:pos="1134"/>
        </w:tabs>
        <w:ind w:left="0" w:firstLine="709"/>
        <w:jc w:val="both"/>
        <w:rPr>
          <w:sz w:val="28"/>
          <w:szCs w:val="28"/>
        </w:rPr>
      </w:pPr>
      <w:r w:rsidRPr="00863FEC">
        <w:rPr>
          <w:sz w:val="28"/>
          <w:szCs w:val="28"/>
        </w:rPr>
        <w:t>План использования производственных фондов.</w:t>
      </w:r>
    </w:p>
    <w:p w14:paraId="7B125597" w14:textId="77777777" w:rsidR="000E19D1" w:rsidRPr="00863FEC" w:rsidRDefault="000E19D1" w:rsidP="006B49EA">
      <w:pPr>
        <w:pStyle w:val="af1"/>
        <w:numPr>
          <w:ilvl w:val="0"/>
          <w:numId w:val="33"/>
        </w:numPr>
        <w:tabs>
          <w:tab w:val="left" w:pos="1134"/>
        </w:tabs>
        <w:ind w:left="0" w:firstLine="709"/>
        <w:jc w:val="both"/>
        <w:rPr>
          <w:sz w:val="28"/>
          <w:szCs w:val="28"/>
        </w:rPr>
      </w:pPr>
      <w:r w:rsidRPr="00863FEC">
        <w:rPr>
          <w:sz w:val="28"/>
          <w:szCs w:val="28"/>
        </w:rPr>
        <w:t>План технико-экономического уровня производства и выпускаемой продукции.</w:t>
      </w:r>
    </w:p>
    <w:p w14:paraId="096A8C7A" w14:textId="77777777" w:rsidR="000E19D1" w:rsidRPr="000E19D1" w:rsidRDefault="000E19D1" w:rsidP="000E19D1">
      <w:pPr>
        <w:ind w:firstLine="540"/>
        <w:jc w:val="both"/>
        <w:rPr>
          <w:sz w:val="28"/>
          <w:szCs w:val="28"/>
        </w:rPr>
      </w:pPr>
      <w:r>
        <w:rPr>
          <w:sz w:val="28"/>
          <w:szCs w:val="28"/>
        </w:rPr>
        <w:t>Охарактеризуем кратко вышеуказанные разделы плана технического развития производства</w:t>
      </w:r>
      <w:r w:rsidRPr="000E19D1">
        <w:rPr>
          <w:sz w:val="28"/>
          <w:szCs w:val="28"/>
        </w:rPr>
        <w:t>:</w:t>
      </w:r>
    </w:p>
    <w:p w14:paraId="579BD94B" w14:textId="77777777" w:rsidR="008E12F8" w:rsidRDefault="008E12F8">
      <w:pPr>
        <w:ind w:firstLine="540"/>
        <w:jc w:val="both"/>
        <w:rPr>
          <w:sz w:val="28"/>
          <w:szCs w:val="28"/>
        </w:rPr>
      </w:pPr>
      <w:r>
        <w:rPr>
          <w:sz w:val="28"/>
          <w:szCs w:val="28"/>
        </w:rPr>
        <w:t xml:space="preserve">1) </w:t>
      </w:r>
      <w:r w:rsidR="005A07E8" w:rsidRPr="00B14210">
        <w:rPr>
          <w:i/>
          <w:sz w:val="28"/>
          <w:szCs w:val="28"/>
        </w:rPr>
        <w:t>П</w:t>
      </w:r>
      <w:r w:rsidRPr="00B14210">
        <w:rPr>
          <w:i/>
          <w:sz w:val="28"/>
          <w:szCs w:val="28"/>
        </w:rPr>
        <w:t>роектирование, освоение нов</w:t>
      </w:r>
      <w:r w:rsidR="005A07E8" w:rsidRPr="00B14210">
        <w:rPr>
          <w:i/>
          <w:sz w:val="28"/>
          <w:szCs w:val="28"/>
        </w:rPr>
        <w:t>ой</w:t>
      </w:r>
      <w:r w:rsidRPr="00B14210">
        <w:rPr>
          <w:i/>
          <w:sz w:val="28"/>
          <w:szCs w:val="28"/>
        </w:rPr>
        <w:t xml:space="preserve"> и повышени</w:t>
      </w:r>
      <w:r w:rsidR="005A07E8" w:rsidRPr="00B14210">
        <w:rPr>
          <w:i/>
          <w:sz w:val="28"/>
          <w:szCs w:val="28"/>
        </w:rPr>
        <w:t>е</w:t>
      </w:r>
      <w:r w:rsidRPr="00B14210">
        <w:rPr>
          <w:i/>
          <w:sz w:val="28"/>
          <w:szCs w:val="28"/>
        </w:rPr>
        <w:t xml:space="preserve"> качества изготавливаемой продукции</w:t>
      </w:r>
      <w:r>
        <w:rPr>
          <w:sz w:val="28"/>
          <w:szCs w:val="28"/>
        </w:rPr>
        <w:t xml:space="preserve"> является важнейшим направлением деятельности предприятия</w:t>
      </w:r>
      <w:r w:rsidR="005A07E8">
        <w:rPr>
          <w:sz w:val="28"/>
          <w:szCs w:val="28"/>
        </w:rPr>
        <w:t>,</w:t>
      </w:r>
      <w:r>
        <w:rPr>
          <w:sz w:val="28"/>
          <w:szCs w:val="28"/>
        </w:rPr>
        <w:t xml:space="preserve"> имеющим своей целью обеспечени</w:t>
      </w:r>
      <w:r w:rsidR="00DE36B5">
        <w:rPr>
          <w:sz w:val="28"/>
          <w:szCs w:val="28"/>
        </w:rPr>
        <w:t>е</w:t>
      </w:r>
      <w:r>
        <w:rPr>
          <w:sz w:val="28"/>
          <w:szCs w:val="28"/>
        </w:rPr>
        <w:t xml:space="preserve"> допустимых темпов научно-технического прогресса и повышение качества выпускаемой продукции.</w:t>
      </w:r>
    </w:p>
    <w:p w14:paraId="10EBFC33" w14:textId="77777777" w:rsidR="008E12F8" w:rsidRDefault="008E12F8">
      <w:pPr>
        <w:ind w:firstLine="540"/>
        <w:jc w:val="both"/>
        <w:rPr>
          <w:sz w:val="28"/>
          <w:szCs w:val="28"/>
        </w:rPr>
      </w:pPr>
      <w:r>
        <w:rPr>
          <w:sz w:val="28"/>
          <w:szCs w:val="28"/>
        </w:rPr>
        <w:t>Мероприятия этого раздела группируются по следующим направлениям:</w:t>
      </w:r>
    </w:p>
    <w:p w14:paraId="4836DDDC" w14:textId="77777777" w:rsidR="008E12F8" w:rsidRPr="00856FB1" w:rsidRDefault="008E12F8" w:rsidP="006B49EA">
      <w:pPr>
        <w:pStyle w:val="af1"/>
        <w:numPr>
          <w:ilvl w:val="0"/>
          <w:numId w:val="34"/>
        </w:numPr>
        <w:jc w:val="both"/>
        <w:rPr>
          <w:sz w:val="28"/>
          <w:szCs w:val="28"/>
        </w:rPr>
      </w:pPr>
      <w:r w:rsidRPr="00856FB1">
        <w:rPr>
          <w:sz w:val="28"/>
          <w:szCs w:val="28"/>
        </w:rPr>
        <w:t>создание новых видов продукции;</w:t>
      </w:r>
    </w:p>
    <w:p w14:paraId="7BEA16A3" w14:textId="77777777" w:rsidR="008E12F8" w:rsidRPr="00856FB1" w:rsidRDefault="008E12F8" w:rsidP="006B49EA">
      <w:pPr>
        <w:pStyle w:val="af1"/>
        <w:numPr>
          <w:ilvl w:val="0"/>
          <w:numId w:val="34"/>
        </w:numPr>
        <w:jc w:val="both"/>
        <w:rPr>
          <w:sz w:val="28"/>
          <w:szCs w:val="28"/>
        </w:rPr>
      </w:pPr>
      <w:r w:rsidRPr="00856FB1">
        <w:rPr>
          <w:sz w:val="28"/>
          <w:szCs w:val="28"/>
        </w:rPr>
        <w:t>освоение выпуска вновь созданных видов продукции;</w:t>
      </w:r>
    </w:p>
    <w:p w14:paraId="5E7363A0" w14:textId="77777777" w:rsidR="008E12F8" w:rsidRPr="00856FB1" w:rsidRDefault="008E12F8" w:rsidP="006B49EA">
      <w:pPr>
        <w:pStyle w:val="af1"/>
        <w:numPr>
          <w:ilvl w:val="0"/>
          <w:numId w:val="34"/>
        </w:numPr>
        <w:jc w:val="both"/>
        <w:rPr>
          <w:sz w:val="28"/>
          <w:szCs w:val="28"/>
        </w:rPr>
      </w:pPr>
      <w:r w:rsidRPr="00856FB1">
        <w:rPr>
          <w:sz w:val="28"/>
          <w:szCs w:val="28"/>
        </w:rPr>
        <w:t>организация выпуска ранее освоенных изделий на дочерних предприятиях;</w:t>
      </w:r>
    </w:p>
    <w:p w14:paraId="0BC1C712" w14:textId="77777777" w:rsidR="008E12F8" w:rsidRPr="00856FB1" w:rsidRDefault="008E12F8" w:rsidP="006B49EA">
      <w:pPr>
        <w:pStyle w:val="af1"/>
        <w:numPr>
          <w:ilvl w:val="0"/>
          <w:numId w:val="34"/>
        </w:numPr>
        <w:jc w:val="both"/>
        <w:rPr>
          <w:sz w:val="28"/>
          <w:szCs w:val="28"/>
        </w:rPr>
      </w:pPr>
      <w:r w:rsidRPr="00856FB1">
        <w:rPr>
          <w:sz w:val="28"/>
          <w:szCs w:val="28"/>
        </w:rPr>
        <w:t>модернизация выпуска продукции;</w:t>
      </w:r>
    </w:p>
    <w:p w14:paraId="23FEBE21" w14:textId="77777777" w:rsidR="008E12F8" w:rsidRPr="00856FB1" w:rsidRDefault="008E12F8" w:rsidP="006B49EA">
      <w:pPr>
        <w:pStyle w:val="af1"/>
        <w:numPr>
          <w:ilvl w:val="0"/>
          <w:numId w:val="34"/>
        </w:numPr>
        <w:jc w:val="both"/>
        <w:rPr>
          <w:sz w:val="28"/>
          <w:szCs w:val="28"/>
        </w:rPr>
      </w:pPr>
      <w:r w:rsidRPr="00856FB1">
        <w:rPr>
          <w:sz w:val="28"/>
          <w:szCs w:val="28"/>
        </w:rPr>
        <w:t>повышение качества изготавливаемой продукции;</w:t>
      </w:r>
    </w:p>
    <w:p w14:paraId="7ED0C17D" w14:textId="77777777" w:rsidR="008E12F8" w:rsidRPr="00856FB1" w:rsidRDefault="008E12F8" w:rsidP="006B49EA">
      <w:pPr>
        <w:pStyle w:val="af1"/>
        <w:numPr>
          <w:ilvl w:val="0"/>
          <w:numId w:val="34"/>
        </w:numPr>
        <w:jc w:val="both"/>
        <w:rPr>
          <w:sz w:val="28"/>
          <w:szCs w:val="28"/>
        </w:rPr>
      </w:pPr>
      <w:r w:rsidRPr="00856FB1">
        <w:rPr>
          <w:sz w:val="28"/>
          <w:szCs w:val="28"/>
        </w:rPr>
        <w:t>внедрение новых прогрессивных стандартов и ТУ на продукцию и снятие с производства устаревшей продукции.</w:t>
      </w:r>
    </w:p>
    <w:p w14:paraId="299BDFE2" w14:textId="77777777" w:rsidR="008E12F8" w:rsidRDefault="008E12F8">
      <w:pPr>
        <w:ind w:firstLine="540"/>
        <w:jc w:val="both"/>
        <w:rPr>
          <w:sz w:val="28"/>
          <w:szCs w:val="28"/>
        </w:rPr>
      </w:pPr>
      <w:r>
        <w:rPr>
          <w:sz w:val="28"/>
          <w:szCs w:val="28"/>
        </w:rPr>
        <w:t>Для каждого из этих мероприятий предварительно разрабатывается календарно-оперативный план (график) выполнения работ, составляется смета затрат и определяется экономический эффект от внедрения.</w:t>
      </w:r>
    </w:p>
    <w:p w14:paraId="5BE8A429" w14:textId="77777777" w:rsidR="008E12F8" w:rsidRDefault="008E12F8">
      <w:pPr>
        <w:ind w:firstLine="540"/>
        <w:jc w:val="both"/>
        <w:rPr>
          <w:sz w:val="28"/>
          <w:szCs w:val="28"/>
        </w:rPr>
      </w:pPr>
      <w:r>
        <w:rPr>
          <w:sz w:val="28"/>
          <w:szCs w:val="28"/>
        </w:rPr>
        <w:t xml:space="preserve">Включаемые в план мероприятия анализируются под углом зрения их влияния на многие показатели как технические (производительность, мощность и т.д.), </w:t>
      </w:r>
      <w:proofErr w:type="spellStart"/>
      <w:r>
        <w:rPr>
          <w:sz w:val="28"/>
          <w:szCs w:val="28"/>
        </w:rPr>
        <w:t>унификационные</w:t>
      </w:r>
      <w:proofErr w:type="spellEnd"/>
      <w:r>
        <w:rPr>
          <w:sz w:val="28"/>
          <w:szCs w:val="28"/>
        </w:rPr>
        <w:t xml:space="preserve"> (коэффициент стандартизации, преемственности и др.), эстетические (внешние формы, удобство управления и др.), технологические (материалоемкость, коэффициент использования материалов) и экономические (себестоимость, трудоемкость и др.).</w:t>
      </w:r>
    </w:p>
    <w:p w14:paraId="06EEA88B" w14:textId="77777777" w:rsidR="008E12F8" w:rsidRDefault="008E12F8">
      <w:pPr>
        <w:ind w:firstLine="540"/>
        <w:jc w:val="both"/>
        <w:rPr>
          <w:sz w:val="28"/>
          <w:szCs w:val="28"/>
        </w:rPr>
      </w:pPr>
      <w:r>
        <w:rPr>
          <w:sz w:val="28"/>
          <w:szCs w:val="28"/>
        </w:rPr>
        <w:t>Повышени</w:t>
      </w:r>
      <w:r w:rsidR="000612AE">
        <w:rPr>
          <w:sz w:val="28"/>
          <w:szCs w:val="28"/>
        </w:rPr>
        <w:t>е</w:t>
      </w:r>
      <w:r>
        <w:rPr>
          <w:sz w:val="28"/>
          <w:szCs w:val="28"/>
        </w:rPr>
        <w:t xml:space="preserve"> качества выпускаемой продукции ведет к увеличению прибыли предприятия </w:t>
      </w:r>
      <w:r w:rsidRPr="008B2BAF">
        <w:rPr>
          <w:position w:val="-4"/>
          <w:sz w:val="28"/>
          <w:szCs w:val="28"/>
        </w:rPr>
        <w:object w:dxaOrig="420" w:dyaOrig="260" w14:anchorId="0EDCF91B">
          <v:shape id="_x0000_i1132" type="#_x0000_t75" style="width:21pt;height:13.5pt" o:ole="">
            <v:imagedata r:id="rId222" o:title=""/>
          </v:shape>
          <o:OLEObject Type="Embed" ProgID="Equation.DSMT4" ShapeID="_x0000_i1132" DrawAspect="Content" ObjectID="_1840891285" r:id="rId223"/>
        </w:object>
      </w:r>
      <w:r>
        <w:rPr>
          <w:sz w:val="28"/>
          <w:szCs w:val="28"/>
        </w:rPr>
        <w:t xml:space="preserve"> и к производительности труда </w:t>
      </w:r>
      <w:r w:rsidRPr="008B2BAF">
        <w:rPr>
          <w:position w:val="-12"/>
          <w:sz w:val="28"/>
          <w:szCs w:val="28"/>
        </w:rPr>
        <w:object w:dxaOrig="300" w:dyaOrig="360" w14:anchorId="4E4D46A4">
          <v:shape id="_x0000_i1133" type="#_x0000_t75" style="width:15pt;height:18pt" o:ole="">
            <v:imagedata r:id="rId224" o:title=""/>
          </v:shape>
          <o:OLEObject Type="Embed" ProgID="Equation.DSMT4" ShapeID="_x0000_i1133" DrawAspect="Content" ObjectID="_1840891286" r:id="rId225"/>
        </w:object>
      </w:r>
      <w:r>
        <w:rPr>
          <w:sz w:val="28"/>
          <w:szCs w:val="28"/>
        </w:rPr>
        <w:t xml:space="preserve"> </w:t>
      </w:r>
      <w:r w:rsidR="000612AE">
        <w:rPr>
          <w:sz w:val="28"/>
          <w:szCs w:val="28"/>
        </w:rPr>
        <w:t xml:space="preserve">и </w:t>
      </w:r>
      <w:r>
        <w:rPr>
          <w:sz w:val="28"/>
          <w:szCs w:val="28"/>
        </w:rPr>
        <w:t>определяется по формулам:</w:t>
      </w:r>
    </w:p>
    <w:p w14:paraId="0CC48257" w14:textId="77777777" w:rsidR="008E12F8" w:rsidRDefault="006E5306" w:rsidP="000612AE">
      <w:pPr>
        <w:ind w:firstLine="540"/>
        <w:jc w:val="right"/>
        <w:rPr>
          <w:sz w:val="28"/>
          <w:szCs w:val="28"/>
        </w:rPr>
      </w:pPr>
      <w:r w:rsidRPr="008B2BAF">
        <w:rPr>
          <w:position w:val="-28"/>
          <w:sz w:val="28"/>
          <w:szCs w:val="28"/>
        </w:rPr>
        <w:object w:dxaOrig="4320" w:dyaOrig="680" w14:anchorId="059BE683">
          <v:shape id="_x0000_i1134" type="#_x0000_t75" style="width:262.5pt;height:40.5pt" o:ole="">
            <v:imagedata r:id="rId226" o:title=""/>
          </v:shape>
          <o:OLEObject Type="Embed" ProgID="Equation.DSMT4" ShapeID="_x0000_i1134" DrawAspect="Content" ObjectID="_1840891287" r:id="rId227"/>
        </w:object>
      </w:r>
      <w:proofErr w:type="gramStart"/>
      <w:r w:rsidR="000612AE">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proofErr w:type="gramEnd"/>
      <w:r w:rsidR="001C79F1">
        <w:rPr>
          <w:sz w:val="28"/>
          <w:szCs w:val="28"/>
        </w:rPr>
        <w:t>4</w:t>
      </w:r>
      <w:r w:rsidR="008E12F8">
        <w:rPr>
          <w:sz w:val="28"/>
          <w:szCs w:val="28"/>
        </w:rPr>
        <w:t>.</w:t>
      </w:r>
      <w:r w:rsidR="001C79F1">
        <w:rPr>
          <w:sz w:val="28"/>
          <w:szCs w:val="28"/>
        </w:rPr>
        <w:t>34</w:t>
      </w:r>
      <w:r w:rsidR="008E12F8">
        <w:rPr>
          <w:sz w:val="28"/>
          <w:szCs w:val="28"/>
        </w:rPr>
        <w:t>)</w:t>
      </w:r>
    </w:p>
    <w:p w14:paraId="69C8ECAA" w14:textId="77777777" w:rsidR="008E12F8" w:rsidRDefault="008E12F8" w:rsidP="000612AE">
      <w:pPr>
        <w:jc w:val="both"/>
        <w:rPr>
          <w:sz w:val="28"/>
          <w:szCs w:val="28"/>
        </w:rPr>
      </w:pPr>
      <w:r>
        <w:rPr>
          <w:sz w:val="28"/>
          <w:szCs w:val="28"/>
        </w:rPr>
        <w:lastRenderedPageBreak/>
        <w:t xml:space="preserve">где </w:t>
      </w:r>
      <w:r>
        <w:rPr>
          <w:i/>
          <w:sz w:val="28"/>
          <w:szCs w:val="28"/>
          <w:lang w:val="en-US"/>
        </w:rPr>
        <w:t>m</w:t>
      </w:r>
      <w:r>
        <w:rPr>
          <w:sz w:val="28"/>
          <w:szCs w:val="28"/>
        </w:rPr>
        <w:t xml:space="preserve"> – номенклатура новой и повышенного качества продукции, запланированной к выпуску в планируемом году;</w:t>
      </w:r>
    </w:p>
    <w:p w14:paraId="5C2C2447" w14:textId="77777777" w:rsidR="008E12F8" w:rsidRDefault="008E12F8">
      <w:pPr>
        <w:ind w:firstLine="540"/>
        <w:jc w:val="both"/>
        <w:rPr>
          <w:sz w:val="28"/>
          <w:szCs w:val="28"/>
        </w:rPr>
      </w:pPr>
      <w:r w:rsidRPr="008B2BAF">
        <w:rPr>
          <w:position w:val="-12"/>
          <w:sz w:val="28"/>
          <w:szCs w:val="28"/>
        </w:rPr>
        <w:object w:dxaOrig="960" w:dyaOrig="360" w14:anchorId="48E6D667">
          <v:shape id="_x0000_i1135" type="#_x0000_t75" style="width:48pt;height:18pt" o:ole="">
            <v:imagedata r:id="rId228" o:title=""/>
          </v:shape>
          <o:OLEObject Type="Embed" ProgID="Equation.DSMT4" ShapeID="_x0000_i1135" DrawAspect="Content" ObjectID="_1840891288" r:id="rId229"/>
        </w:object>
      </w:r>
      <w:r>
        <w:rPr>
          <w:sz w:val="28"/>
          <w:szCs w:val="28"/>
        </w:rPr>
        <w:t xml:space="preserve"> - оптовая цена на продукцию в плановом и заменяемую в отчетном (базисном) году, руб.;</w:t>
      </w:r>
    </w:p>
    <w:p w14:paraId="24788E90" w14:textId="77777777" w:rsidR="008E12F8" w:rsidRDefault="008E12F8">
      <w:pPr>
        <w:ind w:firstLine="540"/>
        <w:jc w:val="both"/>
        <w:rPr>
          <w:sz w:val="28"/>
          <w:szCs w:val="28"/>
        </w:rPr>
      </w:pPr>
      <w:r w:rsidRPr="008B2BAF">
        <w:rPr>
          <w:position w:val="-12"/>
          <w:sz w:val="28"/>
          <w:szCs w:val="28"/>
        </w:rPr>
        <w:object w:dxaOrig="680" w:dyaOrig="360" w14:anchorId="5ABC0AB4">
          <v:shape id="_x0000_i1136" type="#_x0000_t75" style="width:33.75pt;height:18pt" o:ole="">
            <v:imagedata r:id="rId230" o:title=""/>
          </v:shape>
          <o:OLEObject Type="Embed" ProgID="Equation.DSMT4" ShapeID="_x0000_i1136" DrawAspect="Content" ObjectID="_1840891289" r:id="rId231"/>
        </w:object>
      </w:r>
      <w:r>
        <w:rPr>
          <w:sz w:val="28"/>
          <w:szCs w:val="28"/>
        </w:rPr>
        <w:t xml:space="preserve"> - полная себестоимость единицы вновь вводимой и заменяемой продукции, руб.;</w:t>
      </w:r>
    </w:p>
    <w:p w14:paraId="4001EAD3" w14:textId="77777777" w:rsidR="008E12F8" w:rsidRDefault="008E12F8">
      <w:pPr>
        <w:ind w:firstLine="540"/>
        <w:jc w:val="both"/>
        <w:rPr>
          <w:sz w:val="28"/>
          <w:szCs w:val="28"/>
        </w:rPr>
      </w:pPr>
      <w:r w:rsidRPr="008B2BAF">
        <w:rPr>
          <w:position w:val="-12"/>
          <w:sz w:val="28"/>
          <w:szCs w:val="28"/>
        </w:rPr>
        <w:object w:dxaOrig="859" w:dyaOrig="360" w14:anchorId="7AF37AB2">
          <v:shape id="_x0000_i1137" type="#_x0000_t75" style="width:42.75pt;height:18pt" o:ole="">
            <v:imagedata r:id="rId232" o:title=""/>
          </v:shape>
          <o:OLEObject Type="Embed" ProgID="Equation.DSMT4" ShapeID="_x0000_i1137" DrawAspect="Content" ObjectID="_1840891290" r:id="rId233"/>
        </w:object>
      </w:r>
      <w:r>
        <w:rPr>
          <w:sz w:val="28"/>
          <w:szCs w:val="28"/>
        </w:rPr>
        <w:t xml:space="preserve"> - объем производства </w:t>
      </w:r>
      <w:proofErr w:type="spellStart"/>
      <w:r>
        <w:rPr>
          <w:sz w:val="28"/>
          <w:szCs w:val="28"/>
          <w:lang w:val="en-US"/>
        </w:rPr>
        <w:t>i</w:t>
      </w:r>
      <w:proofErr w:type="spellEnd"/>
      <w:r>
        <w:rPr>
          <w:sz w:val="28"/>
          <w:szCs w:val="28"/>
        </w:rPr>
        <w:t>-го вида вновь планируемой и заменяемой продукции в базисном году, шт.</w:t>
      </w:r>
    </w:p>
    <w:p w14:paraId="249A898E" w14:textId="77777777" w:rsidR="008E12F8" w:rsidRDefault="008001E5" w:rsidP="000612AE">
      <w:pPr>
        <w:ind w:firstLine="540"/>
        <w:jc w:val="right"/>
        <w:rPr>
          <w:sz w:val="28"/>
          <w:szCs w:val="28"/>
        </w:rPr>
      </w:pPr>
      <w:r w:rsidRPr="008B2BAF">
        <w:rPr>
          <w:position w:val="-60"/>
          <w:sz w:val="28"/>
          <w:szCs w:val="28"/>
        </w:rPr>
        <w:object w:dxaOrig="2180" w:dyaOrig="1320" w14:anchorId="69B700AA">
          <v:shape id="_x0000_i1138" type="#_x0000_t75" style="width:149.25pt;height:90.75pt" o:ole="">
            <v:imagedata r:id="rId234" o:title=""/>
          </v:shape>
          <o:OLEObject Type="Embed" ProgID="Equation.DSMT4" ShapeID="_x0000_i1138" DrawAspect="Content" ObjectID="_1840891291" r:id="rId235"/>
        </w:object>
      </w:r>
      <w:proofErr w:type="gramStart"/>
      <w:r w:rsidR="000612AE">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r w:rsidR="001C79F1">
        <w:rPr>
          <w:sz w:val="28"/>
          <w:szCs w:val="28"/>
        </w:rPr>
        <w:t>(</w:t>
      </w:r>
      <w:proofErr w:type="gramEnd"/>
      <w:r w:rsidR="001C79F1">
        <w:rPr>
          <w:sz w:val="28"/>
          <w:szCs w:val="28"/>
        </w:rPr>
        <w:t>4.35)</w:t>
      </w:r>
    </w:p>
    <w:p w14:paraId="579BCB73" w14:textId="77777777" w:rsidR="008E12F8" w:rsidRDefault="008E12F8" w:rsidP="000612AE">
      <w:pPr>
        <w:jc w:val="both"/>
        <w:rPr>
          <w:sz w:val="28"/>
          <w:szCs w:val="28"/>
        </w:rPr>
      </w:pPr>
      <w:r>
        <w:rPr>
          <w:sz w:val="28"/>
          <w:szCs w:val="28"/>
        </w:rPr>
        <w:t xml:space="preserve">где </w:t>
      </w:r>
      <w:r w:rsidRPr="008B2BAF">
        <w:rPr>
          <w:position w:val="-12"/>
          <w:sz w:val="28"/>
          <w:szCs w:val="28"/>
        </w:rPr>
        <w:object w:dxaOrig="780" w:dyaOrig="360" w14:anchorId="2CA1594B">
          <v:shape id="_x0000_i1139" type="#_x0000_t75" style="width:39pt;height:18pt" o:ole="">
            <v:imagedata r:id="rId236" o:title=""/>
          </v:shape>
          <o:OLEObject Type="Embed" ProgID="Equation.DSMT4" ShapeID="_x0000_i1139" DrawAspect="Content" ObjectID="_1840891292" r:id="rId237"/>
        </w:object>
      </w:r>
      <w:r>
        <w:rPr>
          <w:sz w:val="28"/>
          <w:szCs w:val="28"/>
        </w:rPr>
        <w:t xml:space="preserve"> - объем производства продукции в планируемом и базисном периоде, тыс.руб.;</w:t>
      </w:r>
    </w:p>
    <w:p w14:paraId="0ED8E3D5" w14:textId="77777777" w:rsidR="008E12F8" w:rsidRDefault="008E12F8">
      <w:pPr>
        <w:ind w:firstLine="540"/>
        <w:jc w:val="both"/>
        <w:rPr>
          <w:sz w:val="28"/>
          <w:szCs w:val="28"/>
        </w:rPr>
      </w:pPr>
      <w:r w:rsidRPr="008B2BAF">
        <w:rPr>
          <w:position w:val="-14"/>
          <w:sz w:val="28"/>
          <w:szCs w:val="28"/>
        </w:rPr>
        <w:object w:dxaOrig="320" w:dyaOrig="400" w14:anchorId="44EB5C6D">
          <v:shape id="_x0000_i1140" type="#_x0000_t75" style="width:15.75pt;height:21pt" o:ole="">
            <v:imagedata r:id="rId238" o:title=""/>
          </v:shape>
          <o:OLEObject Type="Embed" ProgID="Equation.DSMT4" ShapeID="_x0000_i1140" DrawAspect="Content" ObjectID="_1840891293" r:id="rId239"/>
        </w:object>
      </w:r>
      <w:r>
        <w:rPr>
          <w:sz w:val="28"/>
          <w:szCs w:val="28"/>
        </w:rPr>
        <w:t xml:space="preserve"> - затраты труда на 1</w:t>
      </w:r>
      <w:r w:rsidR="000612AE">
        <w:rPr>
          <w:sz w:val="28"/>
          <w:szCs w:val="28"/>
        </w:rPr>
        <w:t xml:space="preserve"> </w:t>
      </w:r>
      <w:r>
        <w:rPr>
          <w:sz w:val="28"/>
          <w:szCs w:val="28"/>
        </w:rPr>
        <w:t>000</w:t>
      </w:r>
      <w:r w:rsidR="000612AE">
        <w:rPr>
          <w:sz w:val="28"/>
          <w:szCs w:val="28"/>
        </w:rPr>
        <w:t xml:space="preserve"> </w:t>
      </w:r>
      <w:r>
        <w:rPr>
          <w:sz w:val="28"/>
          <w:szCs w:val="28"/>
        </w:rPr>
        <w:t>р</w:t>
      </w:r>
      <w:r w:rsidR="000612AE">
        <w:rPr>
          <w:sz w:val="28"/>
          <w:szCs w:val="28"/>
        </w:rPr>
        <w:t>уб</w:t>
      </w:r>
      <w:r>
        <w:rPr>
          <w:sz w:val="28"/>
          <w:szCs w:val="28"/>
        </w:rPr>
        <w:t xml:space="preserve">. </w:t>
      </w:r>
      <w:proofErr w:type="spellStart"/>
      <w:r>
        <w:rPr>
          <w:sz w:val="28"/>
          <w:szCs w:val="28"/>
          <w:lang w:val="en-US"/>
        </w:rPr>
        <w:t>i</w:t>
      </w:r>
      <w:proofErr w:type="spellEnd"/>
      <w:r>
        <w:rPr>
          <w:sz w:val="28"/>
          <w:szCs w:val="28"/>
        </w:rPr>
        <w:t>-го вида продукции в базисном периоде, норм-ч, чел-ч.</w:t>
      </w:r>
    </w:p>
    <w:p w14:paraId="31A908D1" w14:textId="77777777" w:rsidR="008E12F8" w:rsidRDefault="008E12F8">
      <w:pPr>
        <w:ind w:firstLine="540"/>
        <w:jc w:val="both"/>
        <w:rPr>
          <w:sz w:val="28"/>
          <w:szCs w:val="28"/>
        </w:rPr>
      </w:pPr>
      <w:r>
        <w:rPr>
          <w:sz w:val="28"/>
          <w:szCs w:val="28"/>
        </w:rPr>
        <w:t xml:space="preserve">2) </w:t>
      </w:r>
      <w:r w:rsidRPr="00B14210">
        <w:rPr>
          <w:i/>
          <w:sz w:val="28"/>
          <w:szCs w:val="28"/>
        </w:rPr>
        <w:t>Планирование научно-исследовательских и опытно-конструкторских работ (НИОКР)</w:t>
      </w:r>
      <w:r>
        <w:rPr>
          <w:sz w:val="28"/>
          <w:szCs w:val="28"/>
        </w:rPr>
        <w:t xml:space="preserve"> включает намеченные к выполнению работы по НИОКР, проводимые как самим предприятием, так и другими </w:t>
      </w:r>
      <w:r w:rsidR="00A03B5C">
        <w:rPr>
          <w:sz w:val="28"/>
          <w:szCs w:val="28"/>
        </w:rPr>
        <w:t>предприятиями</w:t>
      </w:r>
      <w:r>
        <w:rPr>
          <w:sz w:val="28"/>
          <w:szCs w:val="28"/>
        </w:rPr>
        <w:t xml:space="preserve"> по договорам. В плане указывается содержание работ, цель и место внедрения, сроки разработки и внедрения, затраты на разработку и ожидаемый экономический эффект.</w:t>
      </w:r>
    </w:p>
    <w:p w14:paraId="3CC41ABC" w14:textId="77777777" w:rsidR="008E12F8" w:rsidRDefault="008E12F8">
      <w:pPr>
        <w:ind w:firstLine="540"/>
        <w:jc w:val="both"/>
        <w:rPr>
          <w:sz w:val="28"/>
          <w:szCs w:val="28"/>
        </w:rPr>
      </w:pPr>
      <w:r>
        <w:rPr>
          <w:sz w:val="28"/>
          <w:szCs w:val="28"/>
        </w:rPr>
        <w:t xml:space="preserve">3) </w:t>
      </w:r>
      <w:r w:rsidRPr="00B14210">
        <w:rPr>
          <w:i/>
          <w:sz w:val="28"/>
          <w:szCs w:val="28"/>
        </w:rPr>
        <w:t>Планирование внедрени</w:t>
      </w:r>
      <w:r w:rsidR="000612AE" w:rsidRPr="00B14210">
        <w:rPr>
          <w:i/>
          <w:sz w:val="28"/>
          <w:szCs w:val="28"/>
        </w:rPr>
        <w:t>я</w:t>
      </w:r>
      <w:r w:rsidRPr="00B14210">
        <w:rPr>
          <w:i/>
          <w:sz w:val="28"/>
          <w:szCs w:val="28"/>
        </w:rPr>
        <w:t xml:space="preserve"> прогрессивной технологии механизации и автоматизации производства </w:t>
      </w:r>
      <w:r>
        <w:rPr>
          <w:sz w:val="28"/>
          <w:szCs w:val="28"/>
        </w:rPr>
        <w:t>тесно связано, как правило, с выполнением мероприятий технического характера и составляется по трем направлениям: прогрессивная технология, комплексная механизация, автоматизация производства.</w:t>
      </w:r>
    </w:p>
    <w:p w14:paraId="4A426BD9" w14:textId="77777777" w:rsidR="008E12F8" w:rsidRDefault="008E12F8">
      <w:pPr>
        <w:ind w:firstLine="540"/>
        <w:jc w:val="both"/>
        <w:rPr>
          <w:sz w:val="28"/>
          <w:szCs w:val="28"/>
        </w:rPr>
      </w:pPr>
      <w:r>
        <w:rPr>
          <w:sz w:val="28"/>
          <w:szCs w:val="28"/>
        </w:rPr>
        <w:t>Количественное влияние новой технологии, механизации и автоматизации производства на ряд технико-экономических показателей определяется по формул</w:t>
      </w:r>
      <w:r w:rsidR="000612AE">
        <w:rPr>
          <w:sz w:val="28"/>
          <w:szCs w:val="28"/>
        </w:rPr>
        <w:t>ам:</w:t>
      </w:r>
    </w:p>
    <w:p w14:paraId="71303D98" w14:textId="77777777" w:rsidR="008E12F8" w:rsidRDefault="008E12F8">
      <w:pPr>
        <w:ind w:firstLine="540"/>
        <w:jc w:val="both"/>
        <w:rPr>
          <w:sz w:val="28"/>
          <w:szCs w:val="28"/>
        </w:rPr>
      </w:pPr>
      <w:r>
        <w:rPr>
          <w:sz w:val="28"/>
          <w:szCs w:val="28"/>
        </w:rPr>
        <w:t xml:space="preserve">а) уменьшение численности рабочих на участках внедрения новых технических средств оснащения </w:t>
      </w:r>
      <w:r w:rsidRPr="008B2BAF">
        <w:rPr>
          <w:position w:val="-4"/>
          <w:sz w:val="28"/>
          <w:szCs w:val="28"/>
        </w:rPr>
        <w:object w:dxaOrig="380" w:dyaOrig="260" w14:anchorId="144594B2">
          <v:shape id="_x0000_i1141" type="#_x0000_t75" style="width:18.75pt;height:13.5pt" o:ole="">
            <v:imagedata r:id="rId240" o:title=""/>
          </v:shape>
          <o:OLEObject Type="Embed" ProgID="Equation.DSMT4" ShapeID="_x0000_i1141" DrawAspect="Content" ObjectID="_1840891294" r:id="rId241"/>
        </w:object>
      </w:r>
      <w:r>
        <w:rPr>
          <w:rFonts w:ascii="Century Gothic" w:hAnsi="Century Gothic"/>
          <w:i/>
          <w:sz w:val="28"/>
          <w:szCs w:val="28"/>
        </w:rPr>
        <w:t xml:space="preserve"> </w:t>
      </w:r>
      <w:r>
        <w:rPr>
          <w:sz w:val="28"/>
          <w:szCs w:val="28"/>
        </w:rPr>
        <w:t>определяется по формуле</w:t>
      </w:r>
    </w:p>
    <w:p w14:paraId="62B7E149" w14:textId="77777777" w:rsidR="008E12F8" w:rsidRPr="00D03C48" w:rsidRDefault="008001E5" w:rsidP="000612AE">
      <w:pPr>
        <w:ind w:firstLine="540"/>
        <w:jc w:val="right"/>
        <w:rPr>
          <w:sz w:val="28"/>
          <w:szCs w:val="28"/>
        </w:rPr>
      </w:pPr>
      <w:r w:rsidRPr="008B2BAF">
        <w:rPr>
          <w:position w:val="-28"/>
          <w:sz w:val="28"/>
          <w:szCs w:val="28"/>
        </w:rPr>
        <w:object w:dxaOrig="2360" w:dyaOrig="680" w14:anchorId="4C663500">
          <v:shape id="_x0000_i1142" type="#_x0000_t75" style="width:170.25pt;height:48.75pt" o:ole="">
            <v:imagedata r:id="rId242" o:title=""/>
          </v:shape>
          <o:OLEObject Type="Embed" ProgID="Equation.DSMT4" ShapeID="_x0000_i1142" DrawAspect="Content" ObjectID="_1840891295" r:id="rId243"/>
        </w:object>
      </w:r>
      <w:proofErr w:type="gramStart"/>
      <w:r w:rsidR="000612AE">
        <w:rPr>
          <w:sz w:val="28"/>
          <w:szCs w:val="28"/>
        </w:rPr>
        <w:t>,</w:t>
      </w:r>
      <w:r w:rsidR="008E12F8" w:rsidRPr="00D03C48">
        <w:rPr>
          <w:sz w:val="28"/>
          <w:szCs w:val="28"/>
        </w:rPr>
        <w:t xml:space="preserve">  </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r w:rsidR="001C79F1">
        <w:rPr>
          <w:sz w:val="28"/>
          <w:szCs w:val="28"/>
        </w:rPr>
        <w:t>(</w:t>
      </w:r>
      <w:proofErr w:type="gramEnd"/>
      <w:r w:rsidR="001C79F1">
        <w:rPr>
          <w:sz w:val="28"/>
          <w:szCs w:val="28"/>
        </w:rPr>
        <w:t>4.36)</w:t>
      </w:r>
    </w:p>
    <w:p w14:paraId="434A8B1B" w14:textId="77777777" w:rsidR="008E12F8" w:rsidRDefault="008E12F8" w:rsidP="000612AE">
      <w:pPr>
        <w:jc w:val="both"/>
        <w:rPr>
          <w:sz w:val="28"/>
          <w:szCs w:val="28"/>
        </w:rPr>
      </w:pPr>
      <w:r>
        <w:rPr>
          <w:sz w:val="28"/>
          <w:szCs w:val="28"/>
        </w:rPr>
        <w:t xml:space="preserve">где </w:t>
      </w:r>
      <w:r w:rsidRPr="008B2BAF">
        <w:rPr>
          <w:position w:val="-12"/>
          <w:sz w:val="28"/>
          <w:szCs w:val="28"/>
        </w:rPr>
        <w:object w:dxaOrig="300" w:dyaOrig="360" w14:anchorId="080C0DA8">
          <v:shape id="_x0000_i1143" type="#_x0000_t75" style="width:15pt;height:18pt" o:ole="">
            <v:imagedata r:id="rId244" o:title=""/>
          </v:shape>
          <o:OLEObject Type="Embed" ProgID="Equation.DSMT4" ShapeID="_x0000_i1143" DrawAspect="Content" ObjectID="_1840891296" r:id="rId245"/>
        </w:object>
      </w:r>
      <w:r>
        <w:rPr>
          <w:sz w:val="28"/>
          <w:szCs w:val="28"/>
        </w:rPr>
        <w:t xml:space="preserve"> и </w:t>
      </w:r>
      <w:r w:rsidRPr="008B2BAF">
        <w:rPr>
          <w:position w:val="-12"/>
          <w:sz w:val="28"/>
          <w:szCs w:val="28"/>
        </w:rPr>
        <w:object w:dxaOrig="360" w:dyaOrig="360" w14:anchorId="5174928A">
          <v:shape id="_x0000_i1144" type="#_x0000_t75" style="width:18pt;height:18pt" o:ole="">
            <v:imagedata r:id="rId246" o:title=""/>
          </v:shape>
          <o:OLEObject Type="Embed" ProgID="Equation.DSMT4" ShapeID="_x0000_i1144" DrawAspect="Content" ObjectID="_1840891297" r:id="rId247"/>
        </w:object>
      </w:r>
      <w:r>
        <w:rPr>
          <w:sz w:val="28"/>
          <w:szCs w:val="28"/>
        </w:rPr>
        <w:t xml:space="preserve"> - трудоемкость единицы продукции до и после внедрения новых технических средств оснащения, </w:t>
      </w:r>
      <w:proofErr w:type="spellStart"/>
      <w:r>
        <w:rPr>
          <w:sz w:val="28"/>
          <w:szCs w:val="28"/>
        </w:rPr>
        <w:t>нормо</w:t>
      </w:r>
      <w:proofErr w:type="spellEnd"/>
      <w:r>
        <w:rPr>
          <w:sz w:val="28"/>
          <w:szCs w:val="28"/>
        </w:rPr>
        <w:t>-ч;</w:t>
      </w:r>
    </w:p>
    <w:p w14:paraId="1DC75FA1" w14:textId="77777777" w:rsidR="008E12F8" w:rsidRDefault="008E12F8">
      <w:pPr>
        <w:ind w:firstLine="540"/>
        <w:jc w:val="both"/>
        <w:rPr>
          <w:sz w:val="28"/>
          <w:szCs w:val="28"/>
        </w:rPr>
      </w:pPr>
      <w:r w:rsidRPr="008B2BAF">
        <w:rPr>
          <w:position w:val="-12"/>
          <w:sz w:val="28"/>
          <w:szCs w:val="28"/>
        </w:rPr>
        <w:object w:dxaOrig="440" w:dyaOrig="360" w14:anchorId="00268DEE">
          <v:shape id="_x0000_i1145" type="#_x0000_t75" style="width:21.75pt;height:18pt" o:ole="">
            <v:imagedata r:id="rId248" o:title=""/>
          </v:shape>
          <o:OLEObject Type="Embed" ProgID="Equation.DSMT4" ShapeID="_x0000_i1145" DrawAspect="Content" ObjectID="_1840891298" r:id="rId249"/>
        </w:object>
      </w:r>
      <w:r>
        <w:rPr>
          <w:sz w:val="28"/>
          <w:szCs w:val="28"/>
        </w:rPr>
        <w:t xml:space="preserve"> - планируемый объем производства </w:t>
      </w:r>
      <w:proofErr w:type="spellStart"/>
      <w:r>
        <w:rPr>
          <w:sz w:val="28"/>
          <w:szCs w:val="28"/>
          <w:lang w:val="en-US"/>
        </w:rPr>
        <w:t>i</w:t>
      </w:r>
      <w:proofErr w:type="spellEnd"/>
      <w:r>
        <w:rPr>
          <w:sz w:val="28"/>
          <w:szCs w:val="28"/>
        </w:rPr>
        <w:t>-го вида продукции</w:t>
      </w:r>
      <w:r w:rsidR="000612AE">
        <w:rPr>
          <w:sz w:val="28"/>
          <w:szCs w:val="28"/>
        </w:rPr>
        <w:t>,</w:t>
      </w:r>
      <w:r>
        <w:rPr>
          <w:sz w:val="28"/>
          <w:szCs w:val="28"/>
        </w:rPr>
        <w:t xml:space="preserve"> изготавливаемой на данном участке, </w:t>
      </w:r>
      <w:proofErr w:type="spellStart"/>
      <w:r>
        <w:rPr>
          <w:sz w:val="28"/>
          <w:szCs w:val="28"/>
        </w:rPr>
        <w:t>шт</w:t>
      </w:r>
      <w:proofErr w:type="spellEnd"/>
      <w:r>
        <w:rPr>
          <w:sz w:val="28"/>
          <w:szCs w:val="28"/>
        </w:rPr>
        <w:t>;</w:t>
      </w:r>
    </w:p>
    <w:p w14:paraId="04AC6EA5" w14:textId="77777777" w:rsidR="008E12F8" w:rsidRDefault="008E12F8">
      <w:pPr>
        <w:ind w:firstLine="540"/>
        <w:jc w:val="both"/>
        <w:rPr>
          <w:sz w:val="28"/>
          <w:szCs w:val="28"/>
        </w:rPr>
      </w:pPr>
      <w:r>
        <w:rPr>
          <w:sz w:val="28"/>
          <w:szCs w:val="28"/>
        </w:rPr>
        <w:t xml:space="preserve">б) рост производительности труда на предприятии за год </w:t>
      </w:r>
      <w:proofErr w:type="spellStart"/>
      <w:r>
        <w:rPr>
          <w:i/>
          <w:sz w:val="28"/>
          <w:szCs w:val="28"/>
          <w:lang w:val="en-US"/>
        </w:rPr>
        <w:t>q</w:t>
      </w:r>
      <w:r>
        <w:rPr>
          <w:i/>
          <w:sz w:val="18"/>
          <w:szCs w:val="18"/>
          <w:lang w:val="en-US"/>
        </w:rPr>
        <w:t>m</w:t>
      </w:r>
      <w:proofErr w:type="spellEnd"/>
      <w:r>
        <w:rPr>
          <w:sz w:val="28"/>
          <w:szCs w:val="28"/>
        </w:rPr>
        <w:t xml:space="preserve"> (%) определяется по формуле</w:t>
      </w:r>
    </w:p>
    <w:p w14:paraId="661D6A89" w14:textId="77777777" w:rsidR="008E12F8" w:rsidRDefault="008001E5" w:rsidP="000612AE">
      <w:pPr>
        <w:ind w:firstLine="540"/>
        <w:jc w:val="right"/>
        <w:rPr>
          <w:sz w:val="28"/>
          <w:szCs w:val="28"/>
        </w:rPr>
      </w:pPr>
      <w:r w:rsidRPr="008B2BAF">
        <w:rPr>
          <w:position w:val="-60"/>
          <w:sz w:val="28"/>
          <w:szCs w:val="28"/>
        </w:rPr>
        <w:object w:dxaOrig="3480" w:dyaOrig="999" w14:anchorId="621F961C">
          <v:shape id="_x0000_i1146" type="#_x0000_t75" style="width:233.25pt;height:67.5pt" o:ole="">
            <v:imagedata r:id="rId250" o:title=""/>
          </v:shape>
          <o:OLEObject Type="Embed" ProgID="Equation.DSMT4" ShapeID="_x0000_i1146" DrawAspect="Content" ObjectID="_1840891299" r:id="rId251"/>
        </w:object>
      </w:r>
      <w:proofErr w:type="gramStart"/>
      <w:r w:rsidR="000612AE">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r w:rsidR="001C79F1">
        <w:rPr>
          <w:sz w:val="28"/>
          <w:szCs w:val="28"/>
        </w:rPr>
        <w:t>(</w:t>
      </w:r>
      <w:proofErr w:type="gramEnd"/>
      <w:r w:rsidR="001C79F1">
        <w:rPr>
          <w:sz w:val="28"/>
          <w:szCs w:val="28"/>
        </w:rPr>
        <w:t>4.37)</w:t>
      </w:r>
    </w:p>
    <w:p w14:paraId="118CE543" w14:textId="77777777" w:rsidR="008E12F8" w:rsidRDefault="008E12F8" w:rsidP="000612AE">
      <w:pPr>
        <w:jc w:val="both"/>
        <w:rPr>
          <w:sz w:val="28"/>
          <w:szCs w:val="28"/>
        </w:rPr>
      </w:pPr>
      <w:r>
        <w:rPr>
          <w:sz w:val="28"/>
          <w:szCs w:val="28"/>
        </w:rPr>
        <w:t xml:space="preserve">где </w:t>
      </w:r>
      <w:r w:rsidRPr="008B2BAF">
        <w:rPr>
          <w:position w:val="-14"/>
          <w:sz w:val="28"/>
          <w:szCs w:val="28"/>
        </w:rPr>
        <w:object w:dxaOrig="440" w:dyaOrig="380" w14:anchorId="70CEA848">
          <v:shape id="_x0000_i1147" type="#_x0000_t75" style="width:21.75pt;height:18.75pt" o:ole="">
            <v:imagedata r:id="rId252" o:title=""/>
          </v:shape>
          <o:OLEObject Type="Embed" ProgID="Equation.DSMT4" ShapeID="_x0000_i1147" DrawAspect="Content" ObjectID="_1840891300" r:id="rId253"/>
        </w:object>
      </w:r>
      <w:r>
        <w:rPr>
          <w:sz w:val="28"/>
          <w:szCs w:val="28"/>
        </w:rPr>
        <w:t xml:space="preserve"> - средн</w:t>
      </w:r>
      <w:r w:rsidR="000612AE">
        <w:rPr>
          <w:sz w:val="28"/>
          <w:szCs w:val="28"/>
        </w:rPr>
        <w:t>яя</w:t>
      </w:r>
      <w:r>
        <w:rPr>
          <w:sz w:val="28"/>
          <w:szCs w:val="28"/>
        </w:rPr>
        <w:t xml:space="preserve"> среднесписочная численность промышленно-производственного персонала в базисном году, чел.;</w:t>
      </w:r>
    </w:p>
    <w:p w14:paraId="6543E67F" w14:textId="77777777" w:rsidR="008E12F8" w:rsidRDefault="000612AE">
      <w:pPr>
        <w:ind w:firstLine="540"/>
        <w:jc w:val="both"/>
        <w:rPr>
          <w:sz w:val="28"/>
          <w:szCs w:val="28"/>
        </w:rPr>
      </w:pPr>
      <w:r>
        <w:rPr>
          <w:sz w:val="28"/>
          <w:szCs w:val="28"/>
        </w:rPr>
        <w:t xml:space="preserve">  </w:t>
      </w:r>
      <w:r w:rsidR="008E12F8" w:rsidRPr="008B2BAF">
        <w:rPr>
          <w:position w:val="-12"/>
          <w:sz w:val="28"/>
          <w:szCs w:val="28"/>
        </w:rPr>
        <w:object w:dxaOrig="360" w:dyaOrig="360" w14:anchorId="431AC0E7">
          <v:shape id="_x0000_i1148" type="#_x0000_t75" style="width:18pt;height:18pt" o:ole="">
            <v:imagedata r:id="rId254" o:title=""/>
          </v:shape>
          <o:OLEObject Type="Embed" ProgID="Equation.DSMT4" ShapeID="_x0000_i1148" DrawAspect="Content" ObjectID="_1840891301" r:id="rId255"/>
        </w:object>
      </w:r>
      <w:r w:rsidR="008E12F8">
        <w:rPr>
          <w:sz w:val="28"/>
          <w:szCs w:val="28"/>
        </w:rPr>
        <w:t xml:space="preserve"> - объем товарной продукции, руб.;</w:t>
      </w:r>
    </w:p>
    <w:p w14:paraId="78EE87F3" w14:textId="77777777" w:rsidR="008E12F8" w:rsidRDefault="000612AE">
      <w:pPr>
        <w:ind w:firstLine="540"/>
        <w:jc w:val="both"/>
        <w:rPr>
          <w:sz w:val="28"/>
          <w:szCs w:val="28"/>
        </w:rPr>
      </w:pPr>
      <w:r>
        <w:rPr>
          <w:sz w:val="28"/>
          <w:szCs w:val="28"/>
        </w:rPr>
        <w:t xml:space="preserve">  </w:t>
      </w:r>
      <w:r w:rsidR="008E12F8" w:rsidRPr="008B2BAF">
        <w:rPr>
          <w:position w:val="-28"/>
          <w:sz w:val="28"/>
          <w:szCs w:val="28"/>
        </w:rPr>
        <w:object w:dxaOrig="720" w:dyaOrig="680" w14:anchorId="74672360">
          <v:shape id="_x0000_i1149" type="#_x0000_t75" style="width:36pt;height:33.75pt" o:ole="">
            <v:imagedata r:id="rId256" o:title=""/>
          </v:shape>
          <o:OLEObject Type="Embed" ProgID="Equation.DSMT4" ShapeID="_x0000_i1149" DrawAspect="Content" ObjectID="_1840891302" r:id="rId257"/>
        </w:object>
      </w:r>
      <w:r w:rsidR="008E12F8">
        <w:rPr>
          <w:sz w:val="28"/>
          <w:szCs w:val="28"/>
        </w:rPr>
        <w:t xml:space="preserve"> - планируемое уменьшение численности промышленно-производственного персонала за счет внедрения средств механизации, где </w:t>
      </w:r>
      <w:r w:rsidR="008E12F8">
        <w:rPr>
          <w:sz w:val="28"/>
          <w:szCs w:val="28"/>
          <w:lang w:val="en-US"/>
        </w:rPr>
        <w:t>l</w:t>
      </w:r>
      <w:r w:rsidR="008E12F8">
        <w:rPr>
          <w:sz w:val="28"/>
          <w:szCs w:val="28"/>
        </w:rPr>
        <w:t xml:space="preserve"> – количество мероприятий;</w:t>
      </w:r>
    </w:p>
    <w:p w14:paraId="71E2721B" w14:textId="77777777" w:rsidR="008E12F8" w:rsidRDefault="008E12F8">
      <w:pPr>
        <w:ind w:firstLine="540"/>
        <w:jc w:val="both"/>
        <w:rPr>
          <w:sz w:val="28"/>
          <w:szCs w:val="28"/>
        </w:rPr>
      </w:pPr>
      <w:r>
        <w:rPr>
          <w:sz w:val="28"/>
          <w:szCs w:val="28"/>
        </w:rPr>
        <w:t xml:space="preserve">в) снижение себестоимости продукции под влиянием внедренных мероприятий или годовая экономия на издержках производства </w:t>
      </w:r>
      <w:r w:rsidRPr="008B2BAF">
        <w:rPr>
          <w:position w:val="-14"/>
          <w:sz w:val="28"/>
          <w:szCs w:val="28"/>
        </w:rPr>
        <w:object w:dxaOrig="300" w:dyaOrig="380" w14:anchorId="33C50253">
          <v:shape id="_x0000_i1150" type="#_x0000_t75" style="width:15pt;height:18.75pt" o:ole="">
            <v:imagedata r:id="rId258" o:title=""/>
          </v:shape>
          <o:OLEObject Type="Embed" ProgID="Equation.DSMT4" ShapeID="_x0000_i1150" DrawAspect="Content" ObjectID="_1840891303" r:id="rId259"/>
        </w:object>
      </w:r>
      <w:r w:rsidR="001D5426">
        <w:rPr>
          <w:sz w:val="28"/>
          <w:szCs w:val="28"/>
        </w:rPr>
        <w:t xml:space="preserve"> равно</w:t>
      </w:r>
    </w:p>
    <w:p w14:paraId="17406754" w14:textId="77777777" w:rsidR="008E12F8" w:rsidRDefault="008001E5" w:rsidP="000612AE">
      <w:pPr>
        <w:ind w:firstLine="540"/>
        <w:jc w:val="right"/>
        <w:rPr>
          <w:sz w:val="28"/>
          <w:szCs w:val="28"/>
        </w:rPr>
      </w:pPr>
      <w:r w:rsidRPr="008B2BAF">
        <w:rPr>
          <w:position w:val="-28"/>
          <w:sz w:val="28"/>
          <w:szCs w:val="28"/>
        </w:rPr>
        <w:object w:dxaOrig="2240" w:dyaOrig="680" w14:anchorId="27F70C16">
          <v:shape id="_x0000_i1151" type="#_x0000_t75" style="width:183pt;height:54.75pt" o:ole="">
            <v:imagedata r:id="rId260" o:title=""/>
          </v:shape>
          <o:OLEObject Type="Embed" ProgID="Equation.DSMT4" ShapeID="_x0000_i1151" DrawAspect="Content" ObjectID="_1840891304" r:id="rId261"/>
        </w:object>
      </w:r>
      <w:proofErr w:type="gramStart"/>
      <w:r w:rsidR="000612AE">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r w:rsidR="001C79F1">
        <w:rPr>
          <w:sz w:val="28"/>
          <w:szCs w:val="28"/>
        </w:rPr>
        <w:t>(</w:t>
      </w:r>
      <w:proofErr w:type="gramEnd"/>
      <w:r w:rsidR="001C79F1">
        <w:rPr>
          <w:sz w:val="28"/>
          <w:szCs w:val="28"/>
        </w:rPr>
        <w:t>4.38)</w:t>
      </w:r>
    </w:p>
    <w:p w14:paraId="1CC8BC30" w14:textId="77777777" w:rsidR="008E12F8" w:rsidRDefault="008E12F8" w:rsidP="001D5426">
      <w:pPr>
        <w:jc w:val="both"/>
        <w:rPr>
          <w:sz w:val="28"/>
          <w:szCs w:val="28"/>
        </w:rPr>
      </w:pPr>
      <w:r>
        <w:rPr>
          <w:sz w:val="28"/>
          <w:szCs w:val="28"/>
        </w:rPr>
        <w:t xml:space="preserve">где </w:t>
      </w:r>
      <w:r w:rsidRPr="008B2BAF">
        <w:rPr>
          <w:position w:val="-14"/>
          <w:sz w:val="28"/>
          <w:szCs w:val="28"/>
        </w:rPr>
        <w:object w:dxaOrig="740" w:dyaOrig="380" w14:anchorId="4B976AFA">
          <v:shape id="_x0000_i1152" type="#_x0000_t75" style="width:36pt;height:18.75pt" o:ole="">
            <v:imagedata r:id="rId262" o:title=""/>
          </v:shape>
          <o:OLEObject Type="Embed" ProgID="Equation.DSMT4" ShapeID="_x0000_i1152" DrawAspect="Content" ObjectID="_1840891305" r:id="rId263"/>
        </w:object>
      </w:r>
      <w:r>
        <w:rPr>
          <w:sz w:val="28"/>
          <w:szCs w:val="28"/>
        </w:rPr>
        <w:t xml:space="preserve"> - себестоимость единицы продукции в базисном и планируемом году;</w:t>
      </w:r>
    </w:p>
    <w:p w14:paraId="5BE83987" w14:textId="77777777" w:rsidR="008E12F8" w:rsidRDefault="008E12F8">
      <w:pPr>
        <w:ind w:firstLine="540"/>
        <w:jc w:val="both"/>
        <w:rPr>
          <w:sz w:val="28"/>
          <w:szCs w:val="28"/>
        </w:rPr>
      </w:pPr>
      <w:r>
        <w:rPr>
          <w:sz w:val="28"/>
          <w:szCs w:val="28"/>
        </w:rPr>
        <w:t xml:space="preserve">г) прирост балансовой прибыли от внедрения средств механизации </w:t>
      </w:r>
      <w:r>
        <w:rPr>
          <w:i/>
          <w:sz w:val="28"/>
          <w:szCs w:val="28"/>
        </w:rPr>
        <w:t>К</w:t>
      </w:r>
      <w:r>
        <w:rPr>
          <w:i/>
          <w:sz w:val="18"/>
          <w:szCs w:val="18"/>
          <w:lang w:val="en-US"/>
        </w:rPr>
        <w:t>n</w:t>
      </w:r>
      <w:r>
        <w:rPr>
          <w:sz w:val="28"/>
          <w:szCs w:val="28"/>
        </w:rPr>
        <w:t xml:space="preserve"> (%) равен</w:t>
      </w:r>
    </w:p>
    <w:p w14:paraId="76F3E3CE" w14:textId="77777777" w:rsidR="008E12F8" w:rsidRDefault="008001E5" w:rsidP="001D5426">
      <w:pPr>
        <w:ind w:firstLine="540"/>
        <w:jc w:val="right"/>
        <w:rPr>
          <w:sz w:val="28"/>
          <w:szCs w:val="28"/>
        </w:rPr>
      </w:pPr>
      <w:r w:rsidRPr="008B2BAF">
        <w:rPr>
          <w:position w:val="-28"/>
          <w:sz w:val="28"/>
          <w:szCs w:val="28"/>
        </w:rPr>
        <w:object w:dxaOrig="2040" w:dyaOrig="680" w14:anchorId="0AEFE180">
          <v:shape id="_x0000_i1153" type="#_x0000_t75" style="width:145.5pt;height:48pt" o:ole="">
            <v:imagedata r:id="rId264" o:title=""/>
          </v:shape>
          <o:OLEObject Type="Embed" ProgID="Equation.DSMT4" ShapeID="_x0000_i1153" DrawAspect="Content" ObjectID="_1840891306" r:id="rId265"/>
        </w:object>
      </w:r>
      <w:proofErr w:type="gramStart"/>
      <w:r w:rsidR="001D5426">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r w:rsidR="001C79F1">
        <w:rPr>
          <w:sz w:val="28"/>
          <w:szCs w:val="28"/>
        </w:rPr>
        <w:t>(</w:t>
      </w:r>
      <w:proofErr w:type="gramEnd"/>
      <w:r w:rsidR="001C79F1">
        <w:rPr>
          <w:sz w:val="28"/>
          <w:szCs w:val="28"/>
        </w:rPr>
        <w:t>4.39)</w:t>
      </w:r>
    </w:p>
    <w:p w14:paraId="05774808" w14:textId="77777777" w:rsidR="008E12F8" w:rsidRDefault="008E12F8">
      <w:pPr>
        <w:ind w:firstLine="540"/>
        <w:jc w:val="both"/>
        <w:rPr>
          <w:sz w:val="28"/>
          <w:szCs w:val="28"/>
        </w:rPr>
      </w:pPr>
      <w:r>
        <w:rPr>
          <w:sz w:val="28"/>
          <w:szCs w:val="28"/>
        </w:rPr>
        <w:t>д) изменени</w:t>
      </w:r>
      <w:r w:rsidR="001D5426">
        <w:rPr>
          <w:sz w:val="28"/>
          <w:szCs w:val="28"/>
        </w:rPr>
        <w:t>е капиталовложений,</w:t>
      </w:r>
      <w:r>
        <w:rPr>
          <w:sz w:val="28"/>
          <w:szCs w:val="28"/>
        </w:rPr>
        <w:t xml:space="preserve"> вызванных внедрением новых технических средств </w:t>
      </w:r>
      <w:r w:rsidRPr="008B2BAF">
        <w:rPr>
          <w:position w:val="-4"/>
          <w:sz w:val="28"/>
          <w:szCs w:val="28"/>
        </w:rPr>
        <w:object w:dxaOrig="400" w:dyaOrig="260" w14:anchorId="2FAA9576">
          <v:shape id="_x0000_i1154" type="#_x0000_t75" style="width:21pt;height:13.5pt" o:ole="">
            <v:imagedata r:id="rId266" o:title=""/>
          </v:shape>
          <o:OLEObject Type="Embed" ProgID="Equation.DSMT4" ShapeID="_x0000_i1154" DrawAspect="Content" ObjectID="_1840891307" r:id="rId267"/>
        </w:object>
      </w:r>
      <w:r w:rsidR="001D5426">
        <w:rPr>
          <w:sz w:val="28"/>
          <w:szCs w:val="28"/>
        </w:rPr>
        <w:t>,</w:t>
      </w:r>
      <w:r>
        <w:rPr>
          <w:i/>
          <w:sz w:val="28"/>
          <w:szCs w:val="28"/>
        </w:rPr>
        <w:t xml:space="preserve"> </w:t>
      </w:r>
      <w:r>
        <w:rPr>
          <w:sz w:val="28"/>
          <w:szCs w:val="28"/>
        </w:rPr>
        <w:t>равно</w:t>
      </w:r>
    </w:p>
    <w:p w14:paraId="4C13077D" w14:textId="77777777" w:rsidR="008E12F8" w:rsidRDefault="008001E5" w:rsidP="001D5426">
      <w:pPr>
        <w:ind w:firstLine="540"/>
        <w:jc w:val="right"/>
        <w:rPr>
          <w:sz w:val="28"/>
          <w:szCs w:val="28"/>
        </w:rPr>
      </w:pPr>
      <w:r w:rsidRPr="008B2BAF">
        <w:rPr>
          <w:position w:val="-14"/>
          <w:sz w:val="28"/>
          <w:szCs w:val="28"/>
        </w:rPr>
        <w:object w:dxaOrig="3080" w:dyaOrig="380" w14:anchorId="3E349EEB">
          <v:shape id="_x0000_i1155" type="#_x0000_t75" style="width:217.5pt;height:27pt" o:ole="">
            <v:imagedata r:id="rId268" o:title=""/>
          </v:shape>
          <o:OLEObject Type="Embed" ProgID="Equation.DSMT4" ShapeID="_x0000_i1155" DrawAspect="Content" ObjectID="_1840891308" r:id="rId269"/>
        </w:object>
      </w:r>
      <w:proofErr w:type="gramStart"/>
      <w:r w:rsidR="001D5426">
        <w:rPr>
          <w:sz w:val="28"/>
          <w:szCs w:val="28"/>
        </w:rPr>
        <w:t xml:space="preserve">,   </w:t>
      </w:r>
      <w:proofErr w:type="gramEnd"/>
      <w:r w:rsidR="008E12F8">
        <w:rPr>
          <w:sz w:val="28"/>
          <w:szCs w:val="28"/>
        </w:rPr>
        <w:t xml:space="preserve">                           </w:t>
      </w:r>
      <w:proofErr w:type="gramStart"/>
      <w:r w:rsidR="008E12F8">
        <w:rPr>
          <w:sz w:val="28"/>
          <w:szCs w:val="28"/>
        </w:rPr>
        <w:t xml:space="preserve">   </w:t>
      </w:r>
      <w:r w:rsidR="001C79F1">
        <w:rPr>
          <w:sz w:val="28"/>
          <w:szCs w:val="28"/>
        </w:rPr>
        <w:t>(</w:t>
      </w:r>
      <w:proofErr w:type="gramEnd"/>
      <w:r w:rsidR="001C79F1">
        <w:rPr>
          <w:sz w:val="28"/>
          <w:szCs w:val="28"/>
        </w:rPr>
        <w:t>4.40)</w:t>
      </w:r>
    </w:p>
    <w:p w14:paraId="1113232D" w14:textId="77777777" w:rsidR="008E12F8" w:rsidRDefault="008E12F8" w:rsidP="001D5426">
      <w:pPr>
        <w:jc w:val="both"/>
        <w:rPr>
          <w:sz w:val="28"/>
          <w:szCs w:val="28"/>
        </w:rPr>
      </w:pPr>
      <w:r>
        <w:rPr>
          <w:sz w:val="28"/>
          <w:szCs w:val="28"/>
        </w:rPr>
        <w:t xml:space="preserve">где </w:t>
      </w:r>
      <w:r w:rsidRPr="008B2BAF">
        <w:rPr>
          <w:position w:val="-14"/>
          <w:sz w:val="28"/>
          <w:szCs w:val="28"/>
        </w:rPr>
        <w:object w:dxaOrig="1060" w:dyaOrig="380" w14:anchorId="03C1690D">
          <v:shape id="_x0000_i1156" type="#_x0000_t75" style="width:53.25pt;height:18.75pt" o:ole="">
            <v:imagedata r:id="rId270" o:title=""/>
          </v:shape>
          <o:OLEObject Type="Embed" ProgID="Equation.DSMT4" ShapeID="_x0000_i1156" DrawAspect="Content" ObjectID="_1840891309" r:id="rId271"/>
        </w:object>
      </w:r>
      <w:r>
        <w:rPr>
          <w:sz w:val="28"/>
          <w:szCs w:val="28"/>
        </w:rPr>
        <w:t xml:space="preserve"> - удельные (на единицу продукции) капиталовложения в технические средства, руб.;</w:t>
      </w:r>
    </w:p>
    <w:p w14:paraId="263923E1" w14:textId="77777777" w:rsidR="008E12F8" w:rsidRDefault="008E12F8">
      <w:pPr>
        <w:ind w:firstLine="540"/>
        <w:jc w:val="both"/>
        <w:rPr>
          <w:sz w:val="28"/>
          <w:szCs w:val="28"/>
        </w:rPr>
      </w:pPr>
      <w:r w:rsidRPr="008B2BAF">
        <w:rPr>
          <w:position w:val="-12"/>
          <w:sz w:val="28"/>
          <w:szCs w:val="28"/>
        </w:rPr>
        <w:object w:dxaOrig="780" w:dyaOrig="360" w14:anchorId="2DE7DCBC">
          <v:shape id="_x0000_i1157" type="#_x0000_t75" style="width:39pt;height:18pt" o:ole="">
            <v:imagedata r:id="rId272" o:title=""/>
          </v:shape>
          <o:OLEObject Type="Embed" ProgID="Equation.DSMT4" ShapeID="_x0000_i1157" DrawAspect="Content" ObjectID="_1840891310" r:id="rId273"/>
        </w:object>
      </w:r>
      <w:r>
        <w:rPr>
          <w:sz w:val="28"/>
          <w:szCs w:val="28"/>
        </w:rPr>
        <w:t xml:space="preserve"> - годовые объемы производства;</w:t>
      </w:r>
    </w:p>
    <w:p w14:paraId="792240DB" w14:textId="77777777" w:rsidR="008E12F8" w:rsidRDefault="008E12F8">
      <w:pPr>
        <w:ind w:firstLine="540"/>
        <w:jc w:val="both"/>
        <w:rPr>
          <w:sz w:val="28"/>
          <w:szCs w:val="28"/>
        </w:rPr>
      </w:pPr>
      <w:r>
        <w:rPr>
          <w:sz w:val="28"/>
          <w:szCs w:val="28"/>
        </w:rPr>
        <w:t xml:space="preserve">е) экономия материальных затрат в результате повышения уровня механизации производства </w:t>
      </w:r>
      <w:r w:rsidRPr="008B2BAF">
        <w:rPr>
          <w:position w:val="-4"/>
          <w:sz w:val="28"/>
          <w:szCs w:val="28"/>
        </w:rPr>
        <w:object w:dxaOrig="460" w:dyaOrig="260" w14:anchorId="330BD6F0">
          <v:shape id="_x0000_i1158" type="#_x0000_t75" style="width:24pt;height:13.5pt" o:ole="">
            <v:imagedata r:id="rId274" o:title=""/>
          </v:shape>
          <o:OLEObject Type="Embed" ProgID="Equation.DSMT4" ShapeID="_x0000_i1158" DrawAspect="Content" ObjectID="_1840891311" r:id="rId275"/>
        </w:object>
      </w:r>
      <w:r>
        <w:rPr>
          <w:i/>
          <w:sz w:val="28"/>
          <w:szCs w:val="28"/>
        </w:rPr>
        <w:t xml:space="preserve"> </w:t>
      </w:r>
      <w:r>
        <w:rPr>
          <w:sz w:val="28"/>
          <w:szCs w:val="28"/>
        </w:rPr>
        <w:t>равна</w:t>
      </w:r>
    </w:p>
    <w:p w14:paraId="321F14C2" w14:textId="77777777" w:rsidR="008E12F8" w:rsidRDefault="008001E5" w:rsidP="001D5426">
      <w:pPr>
        <w:ind w:firstLine="540"/>
        <w:jc w:val="right"/>
        <w:rPr>
          <w:sz w:val="28"/>
          <w:szCs w:val="28"/>
        </w:rPr>
      </w:pPr>
      <w:r w:rsidRPr="008B2BAF">
        <w:rPr>
          <w:position w:val="-28"/>
          <w:sz w:val="28"/>
          <w:szCs w:val="28"/>
        </w:rPr>
        <w:object w:dxaOrig="2560" w:dyaOrig="680" w14:anchorId="68418954">
          <v:shape id="_x0000_i1159" type="#_x0000_t75" style="width:168pt;height:43.5pt" o:ole="">
            <v:imagedata r:id="rId276" o:title=""/>
          </v:shape>
          <o:OLEObject Type="Embed" ProgID="Equation.DSMT4" ShapeID="_x0000_i1159" DrawAspect="Content" ObjectID="_1840891312" r:id="rId277"/>
        </w:object>
      </w:r>
      <w:proofErr w:type="gramStart"/>
      <w:r w:rsidR="001D5426">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r w:rsidR="001C79F1">
        <w:rPr>
          <w:sz w:val="28"/>
          <w:szCs w:val="28"/>
        </w:rPr>
        <w:t>(</w:t>
      </w:r>
      <w:proofErr w:type="gramEnd"/>
      <w:r w:rsidR="001C79F1">
        <w:rPr>
          <w:sz w:val="28"/>
          <w:szCs w:val="28"/>
        </w:rPr>
        <w:t>4.41)</w:t>
      </w:r>
    </w:p>
    <w:p w14:paraId="6D6C3269" w14:textId="77777777" w:rsidR="008E12F8" w:rsidRDefault="008E12F8" w:rsidP="001D5426">
      <w:pPr>
        <w:jc w:val="both"/>
        <w:rPr>
          <w:sz w:val="28"/>
          <w:szCs w:val="28"/>
        </w:rPr>
      </w:pPr>
      <w:r>
        <w:rPr>
          <w:sz w:val="28"/>
          <w:szCs w:val="28"/>
        </w:rPr>
        <w:t xml:space="preserve">где </w:t>
      </w:r>
      <w:r w:rsidRPr="008B2BAF">
        <w:rPr>
          <w:position w:val="-14"/>
          <w:sz w:val="28"/>
          <w:szCs w:val="28"/>
        </w:rPr>
        <w:object w:dxaOrig="420" w:dyaOrig="380" w14:anchorId="353E5B0B">
          <v:shape id="_x0000_i1160" type="#_x0000_t75" style="width:21pt;height:18.75pt" o:ole="">
            <v:imagedata r:id="rId278" o:title=""/>
          </v:shape>
          <o:OLEObject Type="Embed" ProgID="Equation.DSMT4" ShapeID="_x0000_i1160" DrawAspect="Content" ObjectID="_1840891313" r:id="rId279"/>
        </w:object>
      </w:r>
      <w:r>
        <w:rPr>
          <w:sz w:val="28"/>
          <w:szCs w:val="28"/>
        </w:rPr>
        <w:t xml:space="preserve"> и </w:t>
      </w:r>
      <w:r w:rsidRPr="008B2BAF">
        <w:rPr>
          <w:position w:val="-12"/>
          <w:sz w:val="28"/>
          <w:szCs w:val="28"/>
        </w:rPr>
        <w:object w:dxaOrig="480" w:dyaOrig="360" w14:anchorId="343794AE">
          <v:shape id="_x0000_i1161" type="#_x0000_t75" style="width:24pt;height:18pt" o:ole="">
            <v:imagedata r:id="rId280" o:title=""/>
          </v:shape>
          <o:OLEObject Type="Embed" ProgID="Equation.DSMT4" ShapeID="_x0000_i1161" DrawAspect="Content" ObjectID="_1840891314" r:id="rId281"/>
        </w:object>
      </w:r>
      <w:r>
        <w:rPr>
          <w:sz w:val="28"/>
          <w:szCs w:val="28"/>
        </w:rPr>
        <w:t xml:space="preserve"> - материальные затраты на единицу продукции в базисном и планируемом году, руб.</w:t>
      </w:r>
    </w:p>
    <w:p w14:paraId="6AD6E179" w14:textId="77777777" w:rsidR="008E12F8" w:rsidRDefault="008E12F8">
      <w:pPr>
        <w:ind w:firstLine="540"/>
        <w:jc w:val="both"/>
        <w:rPr>
          <w:sz w:val="28"/>
          <w:szCs w:val="28"/>
        </w:rPr>
      </w:pPr>
      <w:r>
        <w:rPr>
          <w:sz w:val="28"/>
          <w:szCs w:val="28"/>
        </w:rPr>
        <w:t xml:space="preserve">4) </w:t>
      </w:r>
      <w:r w:rsidRPr="00B14210">
        <w:rPr>
          <w:i/>
          <w:sz w:val="28"/>
          <w:szCs w:val="28"/>
        </w:rPr>
        <w:t>Планирование мероприятий по совершенствованию управления, систем планирования и организации производства</w:t>
      </w:r>
      <w:r>
        <w:rPr>
          <w:sz w:val="28"/>
          <w:szCs w:val="28"/>
        </w:rPr>
        <w:t xml:space="preserve"> включает важнейшие работы, направленн</w:t>
      </w:r>
      <w:r w:rsidR="005A07E8">
        <w:rPr>
          <w:sz w:val="28"/>
          <w:szCs w:val="28"/>
        </w:rPr>
        <w:t>ые</w:t>
      </w:r>
      <w:r>
        <w:rPr>
          <w:sz w:val="28"/>
          <w:szCs w:val="28"/>
        </w:rPr>
        <w:t xml:space="preserve"> на специализацию производственных подразделений, механизацию и автоматизацию управления производства, совершенствование организации подготовки производства и материального обеспечения, форм и методов внутризаводского хозрасчета.</w:t>
      </w:r>
    </w:p>
    <w:p w14:paraId="5094DE8F" w14:textId="77777777" w:rsidR="008E12F8" w:rsidRDefault="008E12F8">
      <w:pPr>
        <w:ind w:firstLine="540"/>
        <w:jc w:val="both"/>
        <w:rPr>
          <w:sz w:val="28"/>
          <w:szCs w:val="28"/>
        </w:rPr>
      </w:pPr>
      <w:r>
        <w:rPr>
          <w:sz w:val="28"/>
          <w:szCs w:val="28"/>
        </w:rPr>
        <w:lastRenderedPageBreak/>
        <w:t xml:space="preserve">5) </w:t>
      </w:r>
      <w:r w:rsidRPr="00B14210">
        <w:rPr>
          <w:i/>
          <w:sz w:val="28"/>
          <w:szCs w:val="28"/>
        </w:rPr>
        <w:t>План по научной организации труда (НОТ)</w:t>
      </w:r>
      <w:r>
        <w:rPr>
          <w:sz w:val="28"/>
          <w:szCs w:val="28"/>
        </w:rPr>
        <w:t xml:space="preserve"> охватывает все стадии производства от рабочего места до предприятия в целом.</w:t>
      </w:r>
    </w:p>
    <w:p w14:paraId="7A2AFAAC" w14:textId="77777777" w:rsidR="008E12F8" w:rsidRDefault="008E12F8">
      <w:pPr>
        <w:ind w:firstLine="540"/>
        <w:jc w:val="both"/>
        <w:rPr>
          <w:sz w:val="28"/>
          <w:szCs w:val="28"/>
        </w:rPr>
      </w:pPr>
      <w:r>
        <w:rPr>
          <w:sz w:val="28"/>
          <w:szCs w:val="28"/>
        </w:rPr>
        <w:t>Мероприятия в плане группируются по следующим основным направлениям: организацию рабочих мест, обслуживание рабочих мест, рациональное разделение труда, передовые методы и приемы труда, нормирование и оплата труда, материальное и моральное стимулирование, режимы и условия труда, повышение квалификации и культурного уровня трудящихся.</w:t>
      </w:r>
    </w:p>
    <w:p w14:paraId="5DDF99CF" w14:textId="77777777" w:rsidR="008E12F8" w:rsidRDefault="008E12F8">
      <w:pPr>
        <w:ind w:firstLine="540"/>
        <w:jc w:val="both"/>
        <w:rPr>
          <w:sz w:val="28"/>
          <w:szCs w:val="28"/>
        </w:rPr>
      </w:pPr>
      <w:r>
        <w:rPr>
          <w:sz w:val="28"/>
          <w:szCs w:val="28"/>
        </w:rPr>
        <w:t>Количественный уровень организации труда и его динамика оценива</w:t>
      </w:r>
      <w:r w:rsidR="001D5426">
        <w:rPr>
          <w:sz w:val="28"/>
          <w:szCs w:val="28"/>
        </w:rPr>
        <w:t>ю</w:t>
      </w:r>
      <w:r>
        <w:rPr>
          <w:sz w:val="28"/>
          <w:szCs w:val="28"/>
        </w:rPr>
        <w:t>тся по ряду основных показателей:</w:t>
      </w:r>
    </w:p>
    <w:p w14:paraId="661C87D1" w14:textId="77777777" w:rsidR="008E12F8" w:rsidRDefault="001D5426">
      <w:pPr>
        <w:ind w:firstLine="540"/>
        <w:jc w:val="both"/>
        <w:rPr>
          <w:sz w:val="28"/>
          <w:szCs w:val="28"/>
        </w:rPr>
      </w:pPr>
      <w:r>
        <w:rPr>
          <w:sz w:val="28"/>
          <w:szCs w:val="28"/>
        </w:rPr>
        <w:t>а)</w:t>
      </w:r>
      <w:r w:rsidR="008E12F8">
        <w:rPr>
          <w:sz w:val="28"/>
          <w:szCs w:val="28"/>
        </w:rPr>
        <w:t xml:space="preserve"> уровень охвата рабочих технически обоснованными нормами </w:t>
      </w:r>
      <w:r w:rsidR="008E12F8">
        <w:rPr>
          <w:i/>
          <w:sz w:val="28"/>
          <w:szCs w:val="28"/>
        </w:rPr>
        <w:t xml:space="preserve">У </w:t>
      </w:r>
      <w:r w:rsidR="008E12F8">
        <w:rPr>
          <w:sz w:val="28"/>
          <w:szCs w:val="28"/>
        </w:rPr>
        <w:t>равен</w:t>
      </w:r>
    </w:p>
    <w:p w14:paraId="6F935329" w14:textId="77777777" w:rsidR="008E12F8" w:rsidRDefault="008001E5" w:rsidP="001D5426">
      <w:pPr>
        <w:ind w:firstLine="540"/>
        <w:jc w:val="right"/>
        <w:rPr>
          <w:sz w:val="28"/>
          <w:szCs w:val="28"/>
        </w:rPr>
      </w:pPr>
      <w:r w:rsidRPr="008B2BAF">
        <w:rPr>
          <w:position w:val="-28"/>
          <w:sz w:val="28"/>
          <w:szCs w:val="28"/>
        </w:rPr>
        <w:object w:dxaOrig="1920" w:dyaOrig="680" w14:anchorId="534FAF53">
          <v:shape id="_x0000_i1162" type="#_x0000_t75" style="width:141.75pt;height:49.5pt" o:ole="">
            <v:imagedata r:id="rId282" o:title=""/>
          </v:shape>
          <o:OLEObject Type="Embed" ProgID="Equation.DSMT4" ShapeID="_x0000_i1162" DrawAspect="Content" ObjectID="_1840891315" r:id="rId283"/>
        </w:object>
      </w:r>
      <w:proofErr w:type="gramStart"/>
      <w:r w:rsidR="001D5426">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r w:rsidR="001C79F1">
        <w:rPr>
          <w:sz w:val="28"/>
          <w:szCs w:val="28"/>
        </w:rPr>
        <w:t>(</w:t>
      </w:r>
      <w:proofErr w:type="gramEnd"/>
      <w:r w:rsidR="001C79F1">
        <w:rPr>
          <w:sz w:val="28"/>
          <w:szCs w:val="28"/>
        </w:rPr>
        <w:t>4.42)</w:t>
      </w:r>
    </w:p>
    <w:p w14:paraId="01EA3DDD" w14:textId="77777777" w:rsidR="008E12F8" w:rsidRDefault="008E12F8" w:rsidP="001D5426">
      <w:pPr>
        <w:jc w:val="both"/>
        <w:rPr>
          <w:sz w:val="28"/>
          <w:szCs w:val="28"/>
        </w:rPr>
      </w:pPr>
      <w:r>
        <w:rPr>
          <w:sz w:val="28"/>
          <w:szCs w:val="28"/>
        </w:rPr>
        <w:t xml:space="preserve">где </w:t>
      </w:r>
      <w:r>
        <w:rPr>
          <w:i/>
          <w:sz w:val="28"/>
          <w:szCs w:val="28"/>
          <w:lang w:val="en-US"/>
        </w:rPr>
        <w:t>m</w:t>
      </w:r>
      <w:r>
        <w:rPr>
          <w:sz w:val="28"/>
          <w:szCs w:val="28"/>
        </w:rPr>
        <w:t xml:space="preserve"> – номенклатура продукции;</w:t>
      </w:r>
    </w:p>
    <w:p w14:paraId="12540567" w14:textId="77777777" w:rsidR="008E12F8" w:rsidRDefault="001D5426" w:rsidP="001D5426">
      <w:pPr>
        <w:jc w:val="both"/>
        <w:rPr>
          <w:sz w:val="28"/>
          <w:szCs w:val="28"/>
        </w:rPr>
      </w:pPr>
      <w:r>
        <w:rPr>
          <w:sz w:val="28"/>
          <w:szCs w:val="28"/>
        </w:rPr>
        <w:t xml:space="preserve">      </w:t>
      </w:r>
      <w:r w:rsidR="008E12F8" w:rsidRPr="008B2BAF">
        <w:rPr>
          <w:position w:val="-14"/>
          <w:sz w:val="28"/>
          <w:szCs w:val="28"/>
        </w:rPr>
        <w:object w:dxaOrig="700" w:dyaOrig="400" w14:anchorId="3305F45F">
          <v:shape id="_x0000_i1163" type="#_x0000_t75" style="width:35.25pt;height:21pt" o:ole="">
            <v:imagedata r:id="rId284" o:title=""/>
          </v:shape>
          <o:OLEObject Type="Embed" ProgID="Equation.DSMT4" ShapeID="_x0000_i1163" DrawAspect="Content" ObjectID="_1840891316" r:id="rId285"/>
        </w:object>
      </w:r>
      <w:r w:rsidR="008E12F8">
        <w:rPr>
          <w:sz w:val="28"/>
          <w:szCs w:val="28"/>
        </w:rPr>
        <w:t xml:space="preserve"> - суммарная трудоемкость продукции по технически обоснованным нормам;</w:t>
      </w:r>
    </w:p>
    <w:p w14:paraId="3C600A26" w14:textId="77777777" w:rsidR="008E12F8" w:rsidRDefault="001D5426" w:rsidP="001D5426">
      <w:pPr>
        <w:jc w:val="both"/>
        <w:rPr>
          <w:sz w:val="28"/>
          <w:szCs w:val="28"/>
        </w:rPr>
      </w:pPr>
      <w:r>
        <w:rPr>
          <w:sz w:val="28"/>
          <w:szCs w:val="28"/>
        </w:rPr>
        <w:t xml:space="preserve">      </w:t>
      </w:r>
      <w:r w:rsidR="008E12F8" w:rsidRPr="008B2BAF">
        <w:rPr>
          <w:position w:val="-14"/>
          <w:sz w:val="28"/>
          <w:szCs w:val="28"/>
        </w:rPr>
        <w:object w:dxaOrig="639" w:dyaOrig="400" w14:anchorId="067CA599">
          <v:shape id="_x0000_i1164" type="#_x0000_t75" style="width:32.25pt;height:21pt" o:ole="">
            <v:imagedata r:id="rId286" o:title=""/>
          </v:shape>
          <o:OLEObject Type="Embed" ProgID="Equation.DSMT4" ShapeID="_x0000_i1164" DrawAspect="Content" ObjectID="_1840891317" r:id="rId287"/>
        </w:object>
      </w:r>
      <w:r w:rsidR="008E12F8">
        <w:rPr>
          <w:sz w:val="28"/>
          <w:szCs w:val="28"/>
        </w:rPr>
        <w:t xml:space="preserve"> - общая трудоемкость продукции;</w:t>
      </w:r>
    </w:p>
    <w:p w14:paraId="4B723A75" w14:textId="77777777" w:rsidR="008E12F8" w:rsidRDefault="001D5426">
      <w:pPr>
        <w:ind w:firstLine="540"/>
        <w:jc w:val="both"/>
        <w:rPr>
          <w:sz w:val="28"/>
          <w:szCs w:val="28"/>
        </w:rPr>
      </w:pPr>
      <w:r>
        <w:rPr>
          <w:sz w:val="28"/>
          <w:szCs w:val="28"/>
        </w:rPr>
        <w:t>б)</w:t>
      </w:r>
      <w:r w:rsidR="008E12F8">
        <w:rPr>
          <w:sz w:val="28"/>
          <w:szCs w:val="28"/>
        </w:rPr>
        <w:t xml:space="preserve"> уровень использования рабочего времени </w:t>
      </w:r>
      <w:r w:rsidR="008E12F8" w:rsidRPr="008B2BAF">
        <w:rPr>
          <w:position w:val="-12"/>
          <w:sz w:val="28"/>
          <w:szCs w:val="28"/>
        </w:rPr>
        <w:object w:dxaOrig="440" w:dyaOrig="360" w14:anchorId="76E9A430">
          <v:shape id="_x0000_i1165" type="#_x0000_t75" style="width:21.75pt;height:18pt" o:ole="">
            <v:imagedata r:id="rId288" o:title=""/>
          </v:shape>
          <o:OLEObject Type="Embed" ProgID="Equation.DSMT4" ShapeID="_x0000_i1165" DrawAspect="Content" ObjectID="_1840891318" r:id="rId289"/>
        </w:object>
      </w:r>
      <w:r w:rsidR="008E12F8">
        <w:rPr>
          <w:i/>
          <w:sz w:val="18"/>
          <w:szCs w:val="18"/>
        </w:rPr>
        <w:t xml:space="preserve"> </w:t>
      </w:r>
      <w:r w:rsidR="008E12F8">
        <w:rPr>
          <w:sz w:val="28"/>
          <w:szCs w:val="28"/>
        </w:rPr>
        <w:t>равен</w:t>
      </w:r>
    </w:p>
    <w:p w14:paraId="78396E7F" w14:textId="77777777" w:rsidR="008E12F8" w:rsidRDefault="008001E5" w:rsidP="001D5426">
      <w:pPr>
        <w:ind w:firstLine="540"/>
        <w:jc w:val="right"/>
        <w:rPr>
          <w:sz w:val="28"/>
          <w:szCs w:val="28"/>
        </w:rPr>
      </w:pPr>
      <w:r w:rsidRPr="008B2BAF">
        <w:rPr>
          <w:position w:val="-14"/>
          <w:sz w:val="28"/>
          <w:szCs w:val="28"/>
        </w:rPr>
        <w:object w:dxaOrig="3040" w:dyaOrig="380" w14:anchorId="7C4CBBD2">
          <v:shape id="_x0000_i1166" type="#_x0000_t75" style="width:195pt;height:24pt" o:ole="">
            <v:imagedata r:id="rId290" o:title=""/>
          </v:shape>
          <o:OLEObject Type="Embed" ProgID="Equation.DSMT4" ShapeID="_x0000_i1166" DrawAspect="Content" ObjectID="_1840891319" r:id="rId291"/>
        </w:object>
      </w:r>
      <w:proofErr w:type="gramStart"/>
      <w:r w:rsidR="001D5426">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r w:rsidR="001C79F1">
        <w:rPr>
          <w:sz w:val="28"/>
          <w:szCs w:val="28"/>
        </w:rPr>
        <w:t>(</w:t>
      </w:r>
      <w:proofErr w:type="gramEnd"/>
      <w:r w:rsidR="001C79F1">
        <w:rPr>
          <w:sz w:val="28"/>
          <w:szCs w:val="28"/>
        </w:rPr>
        <w:t>4.43)</w:t>
      </w:r>
    </w:p>
    <w:p w14:paraId="4E50EFBA" w14:textId="77777777" w:rsidR="008E12F8" w:rsidRDefault="008E12F8" w:rsidP="00755936">
      <w:pPr>
        <w:jc w:val="both"/>
        <w:rPr>
          <w:sz w:val="28"/>
          <w:szCs w:val="28"/>
        </w:rPr>
      </w:pPr>
      <w:r>
        <w:rPr>
          <w:sz w:val="28"/>
          <w:szCs w:val="28"/>
        </w:rPr>
        <w:t xml:space="preserve">где </w:t>
      </w:r>
      <w:r w:rsidRPr="008B2BAF">
        <w:rPr>
          <w:position w:val="-14"/>
          <w:sz w:val="28"/>
          <w:szCs w:val="28"/>
        </w:rPr>
        <w:object w:dxaOrig="1160" w:dyaOrig="380" w14:anchorId="26CE6732">
          <v:shape id="_x0000_i1167" type="#_x0000_t75" style="width:58.5pt;height:18.75pt" o:ole="">
            <v:imagedata r:id="rId292" o:title=""/>
          </v:shape>
          <o:OLEObject Type="Embed" ProgID="Equation.DSMT4" ShapeID="_x0000_i1167" DrawAspect="Content" ObjectID="_1840891320" r:id="rId293"/>
        </w:object>
      </w:r>
      <w:r>
        <w:rPr>
          <w:sz w:val="28"/>
          <w:szCs w:val="28"/>
        </w:rPr>
        <w:t xml:space="preserve"> - фактические и плановые потери рабочего времени, %;</w:t>
      </w:r>
    </w:p>
    <w:p w14:paraId="12099A80" w14:textId="77777777" w:rsidR="008E12F8" w:rsidRDefault="00755936">
      <w:pPr>
        <w:ind w:firstLine="540"/>
        <w:jc w:val="both"/>
        <w:rPr>
          <w:sz w:val="28"/>
          <w:szCs w:val="28"/>
        </w:rPr>
      </w:pPr>
      <w:r>
        <w:rPr>
          <w:sz w:val="28"/>
          <w:szCs w:val="28"/>
        </w:rPr>
        <w:t>в)</w:t>
      </w:r>
      <w:r w:rsidR="008E12F8">
        <w:rPr>
          <w:sz w:val="28"/>
          <w:szCs w:val="28"/>
        </w:rPr>
        <w:t xml:space="preserve"> уровень соотношения численности основных и вспомогательных рабочих </w:t>
      </w:r>
      <w:r w:rsidR="008E12F8" w:rsidRPr="008B2BAF">
        <w:rPr>
          <w:position w:val="-12"/>
          <w:sz w:val="28"/>
          <w:szCs w:val="28"/>
        </w:rPr>
        <w:object w:dxaOrig="300" w:dyaOrig="360" w14:anchorId="57599F09">
          <v:shape id="_x0000_i1168" type="#_x0000_t75" style="width:15pt;height:18pt" o:ole="">
            <v:imagedata r:id="rId294" o:title=""/>
          </v:shape>
          <o:OLEObject Type="Embed" ProgID="Equation.DSMT4" ShapeID="_x0000_i1168" DrawAspect="Content" ObjectID="_1840891321" r:id="rId295"/>
        </w:object>
      </w:r>
      <w:r w:rsidR="008E12F8">
        <w:rPr>
          <w:i/>
          <w:sz w:val="18"/>
          <w:szCs w:val="18"/>
        </w:rPr>
        <w:t xml:space="preserve"> </w:t>
      </w:r>
      <w:r w:rsidR="008E12F8">
        <w:rPr>
          <w:sz w:val="28"/>
          <w:szCs w:val="28"/>
        </w:rPr>
        <w:t>равен</w:t>
      </w:r>
    </w:p>
    <w:p w14:paraId="1578D182" w14:textId="77777777" w:rsidR="008E12F8" w:rsidRDefault="000D242B" w:rsidP="00755936">
      <w:pPr>
        <w:ind w:firstLine="540"/>
        <w:jc w:val="right"/>
        <w:rPr>
          <w:sz w:val="28"/>
          <w:szCs w:val="28"/>
        </w:rPr>
      </w:pPr>
      <w:r w:rsidRPr="008B2BAF">
        <w:rPr>
          <w:position w:val="-14"/>
          <w:sz w:val="28"/>
          <w:szCs w:val="28"/>
        </w:rPr>
        <w:object w:dxaOrig="1800" w:dyaOrig="380" w14:anchorId="24370D1D">
          <v:shape id="_x0000_i1169" type="#_x0000_t75" style="width:105pt;height:21.75pt" o:ole="">
            <v:imagedata r:id="rId296" o:title=""/>
          </v:shape>
          <o:OLEObject Type="Embed" ProgID="Equation.DSMT4" ShapeID="_x0000_i1169" DrawAspect="Content" ObjectID="_1840891322" r:id="rId297"/>
        </w:object>
      </w:r>
      <w:proofErr w:type="gramStart"/>
      <w:r w:rsidR="00755936">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r w:rsidR="001C79F1">
        <w:rPr>
          <w:sz w:val="28"/>
          <w:szCs w:val="28"/>
        </w:rPr>
        <w:t>(</w:t>
      </w:r>
      <w:proofErr w:type="gramEnd"/>
      <w:r w:rsidR="001C79F1">
        <w:rPr>
          <w:sz w:val="28"/>
          <w:szCs w:val="28"/>
        </w:rPr>
        <w:t>4.44)</w:t>
      </w:r>
    </w:p>
    <w:p w14:paraId="570A13C2" w14:textId="77777777" w:rsidR="008E12F8" w:rsidRDefault="008E12F8" w:rsidP="00755936">
      <w:pPr>
        <w:jc w:val="both"/>
        <w:rPr>
          <w:sz w:val="28"/>
          <w:szCs w:val="28"/>
        </w:rPr>
      </w:pPr>
      <w:r>
        <w:rPr>
          <w:sz w:val="28"/>
          <w:szCs w:val="28"/>
        </w:rPr>
        <w:t xml:space="preserve">где </w:t>
      </w:r>
      <w:r w:rsidRPr="008B2BAF">
        <w:rPr>
          <w:position w:val="-12"/>
          <w:sz w:val="28"/>
          <w:szCs w:val="28"/>
        </w:rPr>
        <w:object w:dxaOrig="420" w:dyaOrig="360" w14:anchorId="6EFEDA23">
          <v:shape id="_x0000_i1170" type="#_x0000_t75" style="width:21pt;height:18pt" o:ole="">
            <v:imagedata r:id="rId298" o:title=""/>
          </v:shape>
          <o:OLEObject Type="Embed" ProgID="Equation.DSMT4" ShapeID="_x0000_i1170" DrawAspect="Content" ObjectID="_1840891323" r:id="rId299"/>
        </w:object>
      </w:r>
      <w:r>
        <w:rPr>
          <w:sz w:val="28"/>
          <w:szCs w:val="28"/>
        </w:rPr>
        <w:t xml:space="preserve"> - численность вспомогательных рабочих;</w:t>
      </w:r>
    </w:p>
    <w:p w14:paraId="38A4E7C6" w14:textId="77777777" w:rsidR="008E12F8" w:rsidRDefault="00755936" w:rsidP="00755936">
      <w:pPr>
        <w:jc w:val="both"/>
        <w:rPr>
          <w:sz w:val="28"/>
          <w:szCs w:val="28"/>
        </w:rPr>
      </w:pPr>
      <w:r>
        <w:rPr>
          <w:sz w:val="28"/>
          <w:szCs w:val="28"/>
        </w:rPr>
        <w:t xml:space="preserve">      </w:t>
      </w:r>
      <w:r w:rsidR="008E12F8" w:rsidRPr="008B2BAF">
        <w:rPr>
          <w:position w:val="-14"/>
          <w:sz w:val="28"/>
          <w:szCs w:val="28"/>
        </w:rPr>
        <w:object w:dxaOrig="480" w:dyaOrig="380" w14:anchorId="4203714B">
          <v:shape id="_x0000_i1171" type="#_x0000_t75" style="width:24pt;height:18.75pt" o:ole="">
            <v:imagedata r:id="rId300" o:title=""/>
          </v:shape>
          <o:OLEObject Type="Embed" ProgID="Equation.DSMT4" ShapeID="_x0000_i1171" DrawAspect="Content" ObjectID="_1840891324" r:id="rId301"/>
        </w:object>
      </w:r>
      <w:r w:rsidR="008E12F8">
        <w:rPr>
          <w:sz w:val="28"/>
          <w:szCs w:val="28"/>
        </w:rPr>
        <w:t xml:space="preserve"> - общая численность рабочих;</w:t>
      </w:r>
    </w:p>
    <w:p w14:paraId="295C58CB" w14:textId="77777777" w:rsidR="008E12F8" w:rsidRDefault="00755936">
      <w:pPr>
        <w:ind w:firstLine="540"/>
        <w:jc w:val="both"/>
        <w:rPr>
          <w:sz w:val="28"/>
          <w:szCs w:val="28"/>
        </w:rPr>
      </w:pPr>
      <w:r>
        <w:rPr>
          <w:sz w:val="28"/>
          <w:szCs w:val="28"/>
        </w:rPr>
        <w:t>г)</w:t>
      </w:r>
      <w:r w:rsidR="008E12F8">
        <w:rPr>
          <w:sz w:val="28"/>
          <w:szCs w:val="28"/>
        </w:rPr>
        <w:t xml:space="preserve"> уровень квалифицированных рабочих </w:t>
      </w:r>
      <w:r w:rsidR="008E12F8" w:rsidRPr="008B2BAF">
        <w:rPr>
          <w:position w:val="-14"/>
          <w:sz w:val="28"/>
          <w:szCs w:val="28"/>
        </w:rPr>
        <w:object w:dxaOrig="440" w:dyaOrig="380" w14:anchorId="191E1866">
          <v:shape id="_x0000_i1172" type="#_x0000_t75" style="width:21.75pt;height:18.75pt" o:ole="">
            <v:imagedata r:id="rId302" o:title=""/>
          </v:shape>
          <o:OLEObject Type="Embed" ProgID="Equation.DSMT4" ShapeID="_x0000_i1172" DrawAspect="Content" ObjectID="_1840891325" r:id="rId303"/>
        </w:object>
      </w:r>
      <w:r w:rsidR="008E12F8">
        <w:rPr>
          <w:i/>
          <w:sz w:val="18"/>
          <w:szCs w:val="18"/>
        </w:rPr>
        <w:t xml:space="preserve"> </w:t>
      </w:r>
      <w:r w:rsidR="008E12F8">
        <w:rPr>
          <w:sz w:val="28"/>
          <w:szCs w:val="28"/>
        </w:rPr>
        <w:t>равен</w:t>
      </w:r>
    </w:p>
    <w:p w14:paraId="56C7309F" w14:textId="77777777" w:rsidR="008E12F8" w:rsidRDefault="000D242B" w:rsidP="00755936">
      <w:pPr>
        <w:ind w:firstLine="540"/>
        <w:jc w:val="right"/>
        <w:rPr>
          <w:sz w:val="28"/>
          <w:szCs w:val="28"/>
        </w:rPr>
      </w:pPr>
      <w:r w:rsidRPr="008B2BAF">
        <w:rPr>
          <w:position w:val="-14"/>
          <w:sz w:val="28"/>
          <w:szCs w:val="28"/>
        </w:rPr>
        <w:object w:dxaOrig="1520" w:dyaOrig="380" w14:anchorId="329AC5D7">
          <v:shape id="_x0000_i1173" type="#_x0000_t75" style="width:91.5pt;height:22.5pt" o:ole="">
            <v:imagedata r:id="rId304" o:title=""/>
          </v:shape>
          <o:OLEObject Type="Embed" ProgID="Equation.DSMT4" ShapeID="_x0000_i1173" DrawAspect="Content" ObjectID="_1840891326" r:id="rId305"/>
        </w:object>
      </w:r>
      <w:proofErr w:type="gramStart"/>
      <w:r w:rsidR="00755936">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r w:rsidR="001C79F1">
        <w:rPr>
          <w:sz w:val="28"/>
          <w:szCs w:val="28"/>
        </w:rPr>
        <w:t>(</w:t>
      </w:r>
      <w:proofErr w:type="gramEnd"/>
      <w:r w:rsidR="001C79F1">
        <w:rPr>
          <w:sz w:val="28"/>
          <w:szCs w:val="28"/>
        </w:rPr>
        <w:t>4.45)</w:t>
      </w:r>
    </w:p>
    <w:p w14:paraId="32A12B8A" w14:textId="77777777" w:rsidR="008E12F8" w:rsidRDefault="00755936" w:rsidP="00755936">
      <w:pPr>
        <w:jc w:val="both"/>
        <w:rPr>
          <w:sz w:val="28"/>
          <w:szCs w:val="28"/>
        </w:rPr>
      </w:pPr>
      <w:r>
        <w:rPr>
          <w:sz w:val="28"/>
          <w:szCs w:val="28"/>
        </w:rPr>
        <w:t xml:space="preserve">где </w:t>
      </w:r>
      <w:r w:rsidR="008E12F8" w:rsidRPr="008B2BAF">
        <w:rPr>
          <w:position w:val="-14"/>
          <w:sz w:val="28"/>
          <w:szCs w:val="28"/>
        </w:rPr>
        <w:object w:dxaOrig="460" w:dyaOrig="380" w14:anchorId="76A49933">
          <v:shape id="_x0000_i1174" type="#_x0000_t75" style="width:24pt;height:18.75pt" o:ole="">
            <v:imagedata r:id="rId306" o:title=""/>
          </v:shape>
          <o:OLEObject Type="Embed" ProgID="Equation.DSMT4" ShapeID="_x0000_i1174" DrawAspect="Content" ObjectID="_1840891327" r:id="rId307"/>
        </w:object>
      </w:r>
      <w:r w:rsidR="008E12F8">
        <w:rPr>
          <w:sz w:val="28"/>
          <w:szCs w:val="28"/>
        </w:rPr>
        <w:t xml:space="preserve"> - средний разряд основных рабочих;</w:t>
      </w:r>
    </w:p>
    <w:p w14:paraId="6C10168F" w14:textId="77777777" w:rsidR="008E12F8" w:rsidRDefault="00755936" w:rsidP="00755936">
      <w:pPr>
        <w:jc w:val="both"/>
        <w:rPr>
          <w:sz w:val="28"/>
          <w:szCs w:val="28"/>
        </w:rPr>
      </w:pPr>
      <w:r>
        <w:rPr>
          <w:sz w:val="28"/>
          <w:szCs w:val="28"/>
        </w:rPr>
        <w:t xml:space="preserve">      </w:t>
      </w:r>
      <w:r w:rsidR="008E12F8" w:rsidRPr="008B2BAF">
        <w:rPr>
          <w:position w:val="-14"/>
          <w:sz w:val="28"/>
          <w:szCs w:val="28"/>
        </w:rPr>
        <w:object w:dxaOrig="320" w:dyaOrig="380" w14:anchorId="23964066">
          <v:shape id="_x0000_i1175" type="#_x0000_t75" style="width:15.75pt;height:18.75pt" o:ole="">
            <v:imagedata r:id="rId308" o:title=""/>
          </v:shape>
          <o:OLEObject Type="Embed" ProgID="Equation.DSMT4" ShapeID="_x0000_i1175" DrawAspect="Content" ObjectID="_1840891328" r:id="rId309"/>
        </w:object>
      </w:r>
      <w:r w:rsidR="008E12F8">
        <w:rPr>
          <w:sz w:val="28"/>
          <w:szCs w:val="28"/>
        </w:rPr>
        <w:t xml:space="preserve"> - средний разряд выполняемых работ;</w:t>
      </w:r>
    </w:p>
    <w:p w14:paraId="403E6C74" w14:textId="77777777" w:rsidR="008E12F8" w:rsidRDefault="00755936">
      <w:pPr>
        <w:ind w:firstLine="540"/>
        <w:jc w:val="both"/>
        <w:rPr>
          <w:sz w:val="28"/>
          <w:szCs w:val="28"/>
        </w:rPr>
      </w:pPr>
      <w:r>
        <w:rPr>
          <w:sz w:val="28"/>
          <w:szCs w:val="28"/>
        </w:rPr>
        <w:t>д)</w:t>
      </w:r>
      <w:r w:rsidR="008E12F8">
        <w:rPr>
          <w:sz w:val="28"/>
          <w:szCs w:val="28"/>
        </w:rPr>
        <w:t xml:space="preserve"> коэффициент использования орудий труда </w:t>
      </w:r>
      <w:r w:rsidR="008E12F8" w:rsidRPr="008B2BAF">
        <w:rPr>
          <w:position w:val="-12"/>
          <w:sz w:val="28"/>
          <w:szCs w:val="28"/>
        </w:rPr>
        <w:object w:dxaOrig="400" w:dyaOrig="360" w14:anchorId="56316118">
          <v:shape id="_x0000_i1176" type="#_x0000_t75" style="width:21pt;height:18pt" o:ole="">
            <v:imagedata r:id="rId310" o:title=""/>
          </v:shape>
          <o:OLEObject Type="Embed" ProgID="Equation.DSMT4" ShapeID="_x0000_i1176" DrawAspect="Content" ObjectID="_1840891329" r:id="rId311"/>
        </w:object>
      </w:r>
      <w:r w:rsidR="008E12F8">
        <w:rPr>
          <w:i/>
          <w:sz w:val="28"/>
          <w:szCs w:val="28"/>
        </w:rPr>
        <w:t xml:space="preserve"> </w:t>
      </w:r>
      <w:r w:rsidR="008E12F8">
        <w:rPr>
          <w:sz w:val="28"/>
          <w:szCs w:val="28"/>
        </w:rPr>
        <w:t>равен</w:t>
      </w:r>
    </w:p>
    <w:p w14:paraId="35D36566" w14:textId="77777777" w:rsidR="008E12F8" w:rsidRDefault="000D242B" w:rsidP="00755936">
      <w:pPr>
        <w:ind w:firstLine="540"/>
        <w:jc w:val="right"/>
        <w:rPr>
          <w:sz w:val="28"/>
          <w:szCs w:val="28"/>
        </w:rPr>
      </w:pPr>
      <w:r w:rsidRPr="008B2BAF">
        <w:rPr>
          <w:position w:val="-28"/>
          <w:sz w:val="28"/>
          <w:szCs w:val="28"/>
        </w:rPr>
        <w:object w:dxaOrig="2620" w:dyaOrig="680" w14:anchorId="3F66BFF8">
          <v:shape id="_x0000_i1177" type="#_x0000_t75" style="width:159pt;height:40.5pt" o:ole="">
            <v:imagedata r:id="rId312" o:title=""/>
          </v:shape>
          <o:OLEObject Type="Embed" ProgID="Equation.DSMT4" ShapeID="_x0000_i1177" DrawAspect="Content" ObjectID="_1840891330" r:id="rId313"/>
        </w:object>
      </w:r>
      <w:proofErr w:type="gramStart"/>
      <w:r w:rsidR="00755936">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r w:rsidR="001C79F1">
        <w:rPr>
          <w:sz w:val="28"/>
          <w:szCs w:val="28"/>
        </w:rPr>
        <w:t>(</w:t>
      </w:r>
      <w:proofErr w:type="gramEnd"/>
      <w:r w:rsidR="001C79F1">
        <w:rPr>
          <w:sz w:val="28"/>
          <w:szCs w:val="28"/>
        </w:rPr>
        <w:t>4.46)</w:t>
      </w:r>
    </w:p>
    <w:p w14:paraId="09E5C9EF" w14:textId="77777777" w:rsidR="008E12F8" w:rsidRDefault="008E12F8" w:rsidP="00755936">
      <w:pPr>
        <w:jc w:val="both"/>
        <w:rPr>
          <w:sz w:val="28"/>
          <w:szCs w:val="28"/>
        </w:rPr>
      </w:pPr>
      <w:r>
        <w:rPr>
          <w:sz w:val="28"/>
          <w:szCs w:val="28"/>
        </w:rPr>
        <w:t xml:space="preserve">где </w:t>
      </w:r>
      <w:r w:rsidRPr="008B2BAF">
        <w:rPr>
          <w:position w:val="-14"/>
          <w:sz w:val="28"/>
          <w:szCs w:val="28"/>
        </w:rPr>
        <w:object w:dxaOrig="320" w:dyaOrig="380" w14:anchorId="63DF564C">
          <v:shape id="_x0000_i1178" type="#_x0000_t75" style="width:15.75pt;height:18.75pt" o:ole="">
            <v:imagedata r:id="rId314" o:title=""/>
          </v:shape>
          <o:OLEObject Type="Embed" ProgID="Equation.DSMT4" ShapeID="_x0000_i1178" DrawAspect="Content" ObjectID="_1840891331" r:id="rId315"/>
        </w:object>
      </w:r>
      <w:r>
        <w:rPr>
          <w:sz w:val="28"/>
          <w:szCs w:val="28"/>
        </w:rPr>
        <w:t xml:space="preserve"> и </w:t>
      </w:r>
      <w:r w:rsidRPr="008B2BAF">
        <w:rPr>
          <w:position w:val="-14"/>
          <w:sz w:val="28"/>
          <w:szCs w:val="28"/>
        </w:rPr>
        <w:object w:dxaOrig="400" w:dyaOrig="380" w14:anchorId="09FE8D36">
          <v:shape id="_x0000_i1179" type="#_x0000_t75" style="width:21pt;height:18.75pt" o:ole="">
            <v:imagedata r:id="rId316" o:title=""/>
          </v:shape>
          <o:OLEObject Type="Embed" ProgID="Equation.DSMT4" ShapeID="_x0000_i1179" DrawAspect="Content" ObjectID="_1840891332" r:id="rId317"/>
        </w:object>
      </w:r>
      <w:r>
        <w:rPr>
          <w:sz w:val="28"/>
          <w:szCs w:val="28"/>
        </w:rPr>
        <w:t xml:space="preserve"> - числовая паспортная (проектная) и фактическая производительность оборудования, шт.;</w:t>
      </w:r>
    </w:p>
    <w:p w14:paraId="4F807B10" w14:textId="77777777" w:rsidR="008E12F8" w:rsidRDefault="008E12F8">
      <w:pPr>
        <w:ind w:firstLine="540"/>
        <w:jc w:val="both"/>
        <w:rPr>
          <w:sz w:val="28"/>
          <w:szCs w:val="28"/>
        </w:rPr>
      </w:pPr>
      <w:r w:rsidRPr="008B2BAF">
        <w:rPr>
          <w:position w:val="-14"/>
          <w:sz w:val="28"/>
          <w:szCs w:val="28"/>
        </w:rPr>
        <w:object w:dxaOrig="340" w:dyaOrig="380" w14:anchorId="057BFDCE">
          <v:shape id="_x0000_i1180" type="#_x0000_t75" style="width:17.25pt;height:18.75pt" o:ole="">
            <v:imagedata r:id="rId318" o:title=""/>
          </v:shape>
          <o:OLEObject Type="Embed" ProgID="Equation.DSMT4" ShapeID="_x0000_i1180" DrawAspect="Content" ObjectID="_1840891333" r:id="rId319"/>
        </w:object>
      </w:r>
      <w:r>
        <w:rPr>
          <w:sz w:val="28"/>
          <w:szCs w:val="28"/>
        </w:rPr>
        <w:t xml:space="preserve"> и </w:t>
      </w:r>
      <w:r w:rsidRPr="008B2BAF">
        <w:rPr>
          <w:position w:val="-12"/>
          <w:sz w:val="28"/>
          <w:szCs w:val="28"/>
        </w:rPr>
        <w:object w:dxaOrig="279" w:dyaOrig="360" w14:anchorId="00C46942">
          <v:shape id="_x0000_i1181" type="#_x0000_t75" style="width:14.25pt;height:18pt" o:ole="">
            <v:imagedata r:id="rId320" o:title=""/>
          </v:shape>
          <o:OLEObject Type="Embed" ProgID="Equation.DSMT4" ShapeID="_x0000_i1181" DrawAspect="Content" ObjectID="_1840891334" r:id="rId321"/>
        </w:object>
      </w:r>
      <w:r>
        <w:rPr>
          <w:sz w:val="28"/>
          <w:szCs w:val="28"/>
        </w:rPr>
        <w:t xml:space="preserve"> - фактический и номинальный фонд времени работы оборудования;</w:t>
      </w:r>
    </w:p>
    <w:p w14:paraId="0EFDF938" w14:textId="77777777" w:rsidR="008E12F8" w:rsidRDefault="008E12F8">
      <w:pPr>
        <w:ind w:firstLine="540"/>
        <w:jc w:val="both"/>
        <w:rPr>
          <w:sz w:val="28"/>
          <w:szCs w:val="28"/>
        </w:rPr>
      </w:pPr>
      <w:r>
        <w:rPr>
          <w:i/>
          <w:sz w:val="28"/>
          <w:szCs w:val="28"/>
          <w:lang w:val="en-US"/>
        </w:rPr>
        <w:t>n</w:t>
      </w:r>
      <w:r>
        <w:rPr>
          <w:sz w:val="28"/>
          <w:szCs w:val="28"/>
        </w:rPr>
        <w:t xml:space="preserve"> – число единиц оборудования</w:t>
      </w:r>
      <w:r w:rsidR="00755936">
        <w:rPr>
          <w:sz w:val="28"/>
          <w:szCs w:val="28"/>
        </w:rPr>
        <w:t>;</w:t>
      </w:r>
    </w:p>
    <w:p w14:paraId="404E9C1B" w14:textId="77777777" w:rsidR="008E12F8" w:rsidRDefault="00755936">
      <w:pPr>
        <w:ind w:firstLine="540"/>
        <w:jc w:val="both"/>
        <w:rPr>
          <w:sz w:val="28"/>
          <w:szCs w:val="28"/>
        </w:rPr>
      </w:pPr>
      <w:r>
        <w:rPr>
          <w:sz w:val="28"/>
          <w:szCs w:val="28"/>
        </w:rPr>
        <w:t>е)</w:t>
      </w:r>
      <w:r w:rsidR="008E12F8">
        <w:rPr>
          <w:sz w:val="28"/>
          <w:szCs w:val="28"/>
        </w:rPr>
        <w:t xml:space="preserve"> коэффициент стабильности кадров </w:t>
      </w:r>
      <w:r w:rsidR="008E12F8" w:rsidRPr="008B2BAF">
        <w:rPr>
          <w:position w:val="-12"/>
          <w:sz w:val="28"/>
          <w:szCs w:val="28"/>
        </w:rPr>
        <w:object w:dxaOrig="380" w:dyaOrig="360" w14:anchorId="0A06BCE8">
          <v:shape id="_x0000_i1182" type="#_x0000_t75" style="width:18.75pt;height:18pt" o:ole="">
            <v:imagedata r:id="rId322" o:title=""/>
          </v:shape>
          <o:OLEObject Type="Embed" ProgID="Equation.DSMT4" ShapeID="_x0000_i1182" DrawAspect="Content" ObjectID="_1840891335" r:id="rId323"/>
        </w:object>
      </w:r>
      <w:r w:rsidR="008E12F8">
        <w:rPr>
          <w:sz w:val="28"/>
          <w:szCs w:val="28"/>
        </w:rPr>
        <w:t xml:space="preserve"> равен</w:t>
      </w:r>
    </w:p>
    <w:p w14:paraId="22C78B95" w14:textId="77777777" w:rsidR="008E12F8" w:rsidRDefault="000D242B" w:rsidP="00755936">
      <w:pPr>
        <w:ind w:firstLine="540"/>
        <w:jc w:val="right"/>
        <w:rPr>
          <w:sz w:val="28"/>
          <w:szCs w:val="28"/>
        </w:rPr>
      </w:pPr>
      <w:r w:rsidRPr="008B2BAF">
        <w:rPr>
          <w:position w:val="-14"/>
          <w:sz w:val="28"/>
          <w:szCs w:val="28"/>
        </w:rPr>
        <w:object w:dxaOrig="2299" w:dyaOrig="380" w14:anchorId="3F89BF0A">
          <v:shape id="_x0000_i1183" type="#_x0000_t75" style="width:130.5pt;height:21pt" o:ole="">
            <v:imagedata r:id="rId324" o:title=""/>
          </v:shape>
          <o:OLEObject Type="Embed" ProgID="Equation.DSMT4" ShapeID="_x0000_i1183" DrawAspect="Content" ObjectID="_1840891336" r:id="rId325"/>
        </w:object>
      </w:r>
      <w:proofErr w:type="gramStart"/>
      <w:r w:rsidR="00755936">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r w:rsidR="001C79F1">
        <w:rPr>
          <w:sz w:val="28"/>
          <w:szCs w:val="28"/>
        </w:rPr>
        <w:t>(</w:t>
      </w:r>
      <w:proofErr w:type="gramEnd"/>
      <w:r w:rsidR="001C79F1">
        <w:rPr>
          <w:sz w:val="28"/>
          <w:szCs w:val="28"/>
        </w:rPr>
        <w:t>4.47)</w:t>
      </w:r>
    </w:p>
    <w:p w14:paraId="5C428973" w14:textId="77777777" w:rsidR="008E12F8" w:rsidRDefault="008E12F8" w:rsidP="00755936">
      <w:pPr>
        <w:jc w:val="both"/>
        <w:rPr>
          <w:sz w:val="28"/>
          <w:szCs w:val="28"/>
        </w:rPr>
      </w:pPr>
      <w:r>
        <w:rPr>
          <w:sz w:val="28"/>
          <w:szCs w:val="28"/>
        </w:rPr>
        <w:t xml:space="preserve">где </w:t>
      </w:r>
      <w:r w:rsidRPr="008B2BAF">
        <w:rPr>
          <w:position w:val="-14"/>
          <w:sz w:val="28"/>
          <w:szCs w:val="28"/>
        </w:rPr>
        <w:object w:dxaOrig="300" w:dyaOrig="380" w14:anchorId="2272AECD">
          <v:shape id="_x0000_i1184" type="#_x0000_t75" style="width:15pt;height:18.75pt" o:ole="">
            <v:imagedata r:id="rId326" o:title=""/>
          </v:shape>
          <o:OLEObject Type="Embed" ProgID="Equation.DSMT4" ShapeID="_x0000_i1184" DrawAspect="Content" ObjectID="_1840891337" r:id="rId327"/>
        </w:object>
      </w:r>
      <w:r>
        <w:rPr>
          <w:sz w:val="28"/>
          <w:szCs w:val="28"/>
        </w:rPr>
        <w:t xml:space="preserve"> - численность рабочих</w:t>
      </w:r>
      <w:r w:rsidR="00755936">
        <w:rPr>
          <w:sz w:val="28"/>
          <w:szCs w:val="28"/>
        </w:rPr>
        <w:t>,</w:t>
      </w:r>
      <w:r>
        <w:rPr>
          <w:sz w:val="28"/>
          <w:szCs w:val="28"/>
        </w:rPr>
        <w:t xml:space="preserve"> уволившихся по собственному желанию, уволенных за нарушени</w:t>
      </w:r>
      <w:r w:rsidR="00755936">
        <w:rPr>
          <w:sz w:val="28"/>
          <w:szCs w:val="28"/>
        </w:rPr>
        <w:t>е</w:t>
      </w:r>
      <w:r>
        <w:rPr>
          <w:sz w:val="28"/>
          <w:szCs w:val="28"/>
        </w:rPr>
        <w:t xml:space="preserve"> трудовой дисциплины в отчетном периоде;</w:t>
      </w:r>
    </w:p>
    <w:p w14:paraId="7F9FF510" w14:textId="77777777" w:rsidR="008E12F8" w:rsidRDefault="008E12F8">
      <w:pPr>
        <w:ind w:firstLine="540"/>
        <w:jc w:val="both"/>
        <w:rPr>
          <w:sz w:val="28"/>
          <w:szCs w:val="28"/>
        </w:rPr>
      </w:pPr>
      <w:r w:rsidRPr="008B2BAF">
        <w:rPr>
          <w:position w:val="-14"/>
          <w:sz w:val="28"/>
          <w:szCs w:val="28"/>
        </w:rPr>
        <w:object w:dxaOrig="420" w:dyaOrig="380" w14:anchorId="24A8A745">
          <v:shape id="_x0000_i1185" type="#_x0000_t75" style="width:21pt;height:18.75pt" o:ole="">
            <v:imagedata r:id="rId328" o:title=""/>
          </v:shape>
          <o:OLEObject Type="Embed" ProgID="Equation.DSMT4" ShapeID="_x0000_i1185" DrawAspect="Content" ObjectID="_1840891338" r:id="rId329"/>
        </w:object>
      </w:r>
      <w:r>
        <w:rPr>
          <w:sz w:val="28"/>
          <w:szCs w:val="28"/>
        </w:rPr>
        <w:t xml:space="preserve"> - среднесписочная численность работающих в период предшествующий отчетному, чел.;</w:t>
      </w:r>
    </w:p>
    <w:p w14:paraId="3689636B" w14:textId="77777777" w:rsidR="008E12F8" w:rsidRDefault="008E12F8">
      <w:pPr>
        <w:ind w:firstLine="540"/>
        <w:jc w:val="both"/>
        <w:rPr>
          <w:sz w:val="28"/>
          <w:szCs w:val="28"/>
        </w:rPr>
      </w:pPr>
      <w:r w:rsidRPr="008B2BAF">
        <w:rPr>
          <w:position w:val="-12"/>
          <w:sz w:val="28"/>
          <w:szCs w:val="28"/>
        </w:rPr>
        <w:object w:dxaOrig="300" w:dyaOrig="360" w14:anchorId="7525CFC4">
          <v:shape id="_x0000_i1186" type="#_x0000_t75" style="width:15pt;height:18pt" o:ole="">
            <v:imagedata r:id="rId330" o:title=""/>
          </v:shape>
          <o:OLEObject Type="Embed" ProgID="Equation.DSMT4" ShapeID="_x0000_i1186" DrawAspect="Content" ObjectID="_1840891339" r:id="rId331"/>
        </w:object>
      </w:r>
      <w:r>
        <w:rPr>
          <w:sz w:val="28"/>
          <w:szCs w:val="28"/>
        </w:rPr>
        <w:t xml:space="preserve"> - численность работающих</w:t>
      </w:r>
      <w:r w:rsidR="00755936">
        <w:rPr>
          <w:sz w:val="28"/>
          <w:szCs w:val="28"/>
        </w:rPr>
        <w:t>,</w:t>
      </w:r>
      <w:r>
        <w:rPr>
          <w:sz w:val="28"/>
          <w:szCs w:val="28"/>
        </w:rPr>
        <w:t xml:space="preserve"> принятых в отчетном периоде;</w:t>
      </w:r>
    </w:p>
    <w:p w14:paraId="4FB7DC68" w14:textId="77777777" w:rsidR="008E12F8" w:rsidRDefault="00755936">
      <w:pPr>
        <w:ind w:firstLine="540"/>
        <w:jc w:val="both"/>
        <w:rPr>
          <w:sz w:val="28"/>
          <w:szCs w:val="28"/>
        </w:rPr>
      </w:pPr>
      <w:r>
        <w:rPr>
          <w:sz w:val="28"/>
          <w:szCs w:val="28"/>
        </w:rPr>
        <w:t>ж)</w:t>
      </w:r>
      <w:r w:rsidR="008E12F8">
        <w:rPr>
          <w:sz w:val="28"/>
          <w:szCs w:val="28"/>
        </w:rPr>
        <w:t xml:space="preserve"> </w:t>
      </w:r>
      <w:r>
        <w:rPr>
          <w:sz w:val="28"/>
          <w:szCs w:val="28"/>
        </w:rPr>
        <w:t>с</w:t>
      </w:r>
      <w:r w:rsidR="008E12F8">
        <w:rPr>
          <w:sz w:val="28"/>
          <w:szCs w:val="28"/>
        </w:rPr>
        <w:t xml:space="preserve">остояние трудовой дисциплины </w:t>
      </w:r>
      <w:r w:rsidR="008E12F8" w:rsidRPr="008B2BAF">
        <w:rPr>
          <w:position w:val="-12"/>
          <w:sz w:val="28"/>
          <w:szCs w:val="28"/>
        </w:rPr>
        <w:object w:dxaOrig="320" w:dyaOrig="360" w14:anchorId="46A079E7">
          <v:shape id="_x0000_i1187" type="#_x0000_t75" style="width:15.75pt;height:18pt" o:ole="">
            <v:imagedata r:id="rId332" o:title=""/>
          </v:shape>
          <o:OLEObject Type="Embed" ProgID="Equation.DSMT4" ShapeID="_x0000_i1187" DrawAspect="Content" ObjectID="_1840891340" r:id="rId333"/>
        </w:object>
      </w:r>
      <w:r w:rsidR="008E12F8">
        <w:rPr>
          <w:i/>
          <w:sz w:val="18"/>
          <w:szCs w:val="18"/>
        </w:rPr>
        <w:t xml:space="preserve"> </w:t>
      </w:r>
      <w:r>
        <w:rPr>
          <w:sz w:val="28"/>
          <w:szCs w:val="28"/>
        </w:rPr>
        <w:t>равно</w:t>
      </w:r>
    </w:p>
    <w:p w14:paraId="5B8F6822" w14:textId="77777777" w:rsidR="008E12F8" w:rsidRDefault="000D242B" w:rsidP="00755936">
      <w:pPr>
        <w:ind w:firstLine="540"/>
        <w:jc w:val="right"/>
        <w:rPr>
          <w:sz w:val="28"/>
          <w:szCs w:val="28"/>
        </w:rPr>
      </w:pPr>
      <w:r w:rsidRPr="008B2BAF">
        <w:rPr>
          <w:position w:val="-12"/>
          <w:sz w:val="28"/>
          <w:szCs w:val="28"/>
        </w:rPr>
        <w:object w:dxaOrig="1920" w:dyaOrig="360" w14:anchorId="15717BBF">
          <v:shape id="_x0000_i1188" type="#_x0000_t75" style="width:115.5pt;height:21pt" o:ole="">
            <v:imagedata r:id="rId334" o:title=""/>
          </v:shape>
          <o:OLEObject Type="Embed" ProgID="Equation.DSMT4" ShapeID="_x0000_i1188" DrawAspect="Content" ObjectID="_1840891341" r:id="rId335"/>
        </w:object>
      </w:r>
      <w:proofErr w:type="gramStart"/>
      <w:r w:rsidR="00755936">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r w:rsidR="001C79F1">
        <w:rPr>
          <w:sz w:val="28"/>
          <w:szCs w:val="28"/>
        </w:rPr>
        <w:t>(</w:t>
      </w:r>
      <w:proofErr w:type="gramEnd"/>
      <w:r w:rsidR="001C79F1">
        <w:rPr>
          <w:sz w:val="28"/>
          <w:szCs w:val="28"/>
        </w:rPr>
        <w:t>4.48)</w:t>
      </w:r>
    </w:p>
    <w:p w14:paraId="279ABED7" w14:textId="77777777" w:rsidR="008E12F8" w:rsidRDefault="008E12F8" w:rsidP="00755936">
      <w:pPr>
        <w:jc w:val="both"/>
        <w:rPr>
          <w:sz w:val="28"/>
          <w:szCs w:val="28"/>
        </w:rPr>
      </w:pPr>
      <w:r>
        <w:rPr>
          <w:sz w:val="28"/>
          <w:szCs w:val="28"/>
        </w:rPr>
        <w:t xml:space="preserve">где </w:t>
      </w:r>
      <w:r w:rsidRPr="008B2BAF">
        <w:rPr>
          <w:position w:val="-12"/>
          <w:sz w:val="28"/>
          <w:szCs w:val="28"/>
        </w:rPr>
        <w:object w:dxaOrig="460" w:dyaOrig="360" w14:anchorId="3DA50649">
          <v:shape id="_x0000_i1189" type="#_x0000_t75" style="width:24pt;height:18pt" o:ole="">
            <v:imagedata r:id="rId336" o:title=""/>
          </v:shape>
          <o:OLEObject Type="Embed" ProgID="Equation.DSMT4" ShapeID="_x0000_i1189" DrawAspect="Content" ObjectID="_1840891342" r:id="rId337"/>
        </w:object>
      </w:r>
      <w:r>
        <w:rPr>
          <w:sz w:val="28"/>
          <w:szCs w:val="28"/>
        </w:rPr>
        <w:t xml:space="preserve"> - потери времени вследствие нарушения трудовой дисциплины, чел-дни;</w:t>
      </w:r>
    </w:p>
    <w:p w14:paraId="7697F374" w14:textId="77777777" w:rsidR="008E12F8" w:rsidRDefault="008E12F8">
      <w:pPr>
        <w:ind w:firstLine="540"/>
        <w:jc w:val="both"/>
        <w:rPr>
          <w:sz w:val="28"/>
          <w:szCs w:val="28"/>
        </w:rPr>
      </w:pPr>
      <w:r w:rsidRPr="008B2BAF">
        <w:rPr>
          <w:position w:val="-12"/>
          <w:sz w:val="28"/>
          <w:szCs w:val="28"/>
        </w:rPr>
        <w:object w:dxaOrig="380" w:dyaOrig="360" w14:anchorId="7EEEE553">
          <v:shape id="_x0000_i1190" type="#_x0000_t75" style="width:18.75pt;height:18pt" o:ole="">
            <v:imagedata r:id="rId338" o:title=""/>
          </v:shape>
          <o:OLEObject Type="Embed" ProgID="Equation.DSMT4" ShapeID="_x0000_i1190" DrawAspect="Content" ObjectID="_1840891343" r:id="rId339"/>
        </w:object>
      </w:r>
      <w:r>
        <w:rPr>
          <w:sz w:val="28"/>
          <w:szCs w:val="28"/>
        </w:rPr>
        <w:t xml:space="preserve"> - общая численность работающих.</w:t>
      </w:r>
    </w:p>
    <w:p w14:paraId="3E638F91" w14:textId="77777777" w:rsidR="008E12F8" w:rsidRDefault="008E12F8">
      <w:pPr>
        <w:ind w:firstLine="540"/>
        <w:jc w:val="both"/>
        <w:rPr>
          <w:sz w:val="28"/>
          <w:szCs w:val="28"/>
        </w:rPr>
      </w:pPr>
      <w:r>
        <w:rPr>
          <w:sz w:val="28"/>
          <w:szCs w:val="28"/>
        </w:rPr>
        <w:t xml:space="preserve">6) </w:t>
      </w:r>
      <w:r w:rsidRPr="00B14210">
        <w:rPr>
          <w:i/>
          <w:sz w:val="28"/>
          <w:szCs w:val="28"/>
        </w:rPr>
        <w:t>План по экономи</w:t>
      </w:r>
      <w:r w:rsidR="000E19D1" w:rsidRPr="00B14210">
        <w:rPr>
          <w:i/>
          <w:sz w:val="28"/>
          <w:szCs w:val="28"/>
        </w:rPr>
        <w:t>и материалов, топлива и энергии</w:t>
      </w:r>
      <w:r w:rsidR="000E19D1">
        <w:rPr>
          <w:sz w:val="28"/>
          <w:szCs w:val="28"/>
        </w:rPr>
        <w:t xml:space="preserve"> р</w:t>
      </w:r>
      <w:r>
        <w:rPr>
          <w:sz w:val="28"/>
          <w:szCs w:val="28"/>
        </w:rPr>
        <w:t>азрабатывается всеми службами и цехами предприятия и предусматривает снижение материалоемкости продукции в процессе ее производства.</w:t>
      </w:r>
    </w:p>
    <w:p w14:paraId="0C879335" w14:textId="77777777" w:rsidR="008E12F8" w:rsidRDefault="008E12F8">
      <w:pPr>
        <w:ind w:firstLine="540"/>
        <w:jc w:val="both"/>
        <w:rPr>
          <w:sz w:val="28"/>
          <w:szCs w:val="28"/>
        </w:rPr>
      </w:pPr>
      <w:r>
        <w:rPr>
          <w:sz w:val="28"/>
          <w:szCs w:val="28"/>
        </w:rPr>
        <w:t>Мероприятия, предусмотренные планом, группируются по следующим направлениям:</w:t>
      </w:r>
    </w:p>
    <w:p w14:paraId="48271073" w14:textId="77777777" w:rsidR="008E12F8" w:rsidRDefault="008E12F8">
      <w:pPr>
        <w:ind w:firstLine="540"/>
        <w:jc w:val="both"/>
        <w:rPr>
          <w:sz w:val="28"/>
          <w:szCs w:val="28"/>
        </w:rPr>
      </w:pPr>
      <w:r>
        <w:rPr>
          <w:sz w:val="28"/>
          <w:szCs w:val="28"/>
        </w:rPr>
        <w:t>а) экономия сырья и материалов</w:t>
      </w:r>
      <w:r w:rsidR="00755936">
        <w:rPr>
          <w:sz w:val="28"/>
          <w:szCs w:val="28"/>
        </w:rPr>
        <w:t>;</w:t>
      </w:r>
    </w:p>
    <w:p w14:paraId="1DAEEE76" w14:textId="77777777" w:rsidR="008E12F8" w:rsidRDefault="008E12F8">
      <w:pPr>
        <w:ind w:firstLine="540"/>
        <w:jc w:val="both"/>
        <w:rPr>
          <w:sz w:val="28"/>
          <w:szCs w:val="28"/>
        </w:rPr>
      </w:pPr>
      <w:r>
        <w:rPr>
          <w:sz w:val="28"/>
          <w:szCs w:val="28"/>
        </w:rPr>
        <w:t>б) замена дефицитных и дорогостоящих материалов</w:t>
      </w:r>
      <w:r w:rsidR="00755936">
        <w:rPr>
          <w:sz w:val="28"/>
          <w:szCs w:val="28"/>
        </w:rPr>
        <w:t>;</w:t>
      </w:r>
    </w:p>
    <w:p w14:paraId="5AFEE0CF" w14:textId="77777777" w:rsidR="008E12F8" w:rsidRDefault="008E12F8">
      <w:pPr>
        <w:ind w:firstLine="540"/>
        <w:jc w:val="both"/>
        <w:rPr>
          <w:sz w:val="28"/>
          <w:szCs w:val="28"/>
        </w:rPr>
      </w:pPr>
      <w:r>
        <w:rPr>
          <w:sz w:val="28"/>
          <w:szCs w:val="28"/>
        </w:rPr>
        <w:t>в) экономия топлива и всех видов энергии</w:t>
      </w:r>
      <w:r w:rsidR="00755936">
        <w:rPr>
          <w:sz w:val="28"/>
          <w:szCs w:val="28"/>
        </w:rPr>
        <w:t>.</w:t>
      </w:r>
    </w:p>
    <w:p w14:paraId="7F034B06" w14:textId="77777777" w:rsidR="008E12F8" w:rsidRDefault="008E12F8">
      <w:pPr>
        <w:ind w:firstLine="540"/>
        <w:jc w:val="both"/>
        <w:rPr>
          <w:sz w:val="28"/>
          <w:szCs w:val="28"/>
        </w:rPr>
      </w:pPr>
      <w:r>
        <w:rPr>
          <w:sz w:val="28"/>
          <w:szCs w:val="28"/>
        </w:rPr>
        <w:t>Количественно действенность этих мероприятий выражается в снижении материалоемкости продукции и суммарном снижении расхода материалов, а также в снижении себестоимости в росте прибыли за счет экономии материальных ресурсов.</w:t>
      </w:r>
    </w:p>
    <w:p w14:paraId="3C621F9D" w14:textId="77777777" w:rsidR="008E12F8" w:rsidRDefault="008E12F8">
      <w:pPr>
        <w:ind w:firstLine="540"/>
        <w:jc w:val="both"/>
        <w:rPr>
          <w:sz w:val="28"/>
          <w:szCs w:val="28"/>
        </w:rPr>
      </w:pPr>
      <w:r>
        <w:rPr>
          <w:sz w:val="28"/>
          <w:szCs w:val="28"/>
        </w:rPr>
        <w:t xml:space="preserve">7) </w:t>
      </w:r>
      <w:r w:rsidRPr="00B14210">
        <w:rPr>
          <w:i/>
          <w:sz w:val="28"/>
          <w:szCs w:val="28"/>
        </w:rPr>
        <w:t>План модернизации и замены устаревшего обору</w:t>
      </w:r>
      <w:r w:rsidR="000E19D1" w:rsidRPr="00B14210">
        <w:rPr>
          <w:i/>
          <w:sz w:val="28"/>
          <w:szCs w:val="28"/>
        </w:rPr>
        <w:t>дования, оснастки и инструмента</w:t>
      </w:r>
      <w:r w:rsidR="000E19D1">
        <w:rPr>
          <w:sz w:val="28"/>
          <w:szCs w:val="28"/>
        </w:rPr>
        <w:t xml:space="preserve"> пр</w:t>
      </w:r>
      <w:r>
        <w:rPr>
          <w:sz w:val="28"/>
          <w:szCs w:val="28"/>
        </w:rPr>
        <w:t>едусматривает все виды оборудования, подлежащие модернизации или замене, место внедрения, исполнител</w:t>
      </w:r>
      <w:r w:rsidR="00755936">
        <w:rPr>
          <w:sz w:val="28"/>
          <w:szCs w:val="28"/>
        </w:rPr>
        <w:t>ей</w:t>
      </w:r>
      <w:r>
        <w:rPr>
          <w:sz w:val="28"/>
          <w:szCs w:val="28"/>
        </w:rPr>
        <w:t>, сроки внедрения, сметн</w:t>
      </w:r>
      <w:r w:rsidR="00755936">
        <w:rPr>
          <w:sz w:val="28"/>
          <w:szCs w:val="28"/>
        </w:rPr>
        <w:t>ую</w:t>
      </w:r>
      <w:r>
        <w:rPr>
          <w:sz w:val="28"/>
          <w:szCs w:val="28"/>
        </w:rPr>
        <w:t xml:space="preserve"> стоимость, источники финансирования, а также эффективность мероприятий.</w:t>
      </w:r>
    </w:p>
    <w:p w14:paraId="1B639C62" w14:textId="77777777" w:rsidR="008E12F8" w:rsidRDefault="008E12F8">
      <w:pPr>
        <w:ind w:firstLine="540"/>
        <w:jc w:val="both"/>
        <w:rPr>
          <w:sz w:val="28"/>
          <w:szCs w:val="28"/>
        </w:rPr>
      </w:pPr>
      <w:r>
        <w:rPr>
          <w:sz w:val="28"/>
          <w:szCs w:val="28"/>
        </w:rPr>
        <w:t xml:space="preserve">8) </w:t>
      </w:r>
      <w:r w:rsidRPr="00B14210">
        <w:rPr>
          <w:i/>
          <w:sz w:val="28"/>
          <w:szCs w:val="28"/>
        </w:rPr>
        <w:t>План капитального ремонта основных фондов</w:t>
      </w:r>
      <w:r>
        <w:rPr>
          <w:sz w:val="28"/>
          <w:szCs w:val="28"/>
        </w:rPr>
        <w:t xml:space="preserve"> содержит мероприятия по капитальному ремонту зданий и сооружений производственного назначения, рабочих машин и оборудования, силовых машин, транспортных средств, жилых зданий, зданий детских садов, культурно-бытовых зданий.</w:t>
      </w:r>
    </w:p>
    <w:p w14:paraId="577326FA" w14:textId="77777777" w:rsidR="008E12F8" w:rsidRDefault="008E12F8">
      <w:pPr>
        <w:ind w:firstLine="540"/>
        <w:jc w:val="both"/>
        <w:rPr>
          <w:sz w:val="28"/>
          <w:szCs w:val="28"/>
        </w:rPr>
      </w:pPr>
      <w:r>
        <w:rPr>
          <w:sz w:val="28"/>
          <w:szCs w:val="28"/>
        </w:rPr>
        <w:t xml:space="preserve">9) </w:t>
      </w:r>
      <w:r w:rsidRPr="00B14210">
        <w:rPr>
          <w:i/>
          <w:sz w:val="28"/>
          <w:szCs w:val="28"/>
        </w:rPr>
        <w:t xml:space="preserve">План использования производственных фондов </w:t>
      </w:r>
      <w:r>
        <w:rPr>
          <w:sz w:val="28"/>
          <w:szCs w:val="28"/>
        </w:rPr>
        <w:t>содержит данные о стоимости основных и оборотных средств предприятия, об использовании основных и оборотных фондов (фондоотдача), оборотных средств и производственных фондов в целом.</w:t>
      </w:r>
    </w:p>
    <w:p w14:paraId="77AB3AAE" w14:textId="77777777" w:rsidR="008E12F8" w:rsidRDefault="008E12F8">
      <w:pPr>
        <w:ind w:firstLine="540"/>
        <w:jc w:val="both"/>
        <w:rPr>
          <w:sz w:val="28"/>
          <w:szCs w:val="28"/>
        </w:rPr>
      </w:pPr>
      <w:r>
        <w:rPr>
          <w:sz w:val="28"/>
          <w:szCs w:val="28"/>
        </w:rPr>
        <w:t xml:space="preserve">10) </w:t>
      </w:r>
      <w:r w:rsidR="00056B04" w:rsidRPr="00B14210">
        <w:rPr>
          <w:i/>
          <w:sz w:val="28"/>
          <w:szCs w:val="28"/>
        </w:rPr>
        <w:t>П</w:t>
      </w:r>
      <w:r w:rsidRPr="00B14210">
        <w:rPr>
          <w:i/>
          <w:sz w:val="28"/>
          <w:szCs w:val="28"/>
        </w:rPr>
        <w:t>лан технико-экономического уровня производства и выпускаемой продукции</w:t>
      </w:r>
      <w:r>
        <w:rPr>
          <w:sz w:val="28"/>
          <w:szCs w:val="28"/>
        </w:rPr>
        <w:t xml:space="preserve"> характеризуется следующими обобщающими показателями, такими как:</w:t>
      </w:r>
    </w:p>
    <w:p w14:paraId="7EF71AB2" w14:textId="77777777" w:rsidR="008E12F8" w:rsidRPr="00856FB1" w:rsidRDefault="00755936" w:rsidP="006B49EA">
      <w:pPr>
        <w:pStyle w:val="af1"/>
        <w:numPr>
          <w:ilvl w:val="0"/>
          <w:numId w:val="35"/>
        </w:numPr>
        <w:tabs>
          <w:tab w:val="left" w:pos="993"/>
        </w:tabs>
        <w:ind w:left="0" w:firstLine="709"/>
        <w:jc w:val="both"/>
        <w:rPr>
          <w:sz w:val="28"/>
          <w:szCs w:val="28"/>
        </w:rPr>
      </w:pPr>
      <w:r w:rsidRPr="00856FB1">
        <w:rPr>
          <w:sz w:val="28"/>
          <w:szCs w:val="28"/>
        </w:rPr>
        <w:t>п</w:t>
      </w:r>
      <w:r w:rsidR="008E12F8" w:rsidRPr="00856FB1">
        <w:rPr>
          <w:sz w:val="28"/>
          <w:szCs w:val="28"/>
        </w:rPr>
        <w:t>родукция, технико-экономические показатели которой превосходят или соответствуют высшим достижениям отечественной или зарубежной науки и техники (высшая категория) – количество видов и наименований к общему числу наименований;</w:t>
      </w:r>
    </w:p>
    <w:p w14:paraId="68C817AC" w14:textId="77777777" w:rsidR="008E12F8" w:rsidRPr="00856FB1" w:rsidRDefault="00755936" w:rsidP="006B49EA">
      <w:pPr>
        <w:pStyle w:val="af1"/>
        <w:numPr>
          <w:ilvl w:val="0"/>
          <w:numId w:val="35"/>
        </w:numPr>
        <w:tabs>
          <w:tab w:val="left" w:pos="993"/>
        </w:tabs>
        <w:ind w:left="0" w:firstLine="709"/>
        <w:jc w:val="both"/>
        <w:rPr>
          <w:sz w:val="28"/>
          <w:szCs w:val="28"/>
        </w:rPr>
      </w:pPr>
      <w:r w:rsidRPr="00856FB1">
        <w:rPr>
          <w:sz w:val="28"/>
          <w:szCs w:val="28"/>
        </w:rPr>
        <w:lastRenderedPageBreak/>
        <w:t>о</w:t>
      </w:r>
      <w:r w:rsidR="008E12F8" w:rsidRPr="00856FB1">
        <w:rPr>
          <w:sz w:val="28"/>
          <w:szCs w:val="28"/>
        </w:rPr>
        <w:t>бъем производства этой продукции – тыс.руб., процент к общему объему товарной продукции;</w:t>
      </w:r>
    </w:p>
    <w:p w14:paraId="5F4108CF" w14:textId="77777777" w:rsidR="008E12F8" w:rsidRPr="00856FB1" w:rsidRDefault="00755936" w:rsidP="006B49EA">
      <w:pPr>
        <w:pStyle w:val="af1"/>
        <w:numPr>
          <w:ilvl w:val="0"/>
          <w:numId w:val="35"/>
        </w:numPr>
        <w:tabs>
          <w:tab w:val="left" w:pos="993"/>
        </w:tabs>
        <w:ind w:left="0" w:firstLine="709"/>
        <w:jc w:val="both"/>
        <w:rPr>
          <w:sz w:val="28"/>
          <w:szCs w:val="28"/>
        </w:rPr>
      </w:pPr>
      <w:r w:rsidRPr="00856FB1">
        <w:rPr>
          <w:sz w:val="28"/>
          <w:szCs w:val="28"/>
        </w:rPr>
        <w:t>п</w:t>
      </w:r>
      <w:r w:rsidR="008E12F8" w:rsidRPr="00856FB1">
        <w:rPr>
          <w:sz w:val="28"/>
          <w:szCs w:val="28"/>
        </w:rPr>
        <w:t>родукция, технико-экономический показатель которой не соответствует временным требованиям, которая морально устарела и подлежит снятию с производства или модернизации;</w:t>
      </w:r>
    </w:p>
    <w:p w14:paraId="5CFBD98B" w14:textId="77777777" w:rsidR="008E12F8" w:rsidRPr="00856FB1" w:rsidRDefault="00755936" w:rsidP="006B49EA">
      <w:pPr>
        <w:pStyle w:val="af1"/>
        <w:numPr>
          <w:ilvl w:val="0"/>
          <w:numId w:val="35"/>
        </w:numPr>
        <w:tabs>
          <w:tab w:val="left" w:pos="993"/>
        </w:tabs>
        <w:ind w:left="0" w:firstLine="709"/>
        <w:jc w:val="both"/>
        <w:rPr>
          <w:sz w:val="28"/>
          <w:szCs w:val="28"/>
        </w:rPr>
      </w:pPr>
      <w:r w:rsidRPr="00856FB1">
        <w:rPr>
          <w:sz w:val="28"/>
          <w:szCs w:val="28"/>
        </w:rPr>
        <w:t>о</w:t>
      </w:r>
      <w:r w:rsidR="008E12F8" w:rsidRPr="00856FB1">
        <w:rPr>
          <w:sz w:val="28"/>
          <w:szCs w:val="28"/>
        </w:rPr>
        <w:t>бъем производства этой продукции – тыс.руб., процент к общему объему товарной продукции;</w:t>
      </w:r>
    </w:p>
    <w:p w14:paraId="44D59C5C" w14:textId="77777777" w:rsidR="008E12F8" w:rsidRPr="00856FB1" w:rsidRDefault="00755936" w:rsidP="006B49EA">
      <w:pPr>
        <w:pStyle w:val="af1"/>
        <w:numPr>
          <w:ilvl w:val="0"/>
          <w:numId w:val="35"/>
        </w:numPr>
        <w:tabs>
          <w:tab w:val="left" w:pos="993"/>
        </w:tabs>
        <w:ind w:left="0" w:firstLine="709"/>
        <w:jc w:val="both"/>
        <w:rPr>
          <w:sz w:val="28"/>
          <w:szCs w:val="28"/>
        </w:rPr>
      </w:pPr>
      <w:r w:rsidRPr="00856FB1">
        <w:rPr>
          <w:sz w:val="28"/>
          <w:szCs w:val="28"/>
        </w:rPr>
        <w:t>у</w:t>
      </w:r>
      <w:r w:rsidR="008E12F8" w:rsidRPr="00856FB1">
        <w:rPr>
          <w:sz w:val="28"/>
          <w:szCs w:val="28"/>
        </w:rPr>
        <w:t>старевшая продукция, снимаемая с производства;</w:t>
      </w:r>
    </w:p>
    <w:p w14:paraId="51DC60B8" w14:textId="77777777" w:rsidR="008E12F8" w:rsidRPr="00856FB1" w:rsidRDefault="00755936" w:rsidP="006B49EA">
      <w:pPr>
        <w:pStyle w:val="af1"/>
        <w:numPr>
          <w:ilvl w:val="0"/>
          <w:numId w:val="35"/>
        </w:numPr>
        <w:tabs>
          <w:tab w:val="left" w:pos="993"/>
        </w:tabs>
        <w:ind w:left="0" w:firstLine="709"/>
        <w:jc w:val="both"/>
        <w:rPr>
          <w:sz w:val="28"/>
          <w:szCs w:val="28"/>
        </w:rPr>
      </w:pPr>
      <w:r w:rsidRPr="00856FB1">
        <w:rPr>
          <w:sz w:val="28"/>
          <w:szCs w:val="28"/>
        </w:rPr>
        <w:t>п</w:t>
      </w:r>
      <w:r w:rsidR="008E12F8" w:rsidRPr="00856FB1">
        <w:rPr>
          <w:sz w:val="28"/>
          <w:szCs w:val="28"/>
        </w:rPr>
        <w:t>родукция, осваива</w:t>
      </w:r>
      <w:r w:rsidRPr="00856FB1">
        <w:rPr>
          <w:sz w:val="28"/>
          <w:szCs w:val="28"/>
        </w:rPr>
        <w:t>емая</w:t>
      </w:r>
      <w:r w:rsidR="008E12F8" w:rsidRPr="00856FB1">
        <w:rPr>
          <w:sz w:val="28"/>
          <w:szCs w:val="28"/>
        </w:rPr>
        <w:t xml:space="preserve"> производством в России;</w:t>
      </w:r>
    </w:p>
    <w:p w14:paraId="0E7750E2" w14:textId="77777777" w:rsidR="008E12F8" w:rsidRPr="00856FB1" w:rsidRDefault="00755936" w:rsidP="006B49EA">
      <w:pPr>
        <w:pStyle w:val="af1"/>
        <w:numPr>
          <w:ilvl w:val="0"/>
          <w:numId w:val="35"/>
        </w:numPr>
        <w:tabs>
          <w:tab w:val="left" w:pos="993"/>
        </w:tabs>
        <w:ind w:left="0" w:firstLine="709"/>
        <w:jc w:val="both"/>
        <w:rPr>
          <w:sz w:val="28"/>
          <w:szCs w:val="28"/>
        </w:rPr>
      </w:pPr>
      <w:r w:rsidRPr="00856FB1">
        <w:rPr>
          <w:sz w:val="28"/>
          <w:szCs w:val="28"/>
        </w:rPr>
        <w:t>с</w:t>
      </w:r>
      <w:r w:rsidR="008E12F8" w:rsidRPr="00856FB1">
        <w:rPr>
          <w:sz w:val="28"/>
          <w:szCs w:val="28"/>
        </w:rPr>
        <w:t>нижение себестоимости товарной продукции и рост производительности труда за счет повышения технического уровня производства.</w:t>
      </w:r>
    </w:p>
    <w:p w14:paraId="1266A002" w14:textId="77777777" w:rsidR="008E12F8" w:rsidRDefault="008E12F8">
      <w:pPr>
        <w:ind w:firstLine="540"/>
        <w:jc w:val="both"/>
        <w:rPr>
          <w:sz w:val="28"/>
          <w:szCs w:val="28"/>
        </w:rPr>
      </w:pPr>
      <w:r>
        <w:rPr>
          <w:sz w:val="28"/>
          <w:szCs w:val="28"/>
        </w:rPr>
        <w:t>Эффективность мероприятий по развитию техники и организации производства выражается в экономии приведенных затрат и рассчитывается по общепринятой методике определения эффективности капиталовложений.</w:t>
      </w:r>
    </w:p>
    <w:p w14:paraId="06151F28" w14:textId="77777777" w:rsidR="008E12F8" w:rsidRDefault="008E12F8">
      <w:pPr>
        <w:ind w:firstLine="540"/>
        <w:jc w:val="both"/>
        <w:rPr>
          <w:sz w:val="28"/>
          <w:szCs w:val="28"/>
        </w:rPr>
      </w:pPr>
      <w:r>
        <w:rPr>
          <w:sz w:val="28"/>
          <w:szCs w:val="28"/>
        </w:rPr>
        <w:t>Все мероприятия по характеру создаваемого эффекта в производстве могут быть разделены на группы, для которых экономический эффект может быть рассчитан в стоимостной форме, не может быть непосредственно рассчитан в стоимостной форме (например</w:t>
      </w:r>
      <w:r w:rsidR="00D61255">
        <w:rPr>
          <w:sz w:val="28"/>
          <w:szCs w:val="28"/>
        </w:rPr>
        <w:t>,</w:t>
      </w:r>
      <w:r>
        <w:rPr>
          <w:sz w:val="28"/>
          <w:szCs w:val="28"/>
        </w:rPr>
        <w:t xml:space="preserve"> мероприятия по технике безопасности) и экономический эффект проявляется в процессе эксплуатации у потребителя.</w:t>
      </w:r>
    </w:p>
    <w:p w14:paraId="7358FE5F" w14:textId="77777777" w:rsidR="008E12F8" w:rsidRDefault="008E12F8">
      <w:pPr>
        <w:ind w:firstLine="540"/>
        <w:jc w:val="both"/>
        <w:rPr>
          <w:sz w:val="28"/>
          <w:szCs w:val="28"/>
        </w:rPr>
      </w:pPr>
      <w:r>
        <w:rPr>
          <w:sz w:val="28"/>
          <w:szCs w:val="28"/>
        </w:rPr>
        <w:t>Эконом</w:t>
      </w:r>
      <w:r w:rsidR="00627E18">
        <w:rPr>
          <w:sz w:val="28"/>
          <w:szCs w:val="28"/>
        </w:rPr>
        <w:t>ию</w:t>
      </w:r>
      <w:r>
        <w:rPr>
          <w:sz w:val="28"/>
          <w:szCs w:val="28"/>
        </w:rPr>
        <w:t xml:space="preserve"> текущих затрат в производстве вследствие внедрения мероприятий определяют в виде трех показателей.</w:t>
      </w:r>
    </w:p>
    <w:p w14:paraId="38236F3C" w14:textId="77777777" w:rsidR="008E12F8" w:rsidRDefault="00D61255">
      <w:pPr>
        <w:ind w:firstLine="540"/>
        <w:jc w:val="both"/>
        <w:rPr>
          <w:sz w:val="28"/>
          <w:szCs w:val="28"/>
        </w:rPr>
      </w:pPr>
      <w:r>
        <w:rPr>
          <w:sz w:val="28"/>
          <w:szCs w:val="28"/>
        </w:rPr>
        <w:t>1. </w:t>
      </w:r>
      <w:r w:rsidR="008E12F8">
        <w:rPr>
          <w:sz w:val="28"/>
          <w:szCs w:val="28"/>
        </w:rPr>
        <w:t xml:space="preserve">Условно-годовая экономия </w:t>
      </w:r>
      <w:r w:rsidR="008E12F8" w:rsidRPr="008B2BAF">
        <w:rPr>
          <w:position w:val="-14"/>
          <w:sz w:val="28"/>
          <w:szCs w:val="28"/>
        </w:rPr>
        <w:object w:dxaOrig="300" w:dyaOrig="380" w14:anchorId="2DE093F2">
          <v:shape id="_x0000_i1191" type="#_x0000_t75" style="width:15pt;height:18.75pt" o:ole="">
            <v:imagedata r:id="rId258" o:title=""/>
          </v:shape>
          <o:OLEObject Type="Embed" ProgID="Equation.DSMT4" ShapeID="_x0000_i1191" DrawAspect="Content" ObjectID="_1840891344" r:id="rId340"/>
        </w:object>
      </w:r>
      <w:r w:rsidR="008E12F8">
        <w:rPr>
          <w:sz w:val="28"/>
          <w:szCs w:val="28"/>
        </w:rPr>
        <w:t xml:space="preserve"> представляет собой сумму экономии от мероприятий за год (12 месяцев) его использования в производстве</w:t>
      </w:r>
      <w:r w:rsidR="00627E18">
        <w:rPr>
          <w:sz w:val="28"/>
          <w:szCs w:val="28"/>
        </w:rPr>
        <w:t xml:space="preserve"> и о</w:t>
      </w:r>
      <w:r w:rsidR="008E12F8">
        <w:rPr>
          <w:sz w:val="28"/>
          <w:szCs w:val="28"/>
        </w:rPr>
        <w:t>пределяется по формуле</w:t>
      </w:r>
    </w:p>
    <w:p w14:paraId="426F19DA" w14:textId="77777777" w:rsidR="008E12F8" w:rsidRDefault="000D242B" w:rsidP="00D61255">
      <w:pPr>
        <w:ind w:firstLine="540"/>
        <w:jc w:val="right"/>
        <w:rPr>
          <w:sz w:val="28"/>
          <w:szCs w:val="28"/>
        </w:rPr>
      </w:pPr>
      <w:r w:rsidRPr="008B2BAF">
        <w:rPr>
          <w:position w:val="-28"/>
          <w:sz w:val="28"/>
          <w:szCs w:val="28"/>
          <w:lang w:val="en-US"/>
        </w:rPr>
        <w:object w:dxaOrig="2200" w:dyaOrig="680" w14:anchorId="1B9868E2">
          <v:shape id="_x0000_i1192" type="#_x0000_t75" style="width:149.25pt;height:46.5pt" o:ole="">
            <v:imagedata r:id="rId341" o:title=""/>
          </v:shape>
          <o:OLEObject Type="Embed" ProgID="Equation.DSMT4" ShapeID="_x0000_i1192" DrawAspect="Content" ObjectID="_1840891345" r:id="rId342"/>
        </w:object>
      </w:r>
      <w:r w:rsidR="00D61255">
        <w:rPr>
          <w:sz w:val="28"/>
          <w:szCs w:val="28"/>
        </w:rPr>
        <w:t>.</w:t>
      </w:r>
      <w:r w:rsidR="008E12F8">
        <w:rPr>
          <w:sz w:val="28"/>
          <w:szCs w:val="28"/>
        </w:rPr>
        <w:t xml:space="preserve">                                           </w:t>
      </w:r>
      <w:r w:rsidR="001C79F1">
        <w:rPr>
          <w:sz w:val="28"/>
          <w:szCs w:val="28"/>
        </w:rPr>
        <w:t>(4.49)</w:t>
      </w:r>
    </w:p>
    <w:p w14:paraId="3B3F9DDB" w14:textId="77777777" w:rsidR="008E12F8" w:rsidRDefault="00D61255">
      <w:pPr>
        <w:ind w:firstLine="540"/>
        <w:jc w:val="both"/>
        <w:rPr>
          <w:sz w:val="28"/>
          <w:szCs w:val="28"/>
        </w:rPr>
      </w:pPr>
      <w:r>
        <w:rPr>
          <w:sz w:val="28"/>
          <w:szCs w:val="28"/>
        </w:rPr>
        <w:t>2. </w:t>
      </w:r>
      <w:r w:rsidR="008E12F8">
        <w:rPr>
          <w:sz w:val="28"/>
          <w:szCs w:val="28"/>
        </w:rPr>
        <w:t xml:space="preserve">Экономия до конца года </w:t>
      </w:r>
      <w:r w:rsidR="008E12F8" w:rsidRPr="008B2BAF">
        <w:rPr>
          <w:position w:val="-10"/>
          <w:sz w:val="28"/>
          <w:szCs w:val="28"/>
        </w:rPr>
        <w:object w:dxaOrig="300" w:dyaOrig="340" w14:anchorId="40FC61E5">
          <v:shape id="_x0000_i1193" type="#_x0000_t75" style="width:15pt;height:17.25pt" o:ole="">
            <v:imagedata r:id="rId343" o:title=""/>
          </v:shape>
          <o:OLEObject Type="Embed" ProgID="Equation.DSMT4" ShapeID="_x0000_i1193" DrawAspect="Content" ObjectID="_1840891346" r:id="rId344"/>
        </w:object>
      </w:r>
      <w:r w:rsidR="008E12F8">
        <w:rPr>
          <w:sz w:val="28"/>
          <w:szCs w:val="28"/>
        </w:rPr>
        <w:t xml:space="preserve"> от внедрения мероприяти</w:t>
      </w:r>
      <w:r>
        <w:rPr>
          <w:sz w:val="28"/>
          <w:szCs w:val="28"/>
        </w:rPr>
        <w:t>й</w:t>
      </w:r>
      <w:r w:rsidR="008E12F8">
        <w:rPr>
          <w:sz w:val="28"/>
          <w:szCs w:val="28"/>
        </w:rPr>
        <w:t xml:space="preserve"> определяется с учетом срока внедрения </w:t>
      </w:r>
      <w:r>
        <w:rPr>
          <w:sz w:val="28"/>
          <w:szCs w:val="28"/>
        </w:rPr>
        <w:t>их</w:t>
      </w:r>
      <w:r w:rsidR="008E12F8">
        <w:rPr>
          <w:sz w:val="28"/>
          <w:szCs w:val="28"/>
        </w:rPr>
        <w:t xml:space="preserve"> в планируемом году и представляет собой ту часть годовой экономии, которая будет получена предприятием и должна быть учтена при расчете снижения себестоимости продукции</w:t>
      </w:r>
    </w:p>
    <w:p w14:paraId="1297B659" w14:textId="77777777" w:rsidR="008E12F8" w:rsidRDefault="000D242B" w:rsidP="00D61255">
      <w:pPr>
        <w:ind w:firstLine="540"/>
        <w:jc w:val="right"/>
        <w:rPr>
          <w:sz w:val="28"/>
          <w:szCs w:val="28"/>
        </w:rPr>
      </w:pPr>
      <w:r w:rsidRPr="008B2BAF">
        <w:rPr>
          <w:position w:val="-14"/>
          <w:sz w:val="28"/>
          <w:szCs w:val="28"/>
        </w:rPr>
        <w:object w:dxaOrig="1440" w:dyaOrig="380" w14:anchorId="2D446615">
          <v:shape id="_x0000_i1194" type="#_x0000_t75" style="width:90pt;height:24pt" o:ole="">
            <v:imagedata r:id="rId345" o:title=""/>
          </v:shape>
          <o:OLEObject Type="Embed" ProgID="Equation.DSMT4" ShapeID="_x0000_i1194" DrawAspect="Content" ObjectID="_1840891347" r:id="rId346"/>
        </w:object>
      </w:r>
      <w:r w:rsidR="008E12F8">
        <w:rPr>
          <w:sz w:val="28"/>
          <w:szCs w:val="28"/>
        </w:rPr>
        <w:t xml:space="preserve"> или </w:t>
      </w:r>
      <w:r w:rsidRPr="008B2BAF">
        <w:rPr>
          <w:position w:val="-14"/>
          <w:sz w:val="28"/>
          <w:szCs w:val="28"/>
        </w:rPr>
        <w:object w:dxaOrig="1780" w:dyaOrig="380" w14:anchorId="340D0FF1">
          <v:shape id="_x0000_i1195" type="#_x0000_t75" style="width:113.25pt;height:24pt" o:ole="">
            <v:imagedata r:id="rId347" o:title=""/>
          </v:shape>
          <o:OLEObject Type="Embed" ProgID="Equation.DSMT4" ShapeID="_x0000_i1195" DrawAspect="Content" ObjectID="_1840891348" r:id="rId348"/>
        </w:object>
      </w:r>
      <w:r w:rsidR="00D61255">
        <w:rPr>
          <w:sz w:val="28"/>
          <w:szCs w:val="28"/>
        </w:rPr>
        <w:t>,</w:t>
      </w:r>
      <w:r w:rsidR="008E12F8">
        <w:rPr>
          <w:sz w:val="28"/>
          <w:szCs w:val="28"/>
        </w:rPr>
        <w:t xml:space="preserve">                  </w:t>
      </w:r>
      <w:proofErr w:type="gramStart"/>
      <w:r w:rsidR="008E12F8">
        <w:rPr>
          <w:sz w:val="28"/>
          <w:szCs w:val="28"/>
        </w:rPr>
        <w:t xml:space="preserve">   </w:t>
      </w:r>
      <w:r w:rsidR="001C79F1">
        <w:rPr>
          <w:sz w:val="28"/>
          <w:szCs w:val="28"/>
        </w:rPr>
        <w:t>(</w:t>
      </w:r>
      <w:proofErr w:type="gramEnd"/>
      <w:r w:rsidR="001C79F1">
        <w:rPr>
          <w:sz w:val="28"/>
          <w:szCs w:val="28"/>
        </w:rPr>
        <w:t>4.50)</w:t>
      </w:r>
    </w:p>
    <w:p w14:paraId="613B3B5D" w14:textId="77777777" w:rsidR="008E12F8" w:rsidRDefault="008E12F8" w:rsidP="00D61255">
      <w:pPr>
        <w:jc w:val="both"/>
        <w:rPr>
          <w:sz w:val="28"/>
          <w:szCs w:val="28"/>
        </w:rPr>
      </w:pPr>
      <w:r>
        <w:rPr>
          <w:sz w:val="28"/>
          <w:szCs w:val="28"/>
        </w:rPr>
        <w:t xml:space="preserve">где </w:t>
      </w:r>
      <w:r w:rsidRPr="008B2BAF">
        <w:rPr>
          <w:position w:val="-14"/>
          <w:sz w:val="28"/>
          <w:szCs w:val="28"/>
        </w:rPr>
        <w:object w:dxaOrig="260" w:dyaOrig="380" w14:anchorId="742961FF">
          <v:shape id="_x0000_i1196" type="#_x0000_t75" style="width:13.5pt;height:18.75pt" o:ole="">
            <v:imagedata r:id="rId349" o:title=""/>
          </v:shape>
          <o:OLEObject Type="Embed" ProgID="Equation.DSMT4" ShapeID="_x0000_i1196" DrawAspect="Content" ObjectID="_1840891349" r:id="rId350"/>
        </w:object>
      </w:r>
      <w:r>
        <w:rPr>
          <w:sz w:val="28"/>
          <w:szCs w:val="28"/>
        </w:rPr>
        <w:t xml:space="preserve"> - число месяцев эксплуатации предприятия в планируемом году;</w:t>
      </w:r>
    </w:p>
    <w:p w14:paraId="3861401E" w14:textId="77777777" w:rsidR="008E12F8" w:rsidRDefault="008E12F8" w:rsidP="00856FB1">
      <w:pPr>
        <w:ind w:firstLine="709"/>
        <w:jc w:val="both"/>
        <w:rPr>
          <w:sz w:val="28"/>
          <w:szCs w:val="28"/>
        </w:rPr>
      </w:pPr>
      <w:r w:rsidRPr="008B2BAF">
        <w:rPr>
          <w:position w:val="-14"/>
          <w:sz w:val="28"/>
          <w:szCs w:val="28"/>
        </w:rPr>
        <w:object w:dxaOrig="680" w:dyaOrig="380" w14:anchorId="72A15E7B">
          <v:shape id="_x0000_i1197" type="#_x0000_t75" style="width:33.75pt;height:18.75pt" o:ole="">
            <v:imagedata r:id="rId351" o:title=""/>
          </v:shape>
          <o:OLEObject Type="Embed" ProgID="Equation.DSMT4" ShapeID="_x0000_i1197" DrawAspect="Content" ObjectID="_1840891350" r:id="rId352"/>
        </w:object>
      </w:r>
      <w:r>
        <w:rPr>
          <w:sz w:val="28"/>
          <w:szCs w:val="28"/>
        </w:rPr>
        <w:t xml:space="preserve"> - себестоимость продукции до и после внедрения мероприятия;</w:t>
      </w:r>
    </w:p>
    <w:p w14:paraId="05E596DE" w14:textId="77777777" w:rsidR="008E12F8" w:rsidRDefault="008E12F8" w:rsidP="00856FB1">
      <w:pPr>
        <w:ind w:firstLine="709"/>
        <w:jc w:val="both"/>
        <w:rPr>
          <w:sz w:val="28"/>
          <w:szCs w:val="28"/>
        </w:rPr>
      </w:pPr>
      <w:r w:rsidRPr="008B2BAF">
        <w:rPr>
          <w:position w:val="-10"/>
          <w:sz w:val="28"/>
          <w:szCs w:val="28"/>
        </w:rPr>
        <w:object w:dxaOrig="340" w:dyaOrig="340" w14:anchorId="33B295C9">
          <v:shape id="_x0000_i1198" type="#_x0000_t75" style="width:17.25pt;height:17.25pt" o:ole="">
            <v:imagedata r:id="rId353" o:title=""/>
          </v:shape>
          <o:OLEObject Type="Embed" ProgID="Equation.DSMT4" ShapeID="_x0000_i1198" DrawAspect="Content" ObjectID="_1840891351" r:id="rId354"/>
        </w:object>
      </w:r>
      <w:r>
        <w:rPr>
          <w:sz w:val="28"/>
          <w:szCs w:val="28"/>
        </w:rPr>
        <w:t xml:space="preserve"> - выпуск продукции с момента внедрения до конца планируемого года;</w:t>
      </w:r>
    </w:p>
    <w:p w14:paraId="53D97F90" w14:textId="77777777" w:rsidR="008E12F8" w:rsidRDefault="008E12F8">
      <w:pPr>
        <w:ind w:firstLine="540"/>
        <w:jc w:val="both"/>
        <w:rPr>
          <w:sz w:val="28"/>
          <w:szCs w:val="28"/>
        </w:rPr>
      </w:pPr>
      <w:r>
        <w:rPr>
          <w:sz w:val="28"/>
          <w:szCs w:val="28"/>
        </w:rPr>
        <w:t xml:space="preserve">3. Переходная экономия </w:t>
      </w:r>
      <w:r w:rsidRPr="008B2BAF">
        <w:rPr>
          <w:position w:val="-12"/>
          <w:sz w:val="28"/>
          <w:szCs w:val="28"/>
        </w:rPr>
        <w:object w:dxaOrig="300" w:dyaOrig="360" w14:anchorId="652918A8">
          <v:shape id="_x0000_i1199" type="#_x0000_t75" style="width:15pt;height:18pt" o:ole="">
            <v:imagedata r:id="rId355" o:title=""/>
          </v:shape>
          <o:OLEObject Type="Embed" ProgID="Equation.DSMT4" ShapeID="_x0000_i1199" DrawAspect="Content" ObjectID="_1840891352" r:id="rId356"/>
        </w:object>
      </w:r>
      <w:r>
        <w:rPr>
          <w:sz w:val="28"/>
          <w:szCs w:val="28"/>
        </w:rPr>
        <w:t xml:space="preserve"> от внедрения мероприятия определяет суммы экономии, образующейся в последующий период за плановым годом. Ее определяют исходя из среднегодовой себестоимости продукции </w:t>
      </w:r>
      <w:r w:rsidRPr="008B2BAF">
        <w:rPr>
          <w:position w:val="-12"/>
          <w:sz w:val="28"/>
          <w:szCs w:val="28"/>
        </w:rPr>
        <w:object w:dxaOrig="320" w:dyaOrig="360" w14:anchorId="74A3E0A9">
          <v:shape id="_x0000_i1200" type="#_x0000_t75" style="width:15.75pt;height:18pt" o:ole="">
            <v:imagedata r:id="rId357" o:title=""/>
          </v:shape>
          <o:OLEObject Type="Embed" ProgID="Equation.DSMT4" ShapeID="_x0000_i1200" DrawAspect="Content" ObjectID="_1840891353" r:id="rId358"/>
        </w:object>
      </w:r>
      <w:r>
        <w:rPr>
          <w:sz w:val="28"/>
          <w:szCs w:val="28"/>
        </w:rPr>
        <w:t>, себестоимост</w:t>
      </w:r>
      <w:r w:rsidR="0069386F">
        <w:rPr>
          <w:sz w:val="28"/>
          <w:szCs w:val="28"/>
        </w:rPr>
        <w:t>и</w:t>
      </w:r>
      <w:r>
        <w:rPr>
          <w:sz w:val="28"/>
          <w:szCs w:val="28"/>
        </w:rPr>
        <w:t xml:space="preserve"> на конец года </w:t>
      </w:r>
      <w:r w:rsidRPr="008B2BAF">
        <w:rPr>
          <w:position w:val="-12"/>
          <w:sz w:val="28"/>
          <w:szCs w:val="28"/>
        </w:rPr>
        <w:object w:dxaOrig="279" w:dyaOrig="360" w14:anchorId="4DEEA85B">
          <v:shape id="_x0000_i1201" type="#_x0000_t75" style="width:14.25pt;height:18pt" o:ole="">
            <v:imagedata r:id="rId359" o:title=""/>
          </v:shape>
          <o:OLEObject Type="Embed" ProgID="Equation.DSMT4" ShapeID="_x0000_i1201" DrawAspect="Content" ObjectID="_1840891354" r:id="rId360"/>
        </w:object>
      </w:r>
      <w:r>
        <w:rPr>
          <w:sz w:val="28"/>
          <w:szCs w:val="28"/>
        </w:rPr>
        <w:t xml:space="preserve"> и выпуск</w:t>
      </w:r>
      <w:r w:rsidR="0069386F">
        <w:rPr>
          <w:sz w:val="28"/>
          <w:szCs w:val="28"/>
        </w:rPr>
        <w:t>а</w:t>
      </w:r>
      <w:r>
        <w:rPr>
          <w:sz w:val="28"/>
          <w:szCs w:val="28"/>
        </w:rPr>
        <w:t xml:space="preserve"> продукции после планового года </w:t>
      </w:r>
      <w:r w:rsidRPr="008B2BAF">
        <w:rPr>
          <w:position w:val="-12"/>
          <w:sz w:val="28"/>
          <w:szCs w:val="28"/>
        </w:rPr>
        <w:object w:dxaOrig="340" w:dyaOrig="360" w14:anchorId="57BD99BA">
          <v:shape id="_x0000_i1202" type="#_x0000_t75" style="width:17.25pt;height:18pt" o:ole="">
            <v:imagedata r:id="rId361" o:title=""/>
          </v:shape>
          <o:OLEObject Type="Embed" ProgID="Equation.DSMT4" ShapeID="_x0000_i1202" DrawAspect="Content" ObjectID="_1840891355" r:id="rId362"/>
        </w:object>
      </w:r>
      <w:r>
        <w:rPr>
          <w:sz w:val="28"/>
          <w:szCs w:val="28"/>
        </w:rPr>
        <w:t xml:space="preserve"> по формуле</w:t>
      </w:r>
    </w:p>
    <w:p w14:paraId="59FFAB00" w14:textId="77777777" w:rsidR="008E12F8" w:rsidRDefault="000D242B" w:rsidP="0069386F">
      <w:pPr>
        <w:ind w:firstLine="540"/>
        <w:jc w:val="right"/>
        <w:rPr>
          <w:sz w:val="28"/>
          <w:szCs w:val="28"/>
        </w:rPr>
      </w:pPr>
      <w:r w:rsidRPr="008B2BAF">
        <w:rPr>
          <w:position w:val="-12"/>
          <w:sz w:val="28"/>
          <w:szCs w:val="28"/>
        </w:rPr>
        <w:object w:dxaOrig="1760" w:dyaOrig="360" w14:anchorId="1FBF5947">
          <v:shape id="_x0000_i1203" type="#_x0000_t75" style="width:106.5pt;height:21pt" o:ole="">
            <v:imagedata r:id="rId363" o:title=""/>
          </v:shape>
          <o:OLEObject Type="Embed" ProgID="Equation.DSMT4" ShapeID="_x0000_i1203" DrawAspect="Content" ObjectID="_1840891356" r:id="rId364"/>
        </w:object>
      </w:r>
      <w:r w:rsidR="0069386F">
        <w:rPr>
          <w:sz w:val="28"/>
          <w:szCs w:val="28"/>
        </w:rPr>
        <w:t>.</w:t>
      </w:r>
      <w:r w:rsidR="008E12F8">
        <w:rPr>
          <w:sz w:val="28"/>
          <w:szCs w:val="28"/>
        </w:rPr>
        <w:t xml:space="preserve">                                                  </w:t>
      </w:r>
      <w:r w:rsidR="001C79F1">
        <w:rPr>
          <w:sz w:val="28"/>
          <w:szCs w:val="28"/>
        </w:rPr>
        <w:t>(4.51)</w:t>
      </w:r>
    </w:p>
    <w:p w14:paraId="40500A39" w14:textId="77777777" w:rsidR="008E12F8" w:rsidRDefault="008E12F8">
      <w:pPr>
        <w:ind w:firstLine="540"/>
        <w:jc w:val="both"/>
        <w:rPr>
          <w:sz w:val="28"/>
          <w:szCs w:val="28"/>
        </w:rPr>
      </w:pPr>
      <w:r>
        <w:rPr>
          <w:sz w:val="28"/>
          <w:szCs w:val="28"/>
        </w:rPr>
        <w:t>Для разработки этого раздела плана обычно создаются общезаводская комиссия во главе с главным инженером, а также ряд комиссий по основным его направлениям.</w:t>
      </w:r>
    </w:p>
    <w:p w14:paraId="59A503C6" w14:textId="77777777" w:rsidR="008E12F8" w:rsidRDefault="008E12F8">
      <w:pPr>
        <w:ind w:firstLine="540"/>
        <w:jc w:val="both"/>
        <w:rPr>
          <w:sz w:val="28"/>
          <w:szCs w:val="28"/>
        </w:rPr>
      </w:pPr>
      <w:r>
        <w:rPr>
          <w:sz w:val="28"/>
          <w:szCs w:val="28"/>
        </w:rPr>
        <w:t>Для оценки повышения эффективности производства, полученной в результате внедрения запланированных мероприятий, планом технического развития производства рассчитывается следующая система показателей:</w:t>
      </w:r>
    </w:p>
    <w:p w14:paraId="2A8E9F51" w14:textId="77777777" w:rsidR="008E12F8" w:rsidRDefault="008E12F8">
      <w:pPr>
        <w:ind w:firstLine="540"/>
        <w:jc w:val="both"/>
        <w:rPr>
          <w:sz w:val="28"/>
          <w:szCs w:val="28"/>
        </w:rPr>
      </w:pPr>
      <w:r>
        <w:rPr>
          <w:sz w:val="28"/>
          <w:szCs w:val="28"/>
        </w:rPr>
        <w:t>1) Обобщающие показатели повышения эффективности производства:</w:t>
      </w:r>
    </w:p>
    <w:p w14:paraId="3C82BED7" w14:textId="77777777" w:rsidR="008E12F8" w:rsidRDefault="008E12F8">
      <w:pPr>
        <w:ind w:firstLine="540"/>
        <w:jc w:val="both"/>
        <w:rPr>
          <w:sz w:val="28"/>
          <w:szCs w:val="28"/>
        </w:rPr>
      </w:pPr>
      <w:r>
        <w:rPr>
          <w:sz w:val="28"/>
          <w:szCs w:val="28"/>
        </w:rPr>
        <w:t>1.1. Темп роста производства, %:</w:t>
      </w:r>
    </w:p>
    <w:p w14:paraId="7EE024D4" w14:textId="77777777" w:rsidR="008E12F8" w:rsidRDefault="00C452A8">
      <w:pPr>
        <w:ind w:firstLine="540"/>
        <w:jc w:val="both"/>
        <w:rPr>
          <w:sz w:val="28"/>
          <w:szCs w:val="28"/>
        </w:rPr>
      </w:pPr>
      <w:r>
        <w:rPr>
          <w:sz w:val="28"/>
          <w:szCs w:val="28"/>
        </w:rPr>
        <w:t>- п</w:t>
      </w:r>
      <w:r w:rsidR="008E12F8">
        <w:rPr>
          <w:sz w:val="28"/>
          <w:szCs w:val="28"/>
        </w:rPr>
        <w:t>о чистой продукции определяется по формуле</w:t>
      </w:r>
    </w:p>
    <w:p w14:paraId="77F1DA57" w14:textId="77777777" w:rsidR="008E12F8" w:rsidRDefault="000D242B" w:rsidP="00C452A8">
      <w:pPr>
        <w:ind w:firstLine="540"/>
        <w:jc w:val="right"/>
        <w:rPr>
          <w:sz w:val="28"/>
          <w:szCs w:val="28"/>
        </w:rPr>
      </w:pPr>
      <w:r w:rsidRPr="008B2BAF">
        <w:rPr>
          <w:position w:val="-12"/>
          <w:sz w:val="28"/>
          <w:szCs w:val="28"/>
        </w:rPr>
        <w:object w:dxaOrig="2500" w:dyaOrig="360" w14:anchorId="0AD0B111">
          <v:shape id="_x0000_i1204" type="#_x0000_t75" style="width:145.5pt;height:21pt" o:ole="">
            <v:imagedata r:id="rId365" o:title=""/>
          </v:shape>
          <o:OLEObject Type="Embed" ProgID="Equation.DSMT4" ShapeID="_x0000_i1204" DrawAspect="Content" ObjectID="_1840891357" r:id="rId366"/>
        </w:object>
      </w:r>
      <w:proofErr w:type="gramStart"/>
      <w:r w:rsidR="00C452A8">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r w:rsidR="001C79F1">
        <w:rPr>
          <w:sz w:val="28"/>
          <w:szCs w:val="28"/>
        </w:rPr>
        <w:t>(</w:t>
      </w:r>
      <w:proofErr w:type="gramEnd"/>
      <w:r w:rsidR="001C79F1">
        <w:rPr>
          <w:sz w:val="28"/>
          <w:szCs w:val="28"/>
        </w:rPr>
        <w:t>4.52)</w:t>
      </w:r>
    </w:p>
    <w:p w14:paraId="1452293B" w14:textId="77777777" w:rsidR="008E12F8" w:rsidRDefault="008E12F8" w:rsidP="00C452A8">
      <w:pPr>
        <w:jc w:val="both"/>
        <w:rPr>
          <w:sz w:val="28"/>
          <w:szCs w:val="28"/>
        </w:rPr>
      </w:pPr>
      <w:r>
        <w:rPr>
          <w:sz w:val="28"/>
          <w:szCs w:val="28"/>
        </w:rPr>
        <w:t xml:space="preserve">где </w:t>
      </w:r>
      <w:r w:rsidR="00056B04" w:rsidRPr="008B2BAF">
        <w:rPr>
          <w:position w:val="-12"/>
          <w:sz w:val="28"/>
          <w:szCs w:val="28"/>
        </w:rPr>
        <w:object w:dxaOrig="400" w:dyaOrig="360" w14:anchorId="03259C77">
          <v:shape id="_x0000_i1205" type="#_x0000_t75" style="width:25.5pt;height:22.5pt" o:ole="">
            <v:imagedata r:id="rId367" o:title=""/>
          </v:shape>
          <o:OLEObject Type="Embed" ProgID="Equation.DSMT4" ShapeID="_x0000_i1205" DrawAspect="Content" ObjectID="_1840891358" r:id="rId368"/>
        </w:object>
      </w:r>
      <w:r>
        <w:rPr>
          <w:sz w:val="28"/>
          <w:szCs w:val="28"/>
        </w:rPr>
        <w:t xml:space="preserve"> и </w:t>
      </w:r>
      <w:r w:rsidR="00056B04" w:rsidRPr="008B2BAF">
        <w:rPr>
          <w:position w:val="-12"/>
          <w:sz w:val="28"/>
          <w:szCs w:val="28"/>
        </w:rPr>
        <w:object w:dxaOrig="400" w:dyaOrig="360" w14:anchorId="54F0390D">
          <v:shape id="_x0000_i1206" type="#_x0000_t75" style="width:25.5pt;height:22.5pt" o:ole="">
            <v:imagedata r:id="rId369" o:title=""/>
          </v:shape>
          <o:OLEObject Type="Embed" ProgID="Equation.DSMT4" ShapeID="_x0000_i1206" DrawAspect="Content" ObjectID="_1840891359" r:id="rId370"/>
        </w:object>
      </w:r>
      <w:r>
        <w:rPr>
          <w:sz w:val="28"/>
          <w:szCs w:val="28"/>
        </w:rPr>
        <w:t xml:space="preserve"> - объем производства чистой продукции, в руб. в плановом и базисном годах;</w:t>
      </w:r>
    </w:p>
    <w:p w14:paraId="2F046605" w14:textId="77777777" w:rsidR="008E12F8" w:rsidRDefault="008E12F8">
      <w:pPr>
        <w:ind w:firstLine="540"/>
        <w:jc w:val="both"/>
        <w:rPr>
          <w:sz w:val="28"/>
          <w:szCs w:val="28"/>
        </w:rPr>
      </w:pPr>
      <w:r>
        <w:rPr>
          <w:sz w:val="28"/>
          <w:szCs w:val="28"/>
        </w:rPr>
        <w:t>- по товарной (валовой) продукции определяется по формуле</w:t>
      </w:r>
    </w:p>
    <w:p w14:paraId="56CAA063" w14:textId="77777777" w:rsidR="008E12F8" w:rsidRDefault="000D242B" w:rsidP="00C452A8">
      <w:pPr>
        <w:ind w:firstLine="540"/>
        <w:jc w:val="right"/>
        <w:rPr>
          <w:sz w:val="28"/>
          <w:szCs w:val="28"/>
        </w:rPr>
      </w:pPr>
      <w:r w:rsidRPr="008B2BAF">
        <w:rPr>
          <w:position w:val="-12"/>
          <w:sz w:val="28"/>
          <w:szCs w:val="28"/>
        </w:rPr>
        <w:object w:dxaOrig="2720" w:dyaOrig="360" w14:anchorId="1EC98DEE">
          <v:shape id="_x0000_i1207" type="#_x0000_t75" style="width:159pt;height:21pt" o:ole="">
            <v:imagedata r:id="rId371" o:title=""/>
          </v:shape>
          <o:OLEObject Type="Embed" ProgID="Equation.DSMT4" ShapeID="_x0000_i1207" DrawAspect="Content" ObjectID="_1840891360" r:id="rId372"/>
        </w:object>
      </w:r>
      <w:r w:rsidR="00C452A8">
        <w:rPr>
          <w:sz w:val="28"/>
          <w:szCs w:val="28"/>
        </w:rPr>
        <w:t>.</w:t>
      </w:r>
      <w:r w:rsidR="008E12F8">
        <w:rPr>
          <w:sz w:val="28"/>
          <w:szCs w:val="28"/>
        </w:rPr>
        <w:t xml:space="preserve">                                       </w:t>
      </w:r>
      <w:r w:rsidR="001C79F1">
        <w:rPr>
          <w:sz w:val="28"/>
          <w:szCs w:val="28"/>
        </w:rPr>
        <w:t>(4.53)</w:t>
      </w:r>
    </w:p>
    <w:p w14:paraId="3677D640" w14:textId="77777777" w:rsidR="008E12F8" w:rsidRDefault="008E12F8">
      <w:pPr>
        <w:ind w:firstLine="540"/>
        <w:jc w:val="both"/>
        <w:rPr>
          <w:sz w:val="28"/>
          <w:szCs w:val="28"/>
        </w:rPr>
      </w:pPr>
      <w:r>
        <w:rPr>
          <w:sz w:val="28"/>
          <w:szCs w:val="28"/>
        </w:rPr>
        <w:t>1.2. Производство чистой продукции на 1 руб. затрат определяется по формуле</w:t>
      </w:r>
    </w:p>
    <w:p w14:paraId="2E631863" w14:textId="77777777" w:rsidR="008E12F8" w:rsidRDefault="000D242B" w:rsidP="00C452A8">
      <w:pPr>
        <w:ind w:firstLine="540"/>
        <w:jc w:val="right"/>
        <w:rPr>
          <w:sz w:val="28"/>
          <w:szCs w:val="28"/>
        </w:rPr>
      </w:pPr>
      <w:r w:rsidRPr="008B2BAF">
        <w:rPr>
          <w:position w:val="-12"/>
          <w:sz w:val="28"/>
          <w:szCs w:val="28"/>
        </w:rPr>
        <w:object w:dxaOrig="1460" w:dyaOrig="360" w14:anchorId="3556A4A6">
          <v:shape id="_x0000_i1208" type="#_x0000_t75" style="width:94.5pt;height:24pt" o:ole="">
            <v:imagedata r:id="rId373" o:title=""/>
          </v:shape>
          <o:OLEObject Type="Embed" ProgID="Equation.DSMT4" ShapeID="_x0000_i1208" DrawAspect="Content" ObjectID="_1840891361" r:id="rId374"/>
        </w:object>
      </w:r>
      <w:r w:rsidR="00C452A8">
        <w:rPr>
          <w:sz w:val="28"/>
          <w:szCs w:val="28"/>
        </w:rPr>
        <w:t>.</w:t>
      </w:r>
      <w:r w:rsidR="008E12F8">
        <w:rPr>
          <w:sz w:val="28"/>
          <w:szCs w:val="28"/>
        </w:rPr>
        <w:t xml:space="preserve">                                                        </w:t>
      </w:r>
      <w:r w:rsidR="001C79F1">
        <w:rPr>
          <w:sz w:val="28"/>
          <w:szCs w:val="28"/>
        </w:rPr>
        <w:t>(4.54)</w:t>
      </w:r>
    </w:p>
    <w:p w14:paraId="2AAB5E37" w14:textId="77777777" w:rsidR="008E12F8" w:rsidRDefault="008E12F8">
      <w:pPr>
        <w:ind w:firstLine="540"/>
        <w:jc w:val="both"/>
        <w:rPr>
          <w:sz w:val="28"/>
          <w:szCs w:val="28"/>
        </w:rPr>
      </w:pPr>
      <w:r>
        <w:rPr>
          <w:sz w:val="28"/>
          <w:szCs w:val="28"/>
        </w:rPr>
        <w:t>1.3. Относительная экономия</w:t>
      </w:r>
    </w:p>
    <w:p w14:paraId="0B4A2C11" w14:textId="77777777" w:rsidR="008E12F8" w:rsidRDefault="008E12F8">
      <w:pPr>
        <w:ind w:firstLine="540"/>
        <w:jc w:val="both"/>
        <w:rPr>
          <w:sz w:val="28"/>
          <w:szCs w:val="28"/>
        </w:rPr>
      </w:pPr>
      <w:r>
        <w:rPr>
          <w:sz w:val="28"/>
          <w:szCs w:val="28"/>
        </w:rPr>
        <w:t>а) основных производственных фондов определяется по формуле</w:t>
      </w:r>
    </w:p>
    <w:p w14:paraId="3789319D" w14:textId="77777777" w:rsidR="008E12F8" w:rsidRDefault="000D242B" w:rsidP="00C452A8">
      <w:pPr>
        <w:ind w:firstLine="540"/>
        <w:jc w:val="right"/>
        <w:rPr>
          <w:sz w:val="28"/>
          <w:szCs w:val="28"/>
        </w:rPr>
      </w:pPr>
      <w:r w:rsidRPr="008B2BAF">
        <w:rPr>
          <w:position w:val="-12"/>
          <w:sz w:val="28"/>
          <w:szCs w:val="28"/>
        </w:rPr>
        <w:object w:dxaOrig="1840" w:dyaOrig="360" w14:anchorId="57F74F31">
          <v:shape id="_x0000_i1209" type="#_x0000_t75" style="width:119.25pt;height:24pt" o:ole="">
            <v:imagedata r:id="rId375" o:title=""/>
          </v:shape>
          <o:OLEObject Type="Embed" ProgID="Equation.DSMT4" ShapeID="_x0000_i1209" DrawAspect="Content" ObjectID="_1840891362" r:id="rId376"/>
        </w:object>
      </w:r>
      <w:proofErr w:type="gramStart"/>
      <w:r w:rsidR="00C452A8">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r w:rsidR="001C79F1">
        <w:rPr>
          <w:sz w:val="28"/>
          <w:szCs w:val="28"/>
        </w:rPr>
        <w:t>(</w:t>
      </w:r>
      <w:proofErr w:type="gramEnd"/>
      <w:r w:rsidR="001C79F1">
        <w:rPr>
          <w:sz w:val="28"/>
          <w:szCs w:val="28"/>
        </w:rPr>
        <w:t>4.55)</w:t>
      </w:r>
    </w:p>
    <w:p w14:paraId="254118AC" w14:textId="77777777" w:rsidR="008E12F8" w:rsidRDefault="00C452A8" w:rsidP="00C452A8">
      <w:pPr>
        <w:jc w:val="both"/>
        <w:rPr>
          <w:sz w:val="28"/>
          <w:szCs w:val="28"/>
        </w:rPr>
      </w:pPr>
      <w:r>
        <w:rPr>
          <w:sz w:val="28"/>
          <w:szCs w:val="28"/>
        </w:rPr>
        <w:t xml:space="preserve">где </w:t>
      </w:r>
      <w:r w:rsidR="008E12F8" w:rsidRPr="008B2BAF">
        <w:rPr>
          <w:position w:val="-12"/>
          <w:sz w:val="28"/>
          <w:szCs w:val="28"/>
        </w:rPr>
        <w:object w:dxaOrig="460" w:dyaOrig="360" w14:anchorId="45A5F14D">
          <v:shape id="_x0000_i1210" type="#_x0000_t75" style="width:24pt;height:18pt" o:ole="">
            <v:imagedata r:id="rId377" o:title=""/>
          </v:shape>
          <o:OLEObject Type="Embed" ProgID="Equation.DSMT4" ShapeID="_x0000_i1210" DrawAspect="Content" ObjectID="_1840891363" r:id="rId378"/>
        </w:object>
      </w:r>
      <w:r w:rsidR="008E12F8">
        <w:rPr>
          <w:sz w:val="28"/>
          <w:szCs w:val="28"/>
        </w:rPr>
        <w:t>,</w:t>
      </w:r>
      <w:r w:rsidR="008E12F8" w:rsidRPr="008B2BAF">
        <w:rPr>
          <w:position w:val="-12"/>
          <w:sz w:val="28"/>
          <w:szCs w:val="28"/>
        </w:rPr>
        <w:object w:dxaOrig="440" w:dyaOrig="360" w14:anchorId="0A270366">
          <v:shape id="_x0000_i1211" type="#_x0000_t75" style="width:21.75pt;height:18pt" o:ole="">
            <v:imagedata r:id="rId379" o:title=""/>
          </v:shape>
          <o:OLEObject Type="Embed" ProgID="Equation.DSMT4" ShapeID="_x0000_i1211" DrawAspect="Content" ObjectID="_1840891364" r:id="rId380"/>
        </w:object>
      </w:r>
      <w:r w:rsidR="008E12F8">
        <w:rPr>
          <w:sz w:val="28"/>
          <w:szCs w:val="28"/>
        </w:rPr>
        <w:t>– среднегодовая стоимость основных фондов в базисном и плановом период</w:t>
      </w:r>
      <w:r>
        <w:rPr>
          <w:sz w:val="28"/>
          <w:szCs w:val="28"/>
        </w:rPr>
        <w:t>ах</w:t>
      </w:r>
      <w:r w:rsidR="008E12F8">
        <w:rPr>
          <w:sz w:val="28"/>
          <w:szCs w:val="28"/>
        </w:rPr>
        <w:t>;</w:t>
      </w:r>
    </w:p>
    <w:p w14:paraId="4D5C40A5" w14:textId="77777777" w:rsidR="008E12F8" w:rsidRDefault="008E12F8">
      <w:pPr>
        <w:ind w:firstLine="540"/>
        <w:jc w:val="both"/>
        <w:rPr>
          <w:sz w:val="28"/>
          <w:szCs w:val="28"/>
        </w:rPr>
      </w:pPr>
      <w:r w:rsidRPr="008B2BAF">
        <w:rPr>
          <w:position w:val="-4"/>
          <w:sz w:val="28"/>
          <w:szCs w:val="28"/>
        </w:rPr>
        <w:object w:dxaOrig="260" w:dyaOrig="260" w14:anchorId="15BA0D2A">
          <v:shape id="_x0000_i1212" type="#_x0000_t75" style="width:13.5pt;height:13.5pt" o:ole="">
            <v:imagedata r:id="rId381" o:title=""/>
          </v:shape>
          <o:OLEObject Type="Embed" ProgID="Equation.DSMT4" ShapeID="_x0000_i1212" DrawAspect="Content" ObjectID="_1840891365" r:id="rId382"/>
        </w:object>
      </w:r>
      <w:r>
        <w:rPr>
          <w:sz w:val="28"/>
          <w:szCs w:val="28"/>
        </w:rPr>
        <w:t xml:space="preserve"> – индекс роста объема чистой продукции в плановом период</w:t>
      </w:r>
      <w:r w:rsidR="00C452A8">
        <w:rPr>
          <w:sz w:val="28"/>
          <w:szCs w:val="28"/>
        </w:rPr>
        <w:t>е</w:t>
      </w:r>
      <w:r>
        <w:rPr>
          <w:sz w:val="28"/>
          <w:szCs w:val="28"/>
        </w:rPr>
        <w:t>;</w:t>
      </w:r>
    </w:p>
    <w:p w14:paraId="6728E2B0" w14:textId="77777777" w:rsidR="008E12F8" w:rsidRDefault="008E12F8">
      <w:pPr>
        <w:ind w:firstLine="540"/>
        <w:jc w:val="both"/>
        <w:rPr>
          <w:sz w:val="28"/>
          <w:szCs w:val="28"/>
        </w:rPr>
      </w:pPr>
      <w:r>
        <w:rPr>
          <w:sz w:val="28"/>
          <w:szCs w:val="28"/>
        </w:rPr>
        <w:t>б) нормируемых оборотных средств определяется по формуле</w:t>
      </w:r>
    </w:p>
    <w:p w14:paraId="268D7798" w14:textId="77777777" w:rsidR="008E12F8" w:rsidRDefault="000D242B" w:rsidP="00C452A8">
      <w:pPr>
        <w:ind w:firstLine="540"/>
        <w:jc w:val="right"/>
        <w:rPr>
          <w:sz w:val="28"/>
          <w:szCs w:val="28"/>
        </w:rPr>
      </w:pPr>
      <w:r w:rsidRPr="008B2BAF">
        <w:rPr>
          <w:position w:val="-12"/>
          <w:sz w:val="28"/>
          <w:szCs w:val="28"/>
        </w:rPr>
        <w:object w:dxaOrig="1660" w:dyaOrig="360" w14:anchorId="1D97C513">
          <v:shape id="_x0000_i1213" type="#_x0000_t75" style="width:114pt;height:24.75pt" o:ole="">
            <v:imagedata r:id="rId383" o:title=""/>
          </v:shape>
          <o:OLEObject Type="Embed" ProgID="Equation.DSMT4" ShapeID="_x0000_i1213" DrawAspect="Content" ObjectID="_1840891366" r:id="rId384"/>
        </w:object>
      </w:r>
      <w:proofErr w:type="gramStart"/>
      <w:r w:rsidR="00C452A8">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r w:rsidR="001C79F1">
        <w:rPr>
          <w:sz w:val="28"/>
          <w:szCs w:val="28"/>
        </w:rPr>
        <w:t>(</w:t>
      </w:r>
      <w:proofErr w:type="gramEnd"/>
      <w:r w:rsidR="001C79F1">
        <w:rPr>
          <w:sz w:val="28"/>
          <w:szCs w:val="28"/>
        </w:rPr>
        <w:t>4.56)</w:t>
      </w:r>
    </w:p>
    <w:p w14:paraId="1C31CD26" w14:textId="77777777" w:rsidR="008E12F8" w:rsidRDefault="008E12F8" w:rsidP="00C452A8">
      <w:pPr>
        <w:jc w:val="both"/>
        <w:rPr>
          <w:sz w:val="28"/>
          <w:szCs w:val="28"/>
        </w:rPr>
      </w:pPr>
      <w:r>
        <w:rPr>
          <w:sz w:val="28"/>
          <w:szCs w:val="28"/>
        </w:rPr>
        <w:t xml:space="preserve">где </w:t>
      </w:r>
      <w:r w:rsidRPr="008B2BAF">
        <w:rPr>
          <w:position w:val="-12"/>
          <w:sz w:val="28"/>
          <w:szCs w:val="28"/>
        </w:rPr>
        <w:object w:dxaOrig="400" w:dyaOrig="360" w14:anchorId="627021F2">
          <v:shape id="_x0000_i1214" type="#_x0000_t75" style="width:21pt;height:18pt" o:ole="">
            <v:imagedata r:id="rId385" o:title=""/>
          </v:shape>
          <o:OLEObject Type="Embed" ProgID="Equation.DSMT4" ShapeID="_x0000_i1214" DrawAspect="Content" ObjectID="_1840891367" r:id="rId386"/>
        </w:object>
      </w:r>
      <w:r>
        <w:rPr>
          <w:sz w:val="28"/>
          <w:szCs w:val="28"/>
        </w:rPr>
        <w:t xml:space="preserve">, </w:t>
      </w:r>
      <w:r w:rsidRPr="008B2BAF">
        <w:rPr>
          <w:position w:val="-12"/>
          <w:sz w:val="28"/>
          <w:szCs w:val="28"/>
        </w:rPr>
        <w:object w:dxaOrig="380" w:dyaOrig="360" w14:anchorId="02D33C06">
          <v:shape id="_x0000_i1215" type="#_x0000_t75" style="width:18.75pt;height:18pt" o:ole="">
            <v:imagedata r:id="rId387" o:title=""/>
          </v:shape>
          <o:OLEObject Type="Embed" ProgID="Equation.DSMT4" ShapeID="_x0000_i1215" DrawAspect="Content" ObjectID="_1840891368" r:id="rId388"/>
        </w:object>
      </w:r>
      <w:r>
        <w:rPr>
          <w:sz w:val="28"/>
          <w:szCs w:val="28"/>
        </w:rPr>
        <w:t xml:space="preserve"> - оборотные средства базисного и планового период</w:t>
      </w:r>
      <w:r w:rsidR="00C452A8">
        <w:rPr>
          <w:sz w:val="28"/>
          <w:szCs w:val="28"/>
        </w:rPr>
        <w:t>ов</w:t>
      </w:r>
      <w:r>
        <w:rPr>
          <w:sz w:val="28"/>
          <w:szCs w:val="28"/>
        </w:rPr>
        <w:t>, руб.;</w:t>
      </w:r>
    </w:p>
    <w:p w14:paraId="3D97F6DB" w14:textId="77777777" w:rsidR="008E12F8" w:rsidRDefault="008E12F8">
      <w:pPr>
        <w:ind w:firstLine="540"/>
        <w:jc w:val="both"/>
        <w:rPr>
          <w:sz w:val="28"/>
          <w:szCs w:val="28"/>
        </w:rPr>
      </w:pPr>
      <w:r>
        <w:rPr>
          <w:sz w:val="28"/>
          <w:szCs w:val="28"/>
        </w:rPr>
        <w:t>в) материальных затрат определяется по формуле</w:t>
      </w:r>
    </w:p>
    <w:p w14:paraId="09E6176A" w14:textId="77777777" w:rsidR="008E12F8" w:rsidRDefault="00056B04" w:rsidP="00C452A8">
      <w:pPr>
        <w:ind w:firstLine="540"/>
        <w:jc w:val="right"/>
        <w:rPr>
          <w:sz w:val="28"/>
          <w:szCs w:val="28"/>
        </w:rPr>
      </w:pPr>
      <w:r w:rsidRPr="008B2BAF">
        <w:rPr>
          <w:position w:val="-12"/>
          <w:sz w:val="28"/>
          <w:szCs w:val="28"/>
        </w:rPr>
        <w:object w:dxaOrig="1660" w:dyaOrig="360" w14:anchorId="7CB2765C">
          <v:shape id="_x0000_i1216" type="#_x0000_t75" style="width:112.5pt;height:24.75pt" o:ole="">
            <v:imagedata r:id="rId389" o:title=""/>
          </v:shape>
          <o:OLEObject Type="Embed" ProgID="Equation.DSMT4" ShapeID="_x0000_i1216" DrawAspect="Content" ObjectID="_1840891369" r:id="rId390"/>
        </w:object>
      </w:r>
      <w:proofErr w:type="gramStart"/>
      <w:r w:rsidR="00C452A8">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r w:rsidR="001C79F1">
        <w:rPr>
          <w:sz w:val="28"/>
          <w:szCs w:val="28"/>
        </w:rPr>
        <w:t>(</w:t>
      </w:r>
      <w:proofErr w:type="gramEnd"/>
      <w:r w:rsidR="001C79F1">
        <w:rPr>
          <w:sz w:val="28"/>
          <w:szCs w:val="28"/>
        </w:rPr>
        <w:t>4.57)</w:t>
      </w:r>
    </w:p>
    <w:p w14:paraId="5B1CE78B" w14:textId="77777777" w:rsidR="008E12F8" w:rsidRDefault="008E12F8">
      <w:pPr>
        <w:ind w:firstLine="540"/>
        <w:jc w:val="both"/>
        <w:rPr>
          <w:sz w:val="28"/>
          <w:szCs w:val="28"/>
        </w:rPr>
      </w:pPr>
      <w:r>
        <w:rPr>
          <w:sz w:val="28"/>
          <w:szCs w:val="28"/>
        </w:rPr>
        <w:t>г) фонда оплаты труда определяется по формуле</w:t>
      </w:r>
    </w:p>
    <w:p w14:paraId="7EEB9583" w14:textId="77777777" w:rsidR="008E12F8" w:rsidRDefault="00056B04" w:rsidP="00C452A8">
      <w:pPr>
        <w:ind w:firstLine="540"/>
        <w:jc w:val="right"/>
        <w:rPr>
          <w:sz w:val="28"/>
          <w:szCs w:val="28"/>
        </w:rPr>
      </w:pPr>
      <w:r w:rsidRPr="008B2BAF">
        <w:rPr>
          <w:position w:val="-12"/>
          <w:sz w:val="28"/>
          <w:szCs w:val="28"/>
        </w:rPr>
        <w:object w:dxaOrig="1719" w:dyaOrig="360" w14:anchorId="6573B2DD">
          <v:shape id="_x0000_i1217" type="#_x0000_t75" style="width:113.25pt;height:24pt" o:ole="">
            <v:imagedata r:id="rId391" o:title=""/>
          </v:shape>
          <o:OLEObject Type="Embed" ProgID="Equation.DSMT4" ShapeID="_x0000_i1217" DrawAspect="Content" ObjectID="_1840891370" r:id="rId392"/>
        </w:object>
      </w:r>
      <w:proofErr w:type="gramStart"/>
      <w:r w:rsidR="00C452A8">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r w:rsidR="001C79F1">
        <w:rPr>
          <w:sz w:val="28"/>
          <w:szCs w:val="28"/>
        </w:rPr>
        <w:t>(</w:t>
      </w:r>
      <w:proofErr w:type="gramEnd"/>
      <w:r w:rsidR="001C79F1">
        <w:rPr>
          <w:sz w:val="28"/>
          <w:szCs w:val="28"/>
        </w:rPr>
        <w:t>4.58)</w:t>
      </w:r>
    </w:p>
    <w:p w14:paraId="2ED3B083" w14:textId="77777777" w:rsidR="008E12F8" w:rsidRDefault="008E12F8">
      <w:pPr>
        <w:ind w:firstLine="540"/>
        <w:jc w:val="both"/>
        <w:rPr>
          <w:sz w:val="28"/>
          <w:szCs w:val="28"/>
        </w:rPr>
      </w:pPr>
      <w:r>
        <w:rPr>
          <w:sz w:val="28"/>
          <w:szCs w:val="28"/>
        </w:rPr>
        <w:t>д) общая рентабельность определяется по формуле</w:t>
      </w:r>
    </w:p>
    <w:p w14:paraId="0A27570D" w14:textId="77777777" w:rsidR="008E12F8" w:rsidRDefault="00056B04" w:rsidP="00C452A8">
      <w:pPr>
        <w:ind w:firstLine="540"/>
        <w:jc w:val="right"/>
        <w:rPr>
          <w:sz w:val="28"/>
          <w:szCs w:val="28"/>
        </w:rPr>
      </w:pPr>
      <w:r w:rsidRPr="008B2BAF">
        <w:rPr>
          <w:position w:val="-12"/>
          <w:sz w:val="28"/>
          <w:szCs w:val="28"/>
        </w:rPr>
        <w:object w:dxaOrig="1860" w:dyaOrig="360" w14:anchorId="22A1BA67">
          <v:shape id="_x0000_i1218" type="#_x0000_t75" style="width:115.5pt;height:22.5pt" o:ole="">
            <v:imagedata r:id="rId393" o:title=""/>
          </v:shape>
          <o:OLEObject Type="Embed" ProgID="Equation.DSMT4" ShapeID="_x0000_i1218" DrawAspect="Content" ObjectID="_1840891371" r:id="rId394"/>
        </w:object>
      </w:r>
      <w:proofErr w:type="gramStart"/>
      <w:r w:rsidR="00C452A8">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r w:rsidR="001C79F1">
        <w:rPr>
          <w:sz w:val="28"/>
          <w:szCs w:val="28"/>
        </w:rPr>
        <w:t>(</w:t>
      </w:r>
      <w:proofErr w:type="gramEnd"/>
      <w:r w:rsidR="001C79F1">
        <w:rPr>
          <w:sz w:val="28"/>
          <w:szCs w:val="28"/>
        </w:rPr>
        <w:t>4.59)</w:t>
      </w:r>
    </w:p>
    <w:p w14:paraId="22434FD0" w14:textId="77777777" w:rsidR="008E12F8" w:rsidRDefault="008E12F8">
      <w:pPr>
        <w:ind w:firstLine="540"/>
        <w:jc w:val="both"/>
        <w:rPr>
          <w:sz w:val="28"/>
          <w:szCs w:val="28"/>
        </w:rPr>
      </w:pPr>
      <w:r>
        <w:rPr>
          <w:sz w:val="28"/>
          <w:szCs w:val="28"/>
        </w:rPr>
        <w:t xml:space="preserve">е) </w:t>
      </w:r>
      <w:r w:rsidR="00C452A8">
        <w:rPr>
          <w:sz w:val="28"/>
          <w:szCs w:val="28"/>
        </w:rPr>
        <w:t>з</w:t>
      </w:r>
      <w:r>
        <w:rPr>
          <w:sz w:val="28"/>
          <w:szCs w:val="28"/>
        </w:rPr>
        <w:t xml:space="preserve">атраты на 1 рубль товарной (валовой) продукции по полной ее себестоимости </w:t>
      </w:r>
      <w:r w:rsidRPr="008B2BAF">
        <w:rPr>
          <w:position w:val="-12"/>
          <w:sz w:val="28"/>
          <w:szCs w:val="28"/>
        </w:rPr>
        <w:object w:dxaOrig="240" w:dyaOrig="360" w14:anchorId="3178CD65">
          <v:shape id="_x0000_i1219" type="#_x0000_t75" style="width:12pt;height:18pt" o:ole="">
            <v:imagedata r:id="rId395" o:title=""/>
          </v:shape>
          <o:OLEObject Type="Embed" ProgID="Equation.DSMT4" ShapeID="_x0000_i1219" DrawAspect="Content" ObjectID="_1840891372" r:id="rId396"/>
        </w:object>
      </w:r>
      <w:r>
        <w:rPr>
          <w:sz w:val="28"/>
          <w:szCs w:val="28"/>
        </w:rPr>
        <w:t xml:space="preserve"> (коп/руб.) определяются по формуле</w:t>
      </w:r>
    </w:p>
    <w:p w14:paraId="0B5999FC" w14:textId="77777777" w:rsidR="008E12F8" w:rsidRDefault="00056B04" w:rsidP="00C452A8">
      <w:pPr>
        <w:ind w:firstLine="540"/>
        <w:jc w:val="right"/>
        <w:rPr>
          <w:sz w:val="28"/>
          <w:szCs w:val="28"/>
        </w:rPr>
      </w:pPr>
      <w:r w:rsidRPr="008B2BAF">
        <w:rPr>
          <w:position w:val="-28"/>
          <w:sz w:val="28"/>
          <w:szCs w:val="28"/>
        </w:rPr>
        <w:object w:dxaOrig="2640" w:dyaOrig="680" w14:anchorId="026C7C94">
          <v:shape id="_x0000_i1220" type="#_x0000_t75" style="width:165.75pt;height:42pt" o:ole="">
            <v:imagedata r:id="rId397" o:title=""/>
          </v:shape>
          <o:OLEObject Type="Embed" ProgID="Equation.DSMT4" ShapeID="_x0000_i1220" DrawAspect="Content" ObjectID="_1840891373" r:id="rId398"/>
        </w:object>
      </w:r>
      <w:r w:rsidR="00C452A8">
        <w:rPr>
          <w:sz w:val="28"/>
          <w:szCs w:val="28"/>
        </w:rPr>
        <w:t>.</w:t>
      </w:r>
      <w:r w:rsidR="008E12F8">
        <w:rPr>
          <w:sz w:val="28"/>
          <w:szCs w:val="28"/>
        </w:rPr>
        <w:t xml:space="preserve">                                       </w:t>
      </w:r>
      <w:r w:rsidR="001C79F1">
        <w:rPr>
          <w:sz w:val="28"/>
          <w:szCs w:val="28"/>
        </w:rPr>
        <w:t>(4.60)</w:t>
      </w:r>
    </w:p>
    <w:p w14:paraId="07750D9A" w14:textId="77777777" w:rsidR="008E12F8" w:rsidRDefault="008E12F8">
      <w:pPr>
        <w:ind w:firstLine="540"/>
        <w:jc w:val="both"/>
        <w:rPr>
          <w:sz w:val="28"/>
          <w:szCs w:val="28"/>
        </w:rPr>
      </w:pPr>
      <w:r>
        <w:rPr>
          <w:sz w:val="28"/>
          <w:szCs w:val="28"/>
        </w:rPr>
        <w:t>2. Показатели повышения эффективности использования труда:</w:t>
      </w:r>
    </w:p>
    <w:p w14:paraId="30977123" w14:textId="77777777" w:rsidR="008E12F8" w:rsidRDefault="008E12F8">
      <w:pPr>
        <w:ind w:firstLine="540"/>
        <w:jc w:val="both"/>
        <w:rPr>
          <w:sz w:val="28"/>
          <w:szCs w:val="28"/>
        </w:rPr>
      </w:pPr>
      <w:r>
        <w:rPr>
          <w:sz w:val="28"/>
          <w:szCs w:val="28"/>
        </w:rPr>
        <w:t>2.1. Темп роста производительности труда (%) определяется по формуле</w:t>
      </w:r>
    </w:p>
    <w:p w14:paraId="3CDC1B4A" w14:textId="77777777" w:rsidR="008E12F8" w:rsidRDefault="002E386A" w:rsidP="00C452A8">
      <w:pPr>
        <w:ind w:firstLine="540"/>
        <w:jc w:val="right"/>
        <w:rPr>
          <w:sz w:val="28"/>
          <w:szCs w:val="28"/>
        </w:rPr>
      </w:pPr>
      <w:r w:rsidRPr="008B2BAF">
        <w:rPr>
          <w:position w:val="-30"/>
          <w:sz w:val="28"/>
          <w:szCs w:val="28"/>
        </w:rPr>
        <w:object w:dxaOrig="1860" w:dyaOrig="700" w14:anchorId="16F3E7ED">
          <v:shape id="_x0000_i1221" type="#_x0000_t75" style="width:115.5pt;height:43.5pt" o:ole="">
            <v:imagedata r:id="rId399" o:title=""/>
          </v:shape>
          <o:OLEObject Type="Embed" ProgID="Equation.DSMT4" ShapeID="_x0000_i1221" DrawAspect="Content" ObjectID="_1840891374" r:id="rId400"/>
        </w:object>
      </w:r>
      <w:proofErr w:type="gramStart"/>
      <w:r w:rsidR="00C452A8">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r w:rsidR="001C79F1">
        <w:rPr>
          <w:sz w:val="28"/>
          <w:szCs w:val="28"/>
        </w:rPr>
        <w:t>(</w:t>
      </w:r>
      <w:proofErr w:type="gramEnd"/>
      <w:r w:rsidR="001C79F1">
        <w:rPr>
          <w:sz w:val="28"/>
          <w:szCs w:val="28"/>
        </w:rPr>
        <w:t>4.61)</w:t>
      </w:r>
    </w:p>
    <w:p w14:paraId="630FBBF9" w14:textId="77777777" w:rsidR="008E12F8" w:rsidRDefault="008E12F8" w:rsidP="00C452A8">
      <w:pPr>
        <w:jc w:val="both"/>
        <w:rPr>
          <w:sz w:val="28"/>
          <w:szCs w:val="28"/>
        </w:rPr>
      </w:pPr>
      <w:r>
        <w:rPr>
          <w:sz w:val="28"/>
          <w:szCs w:val="28"/>
        </w:rPr>
        <w:t>где П – уровень производительности труда;</w:t>
      </w:r>
    </w:p>
    <w:p w14:paraId="6DAB3458" w14:textId="77777777" w:rsidR="008E12F8" w:rsidRDefault="002E386A" w:rsidP="00C452A8">
      <w:pPr>
        <w:ind w:firstLine="540"/>
        <w:jc w:val="right"/>
        <w:rPr>
          <w:sz w:val="28"/>
          <w:szCs w:val="28"/>
        </w:rPr>
      </w:pPr>
      <w:r w:rsidRPr="008B2BAF">
        <w:rPr>
          <w:position w:val="-30"/>
          <w:sz w:val="28"/>
          <w:szCs w:val="28"/>
        </w:rPr>
        <w:object w:dxaOrig="980" w:dyaOrig="680" w14:anchorId="26151E62">
          <v:shape id="_x0000_i1222" type="#_x0000_t75" style="width:63pt;height:43.5pt" o:ole="">
            <v:imagedata r:id="rId401" o:title=""/>
          </v:shape>
          <o:OLEObject Type="Embed" ProgID="Equation.DSMT4" ShapeID="_x0000_i1222" DrawAspect="Content" ObjectID="_1840891375" r:id="rId402"/>
        </w:object>
      </w:r>
      <w:proofErr w:type="gramStart"/>
      <w:r w:rsidR="00C452A8">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r w:rsidR="001C79F1">
        <w:rPr>
          <w:sz w:val="28"/>
          <w:szCs w:val="28"/>
        </w:rPr>
        <w:t>(</w:t>
      </w:r>
      <w:proofErr w:type="gramEnd"/>
      <w:r w:rsidR="001C79F1">
        <w:rPr>
          <w:sz w:val="28"/>
          <w:szCs w:val="28"/>
        </w:rPr>
        <w:t>4.62)</w:t>
      </w:r>
    </w:p>
    <w:p w14:paraId="5C03FB98" w14:textId="77777777" w:rsidR="008E12F8" w:rsidRDefault="008E12F8" w:rsidP="00C452A8">
      <w:pPr>
        <w:jc w:val="both"/>
        <w:rPr>
          <w:sz w:val="28"/>
          <w:szCs w:val="28"/>
        </w:rPr>
      </w:pPr>
      <w:r>
        <w:rPr>
          <w:sz w:val="28"/>
          <w:szCs w:val="28"/>
        </w:rPr>
        <w:t xml:space="preserve">где </w:t>
      </w:r>
      <w:r w:rsidRPr="008B2BAF">
        <w:rPr>
          <w:position w:val="-12"/>
          <w:sz w:val="28"/>
          <w:szCs w:val="28"/>
        </w:rPr>
        <w:object w:dxaOrig="360" w:dyaOrig="360" w14:anchorId="133B5153">
          <v:shape id="_x0000_i1223" type="#_x0000_t75" style="width:18pt;height:18pt" o:ole="">
            <v:imagedata r:id="rId403" o:title=""/>
          </v:shape>
          <o:OLEObject Type="Embed" ProgID="Equation.DSMT4" ShapeID="_x0000_i1223" DrawAspect="Content" ObjectID="_1840891376" r:id="rId404"/>
        </w:object>
      </w:r>
      <w:r>
        <w:rPr>
          <w:sz w:val="28"/>
          <w:szCs w:val="28"/>
        </w:rPr>
        <w:t xml:space="preserve"> - среднегодовая численность.</w:t>
      </w:r>
    </w:p>
    <w:p w14:paraId="1FD7D827" w14:textId="77777777" w:rsidR="008E12F8" w:rsidRDefault="008E12F8">
      <w:pPr>
        <w:ind w:firstLine="540"/>
        <w:jc w:val="both"/>
        <w:rPr>
          <w:sz w:val="28"/>
          <w:szCs w:val="28"/>
        </w:rPr>
      </w:pPr>
      <w:r>
        <w:rPr>
          <w:sz w:val="28"/>
          <w:szCs w:val="28"/>
        </w:rPr>
        <w:t>2.2. Доля прироста продукции за счет повышения производительности труда определяется по формуле</w:t>
      </w:r>
    </w:p>
    <w:p w14:paraId="368C1328" w14:textId="77777777" w:rsidR="008E12F8" w:rsidRDefault="00056B04" w:rsidP="00C452A8">
      <w:pPr>
        <w:ind w:firstLine="540"/>
        <w:jc w:val="right"/>
        <w:rPr>
          <w:sz w:val="28"/>
          <w:szCs w:val="28"/>
        </w:rPr>
      </w:pPr>
      <w:r w:rsidRPr="008B2BAF">
        <w:rPr>
          <w:position w:val="-12"/>
          <w:sz w:val="28"/>
          <w:szCs w:val="28"/>
        </w:rPr>
        <w:object w:dxaOrig="1960" w:dyaOrig="360" w14:anchorId="65AB87B6">
          <v:shape id="_x0000_i1224" type="#_x0000_t75" style="width:120pt;height:21pt" o:ole="">
            <v:imagedata r:id="rId405" o:title=""/>
          </v:shape>
          <o:OLEObject Type="Embed" ProgID="Equation.DSMT4" ShapeID="_x0000_i1224" DrawAspect="Content" ObjectID="_1840891377" r:id="rId406"/>
        </w:object>
      </w:r>
      <w:proofErr w:type="gramStart"/>
      <w:r w:rsidR="00C452A8">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r w:rsidR="001C79F1">
        <w:rPr>
          <w:sz w:val="28"/>
          <w:szCs w:val="28"/>
        </w:rPr>
        <w:t>(</w:t>
      </w:r>
      <w:proofErr w:type="gramEnd"/>
      <w:r w:rsidR="001C79F1">
        <w:rPr>
          <w:sz w:val="28"/>
          <w:szCs w:val="28"/>
        </w:rPr>
        <w:t>4.63)</w:t>
      </w:r>
    </w:p>
    <w:p w14:paraId="36C7A7D8" w14:textId="77777777" w:rsidR="008E12F8" w:rsidRDefault="008E12F8" w:rsidP="00C452A8">
      <w:pPr>
        <w:jc w:val="both"/>
        <w:rPr>
          <w:sz w:val="28"/>
          <w:szCs w:val="28"/>
        </w:rPr>
      </w:pPr>
      <w:r>
        <w:rPr>
          <w:sz w:val="28"/>
          <w:szCs w:val="28"/>
        </w:rPr>
        <w:t xml:space="preserve">где </w:t>
      </w:r>
      <w:r w:rsidRPr="008B2BAF">
        <w:rPr>
          <w:position w:val="-12"/>
          <w:sz w:val="28"/>
          <w:szCs w:val="28"/>
        </w:rPr>
        <w:object w:dxaOrig="260" w:dyaOrig="360" w14:anchorId="0082318E">
          <v:shape id="_x0000_i1225" type="#_x0000_t75" style="width:13.5pt;height:18pt" o:ole="">
            <v:imagedata r:id="rId407" o:title=""/>
          </v:shape>
          <o:OLEObject Type="Embed" ProgID="Equation.DSMT4" ShapeID="_x0000_i1225" DrawAspect="Content" ObjectID="_1840891378" r:id="rId408"/>
        </w:object>
      </w:r>
      <w:r>
        <w:rPr>
          <w:sz w:val="28"/>
          <w:szCs w:val="28"/>
        </w:rPr>
        <w:t xml:space="preserve"> - темп прироста численности рабочих;</w:t>
      </w:r>
    </w:p>
    <w:p w14:paraId="247ED9CB" w14:textId="77777777" w:rsidR="008E12F8" w:rsidRDefault="008E12F8" w:rsidP="00856FB1">
      <w:pPr>
        <w:ind w:firstLine="709"/>
        <w:jc w:val="both"/>
        <w:rPr>
          <w:sz w:val="28"/>
          <w:szCs w:val="28"/>
        </w:rPr>
      </w:pPr>
      <w:r w:rsidRPr="008B2BAF">
        <w:rPr>
          <w:position w:val="-4"/>
          <w:sz w:val="28"/>
          <w:szCs w:val="28"/>
        </w:rPr>
        <w:object w:dxaOrig="240" w:dyaOrig="260" w14:anchorId="1DB3BF4C">
          <v:shape id="_x0000_i1226" type="#_x0000_t75" style="width:12pt;height:13.5pt" o:ole="">
            <v:imagedata r:id="rId409" o:title=""/>
          </v:shape>
          <o:OLEObject Type="Embed" ProgID="Equation.DSMT4" ShapeID="_x0000_i1226" DrawAspect="Content" ObjectID="_1840891379" r:id="rId410"/>
        </w:object>
      </w:r>
      <w:r>
        <w:rPr>
          <w:sz w:val="28"/>
          <w:szCs w:val="28"/>
        </w:rPr>
        <w:t xml:space="preserve"> - темп прироста производства продукции.</w:t>
      </w:r>
    </w:p>
    <w:p w14:paraId="31760FCC" w14:textId="77777777" w:rsidR="008E12F8" w:rsidRDefault="008E12F8">
      <w:pPr>
        <w:ind w:firstLine="540"/>
        <w:jc w:val="both"/>
        <w:rPr>
          <w:sz w:val="28"/>
          <w:szCs w:val="28"/>
        </w:rPr>
      </w:pPr>
      <w:r>
        <w:rPr>
          <w:sz w:val="28"/>
          <w:szCs w:val="28"/>
        </w:rPr>
        <w:t>2.3. Относ</w:t>
      </w:r>
      <w:r w:rsidR="00C452A8">
        <w:rPr>
          <w:sz w:val="28"/>
          <w:szCs w:val="28"/>
        </w:rPr>
        <w:t>ительная экономия живого труда (</w:t>
      </w:r>
      <w:r>
        <w:rPr>
          <w:sz w:val="28"/>
          <w:szCs w:val="28"/>
        </w:rPr>
        <w:t>чел.</w:t>
      </w:r>
      <w:r w:rsidR="00C452A8">
        <w:rPr>
          <w:sz w:val="28"/>
          <w:szCs w:val="28"/>
        </w:rPr>
        <w:t>)</w:t>
      </w:r>
      <w:r>
        <w:rPr>
          <w:sz w:val="28"/>
          <w:szCs w:val="28"/>
        </w:rPr>
        <w:t xml:space="preserve"> определяется по формуле</w:t>
      </w:r>
    </w:p>
    <w:p w14:paraId="1948D0CA" w14:textId="77777777" w:rsidR="008E12F8" w:rsidRDefault="002E386A" w:rsidP="00C452A8">
      <w:pPr>
        <w:ind w:firstLine="540"/>
        <w:jc w:val="right"/>
        <w:rPr>
          <w:sz w:val="28"/>
          <w:szCs w:val="28"/>
        </w:rPr>
      </w:pPr>
      <w:r w:rsidRPr="008B2BAF">
        <w:rPr>
          <w:position w:val="-12"/>
          <w:sz w:val="28"/>
          <w:szCs w:val="28"/>
        </w:rPr>
        <w:object w:dxaOrig="1560" w:dyaOrig="360" w14:anchorId="13BE8E9F">
          <v:shape id="_x0000_i1227" type="#_x0000_t75" style="width:94.5pt;height:21pt" o:ole="">
            <v:imagedata r:id="rId411" o:title=""/>
          </v:shape>
          <o:OLEObject Type="Embed" ProgID="Equation.DSMT4" ShapeID="_x0000_i1227" DrawAspect="Content" ObjectID="_1840891380" r:id="rId412"/>
        </w:object>
      </w:r>
      <w:proofErr w:type="gramStart"/>
      <w:r w:rsidR="00C452A8">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r w:rsidR="001C79F1">
        <w:rPr>
          <w:sz w:val="28"/>
          <w:szCs w:val="28"/>
        </w:rPr>
        <w:t>(</w:t>
      </w:r>
      <w:proofErr w:type="gramEnd"/>
      <w:r w:rsidR="001C79F1">
        <w:rPr>
          <w:sz w:val="28"/>
          <w:szCs w:val="28"/>
        </w:rPr>
        <w:t>4.64)</w:t>
      </w:r>
    </w:p>
    <w:p w14:paraId="197E9A65" w14:textId="77777777" w:rsidR="008E12F8" w:rsidRDefault="00C452A8" w:rsidP="00C452A8">
      <w:pPr>
        <w:jc w:val="both"/>
        <w:rPr>
          <w:sz w:val="28"/>
          <w:szCs w:val="28"/>
        </w:rPr>
      </w:pPr>
      <w:r>
        <w:rPr>
          <w:sz w:val="28"/>
          <w:szCs w:val="28"/>
        </w:rPr>
        <w:t xml:space="preserve">где </w:t>
      </w:r>
      <w:r w:rsidR="008E12F8" w:rsidRPr="008B2BAF">
        <w:rPr>
          <w:position w:val="-4"/>
          <w:sz w:val="28"/>
          <w:szCs w:val="28"/>
        </w:rPr>
        <w:object w:dxaOrig="240" w:dyaOrig="260" w14:anchorId="107217BC">
          <v:shape id="_x0000_i1228" type="#_x0000_t75" style="width:12pt;height:13.5pt" o:ole="">
            <v:imagedata r:id="rId413" o:title=""/>
          </v:shape>
          <o:OLEObject Type="Embed" ProgID="Equation.DSMT4" ShapeID="_x0000_i1228" DrawAspect="Content" ObjectID="_1840891381" r:id="rId414"/>
        </w:object>
      </w:r>
      <w:r w:rsidR="008E12F8">
        <w:rPr>
          <w:i/>
          <w:sz w:val="18"/>
          <w:szCs w:val="18"/>
        </w:rPr>
        <w:t>б</w:t>
      </w:r>
      <w:r w:rsidR="008E12F8">
        <w:rPr>
          <w:sz w:val="28"/>
          <w:szCs w:val="28"/>
        </w:rPr>
        <w:t xml:space="preserve">, </w:t>
      </w:r>
      <w:r w:rsidR="008E12F8" w:rsidRPr="008B2BAF">
        <w:rPr>
          <w:position w:val="-4"/>
          <w:sz w:val="28"/>
          <w:szCs w:val="28"/>
        </w:rPr>
        <w:object w:dxaOrig="240" w:dyaOrig="260" w14:anchorId="04053857">
          <v:shape id="_x0000_i1229" type="#_x0000_t75" style="width:12pt;height:13.5pt" o:ole="">
            <v:imagedata r:id="rId413" o:title=""/>
          </v:shape>
          <o:OLEObject Type="Embed" ProgID="Equation.DSMT4" ShapeID="_x0000_i1229" DrawAspect="Content" ObjectID="_1840891382" r:id="rId415"/>
        </w:object>
      </w:r>
      <w:r w:rsidR="008E12F8">
        <w:rPr>
          <w:i/>
          <w:sz w:val="18"/>
          <w:szCs w:val="18"/>
        </w:rPr>
        <w:t>п</w:t>
      </w:r>
      <w:r w:rsidR="008E12F8">
        <w:rPr>
          <w:sz w:val="28"/>
          <w:szCs w:val="28"/>
        </w:rPr>
        <w:t xml:space="preserve"> - среднегодовая численность промышленного производства персона</w:t>
      </w:r>
      <w:r>
        <w:rPr>
          <w:sz w:val="28"/>
          <w:szCs w:val="28"/>
        </w:rPr>
        <w:t>ла в базисном и плановом периодах</w:t>
      </w:r>
      <w:r w:rsidR="008E12F8">
        <w:rPr>
          <w:sz w:val="28"/>
          <w:szCs w:val="28"/>
        </w:rPr>
        <w:t>, чел.</w:t>
      </w:r>
    </w:p>
    <w:p w14:paraId="28F5D355" w14:textId="77777777" w:rsidR="008E12F8" w:rsidRDefault="008E12F8">
      <w:pPr>
        <w:ind w:firstLine="540"/>
        <w:jc w:val="both"/>
        <w:rPr>
          <w:sz w:val="28"/>
          <w:szCs w:val="28"/>
        </w:rPr>
      </w:pPr>
      <w:r>
        <w:rPr>
          <w:sz w:val="28"/>
          <w:szCs w:val="28"/>
        </w:rPr>
        <w:t>3. Показатели повышения эффективности использования производства, фондов и капиталовложений:</w:t>
      </w:r>
    </w:p>
    <w:p w14:paraId="79B93805" w14:textId="77777777" w:rsidR="008E12F8" w:rsidRDefault="008E12F8">
      <w:pPr>
        <w:ind w:firstLine="540"/>
        <w:jc w:val="both"/>
        <w:rPr>
          <w:sz w:val="28"/>
          <w:szCs w:val="28"/>
        </w:rPr>
      </w:pPr>
      <w:r>
        <w:rPr>
          <w:sz w:val="28"/>
          <w:szCs w:val="28"/>
        </w:rPr>
        <w:t>3.1. Фондоотдача, руб. продукции/руб.</w:t>
      </w:r>
      <w:r w:rsidR="00C452A8">
        <w:rPr>
          <w:sz w:val="28"/>
          <w:szCs w:val="28"/>
        </w:rPr>
        <w:t xml:space="preserve"> фондов определяется по формуле</w:t>
      </w:r>
    </w:p>
    <w:p w14:paraId="51A71758" w14:textId="77777777" w:rsidR="008E12F8" w:rsidRDefault="002E386A" w:rsidP="00C452A8">
      <w:pPr>
        <w:ind w:firstLine="540"/>
        <w:jc w:val="right"/>
        <w:rPr>
          <w:sz w:val="28"/>
          <w:szCs w:val="28"/>
        </w:rPr>
      </w:pPr>
      <w:r w:rsidRPr="008B2BAF">
        <w:rPr>
          <w:position w:val="-12"/>
          <w:sz w:val="28"/>
          <w:szCs w:val="28"/>
        </w:rPr>
        <w:object w:dxaOrig="2160" w:dyaOrig="360" w14:anchorId="574F23CE">
          <v:shape id="_x0000_i1230" type="#_x0000_t75" style="width:126pt;height:21pt" o:ole="">
            <v:imagedata r:id="rId416" o:title=""/>
          </v:shape>
          <o:OLEObject Type="Embed" ProgID="Equation.DSMT4" ShapeID="_x0000_i1230" DrawAspect="Content" ObjectID="_1840891383" r:id="rId417"/>
        </w:object>
      </w:r>
      <w:proofErr w:type="gramStart"/>
      <w:r w:rsidR="00C452A8">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r w:rsidR="001C79F1">
        <w:rPr>
          <w:sz w:val="28"/>
          <w:szCs w:val="28"/>
        </w:rPr>
        <w:t>(</w:t>
      </w:r>
      <w:proofErr w:type="gramEnd"/>
      <w:r w:rsidR="001C79F1">
        <w:rPr>
          <w:sz w:val="28"/>
          <w:szCs w:val="28"/>
        </w:rPr>
        <w:t>4.65)</w:t>
      </w:r>
    </w:p>
    <w:p w14:paraId="12376ACE" w14:textId="77777777" w:rsidR="008E12F8" w:rsidRDefault="00C452A8" w:rsidP="00C452A8">
      <w:pPr>
        <w:jc w:val="both"/>
        <w:rPr>
          <w:sz w:val="28"/>
          <w:szCs w:val="28"/>
        </w:rPr>
      </w:pPr>
      <w:r>
        <w:rPr>
          <w:sz w:val="28"/>
          <w:szCs w:val="28"/>
        </w:rPr>
        <w:t xml:space="preserve">где </w:t>
      </w:r>
      <w:r w:rsidR="008E12F8" w:rsidRPr="008B2BAF">
        <w:rPr>
          <w:position w:val="-12"/>
          <w:sz w:val="28"/>
          <w:szCs w:val="28"/>
        </w:rPr>
        <w:object w:dxaOrig="460" w:dyaOrig="360" w14:anchorId="121D6EE4">
          <v:shape id="_x0000_i1231" type="#_x0000_t75" style="width:24pt;height:18pt" o:ole="">
            <v:imagedata r:id="rId418" o:title=""/>
          </v:shape>
          <o:OLEObject Type="Embed" ProgID="Equation.DSMT4" ShapeID="_x0000_i1231" DrawAspect="Content" ObjectID="_1840891384" r:id="rId419"/>
        </w:object>
      </w:r>
      <w:r w:rsidR="008E12F8">
        <w:rPr>
          <w:sz w:val="28"/>
          <w:szCs w:val="28"/>
        </w:rPr>
        <w:t xml:space="preserve"> - объем валовой продукции</w:t>
      </w:r>
      <w:r>
        <w:rPr>
          <w:sz w:val="28"/>
          <w:szCs w:val="28"/>
        </w:rPr>
        <w:t>,</w:t>
      </w:r>
      <w:r w:rsidR="008E12F8">
        <w:rPr>
          <w:sz w:val="28"/>
          <w:szCs w:val="28"/>
        </w:rPr>
        <w:t xml:space="preserve"> рассчитанной по нормативу чистой продукции и в ценах.</w:t>
      </w:r>
    </w:p>
    <w:p w14:paraId="73092086" w14:textId="77777777" w:rsidR="008E12F8" w:rsidRDefault="008E12F8">
      <w:pPr>
        <w:ind w:firstLine="540"/>
        <w:jc w:val="both"/>
        <w:rPr>
          <w:sz w:val="28"/>
          <w:szCs w:val="28"/>
        </w:rPr>
      </w:pPr>
      <w:r>
        <w:rPr>
          <w:sz w:val="28"/>
          <w:szCs w:val="28"/>
        </w:rPr>
        <w:t>3.2. Оборачиваемость оборотных средств определяется по формуле</w:t>
      </w:r>
    </w:p>
    <w:p w14:paraId="40319DA8" w14:textId="77777777" w:rsidR="008E12F8" w:rsidRDefault="002E386A" w:rsidP="00C452A8">
      <w:pPr>
        <w:ind w:firstLine="540"/>
        <w:jc w:val="right"/>
        <w:rPr>
          <w:sz w:val="28"/>
          <w:szCs w:val="28"/>
        </w:rPr>
      </w:pPr>
      <w:r w:rsidRPr="008B2BAF">
        <w:rPr>
          <w:position w:val="-12"/>
          <w:sz w:val="28"/>
          <w:szCs w:val="28"/>
        </w:rPr>
        <w:object w:dxaOrig="1340" w:dyaOrig="360" w14:anchorId="0E33E2EB">
          <v:shape id="_x0000_i1232" type="#_x0000_t75" style="width:81.75pt;height:21pt" o:ole="">
            <v:imagedata r:id="rId420" o:title=""/>
          </v:shape>
          <o:OLEObject Type="Embed" ProgID="Equation.DSMT4" ShapeID="_x0000_i1232" DrawAspect="Content" ObjectID="_1840891385" r:id="rId421"/>
        </w:object>
      </w:r>
      <w:proofErr w:type="gramStart"/>
      <w:r w:rsidR="00C452A8">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r w:rsidR="001C79F1">
        <w:rPr>
          <w:sz w:val="28"/>
          <w:szCs w:val="28"/>
        </w:rPr>
        <w:t>(</w:t>
      </w:r>
      <w:proofErr w:type="gramEnd"/>
      <w:r w:rsidR="001C79F1">
        <w:rPr>
          <w:sz w:val="28"/>
          <w:szCs w:val="28"/>
        </w:rPr>
        <w:t>4.66)</w:t>
      </w:r>
    </w:p>
    <w:p w14:paraId="4A79FBF0" w14:textId="77777777" w:rsidR="008E12F8" w:rsidRDefault="0077501E" w:rsidP="0077501E">
      <w:pPr>
        <w:jc w:val="both"/>
        <w:rPr>
          <w:sz w:val="28"/>
          <w:szCs w:val="28"/>
        </w:rPr>
      </w:pPr>
      <w:r>
        <w:rPr>
          <w:sz w:val="28"/>
          <w:szCs w:val="28"/>
        </w:rPr>
        <w:t xml:space="preserve">где </w:t>
      </w:r>
      <w:r w:rsidR="008E12F8" w:rsidRPr="008B2BAF">
        <w:rPr>
          <w:position w:val="-6"/>
          <w:sz w:val="28"/>
          <w:szCs w:val="28"/>
        </w:rPr>
        <w:object w:dxaOrig="279" w:dyaOrig="279" w14:anchorId="77950CC9">
          <v:shape id="_x0000_i1233" type="#_x0000_t75" style="width:14.25pt;height:14.25pt" o:ole="">
            <v:imagedata r:id="rId422" o:title=""/>
          </v:shape>
          <o:OLEObject Type="Embed" ProgID="Equation.DSMT4" ShapeID="_x0000_i1233" DrawAspect="Content" ObjectID="_1840891386" r:id="rId423"/>
        </w:object>
      </w:r>
      <w:r w:rsidR="008E12F8">
        <w:rPr>
          <w:sz w:val="28"/>
          <w:szCs w:val="28"/>
        </w:rPr>
        <w:t xml:space="preserve"> - объем производства по валовому товарному выпуску;</w:t>
      </w:r>
    </w:p>
    <w:p w14:paraId="44C31216" w14:textId="77777777" w:rsidR="008E12F8" w:rsidRDefault="002E386A" w:rsidP="00856FB1">
      <w:pPr>
        <w:ind w:firstLine="709"/>
        <w:jc w:val="both"/>
        <w:rPr>
          <w:sz w:val="28"/>
          <w:szCs w:val="28"/>
        </w:rPr>
      </w:pPr>
      <w:r w:rsidRPr="008B2BAF">
        <w:rPr>
          <w:position w:val="-12"/>
          <w:sz w:val="28"/>
          <w:szCs w:val="28"/>
        </w:rPr>
        <w:object w:dxaOrig="400" w:dyaOrig="360" w14:anchorId="2C187CCC">
          <v:shape id="_x0000_i1234" type="#_x0000_t75" style="width:25.5pt;height:22.5pt" o:ole="">
            <v:imagedata r:id="rId424" o:title=""/>
          </v:shape>
          <o:OLEObject Type="Embed" ProgID="Equation.DSMT4" ShapeID="_x0000_i1234" DrawAspect="Content" ObjectID="_1840891387" r:id="rId425"/>
        </w:object>
      </w:r>
      <w:r w:rsidR="008E12F8">
        <w:rPr>
          <w:sz w:val="28"/>
          <w:szCs w:val="28"/>
        </w:rPr>
        <w:t xml:space="preserve"> - среднегодовая стоимость нормируемых оборотных средств.</w:t>
      </w:r>
    </w:p>
    <w:p w14:paraId="0A999F0D" w14:textId="77777777" w:rsidR="008E12F8" w:rsidRDefault="008E12F8">
      <w:pPr>
        <w:ind w:firstLine="540"/>
        <w:jc w:val="both"/>
        <w:rPr>
          <w:sz w:val="28"/>
          <w:szCs w:val="28"/>
        </w:rPr>
      </w:pPr>
      <w:r>
        <w:rPr>
          <w:sz w:val="28"/>
          <w:szCs w:val="28"/>
        </w:rPr>
        <w:t>3.3. Удельные капиталовложения:</w:t>
      </w:r>
    </w:p>
    <w:p w14:paraId="42776D05" w14:textId="77777777" w:rsidR="008E12F8" w:rsidRDefault="008E12F8">
      <w:pPr>
        <w:ind w:firstLine="540"/>
        <w:jc w:val="both"/>
        <w:rPr>
          <w:sz w:val="28"/>
          <w:szCs w:val="28"/>
        </w:rPr>
      </w:pPr>
      <w:r>
        <w:rPr>
          <w:sz w:val="28"/>
          <w:szCs w:val="28"/>
        </w:rPr>
        <w:t xml:space="preserve">- на единицу введенной производственной мощности </w:t>
      </w:r>
      <w:proofErr w:type="spellStart"/>
      <w:r>
        <w:rPr>
          <w:i/>
          <w:sz w:val="28"/>
          <w:szCs w:val="28"/>
        </w:rPr>
        <w:t>М</w:t>
      </w:r>
      <w:r>
        <w:rPr>
          <w:i/>
          <w:sz w:val="18"/>
          <w:szCs w:val="18"/>
        </w:rPr>
        <w:t>вв</w:t>
      </w:r>
      <w:proofErr w:type="spellEnd"/>
      <w:r>
        <w:rPr>
          <w:sz w:val="28"/>
          <w:szCs w:val="28"/>
        </w:rPr>
        <w:t xml:space="preserve"> равны:</w:t>
      </w:r>
    </w:p>
    <w:p w14:paraId="7A9E349A" w14:textId="77777777" w:rsidR="008E12F8" w:rsidRDefault="002E386A" w:rsidP="0077501E">
      <w:pPr>
        <w:ind w:firstLine="540"/>
        <w:jc w:val="right"/>
        <w:rPr>
          <w:sz w:val="28"/>
          <w:szCs w:val="28"/>
        </w:rPr>
      </w:pPr>
      <w:r w:rsidRPr="008B2BAF">
        <w:rPr>
          <w:position w:val="-14"/>
          <w:sz w:val="28"/>
          <w:szCs w:val="28"/>
        </w:rPr>
        <w:object w:dxaOrig="1460" w:dyaOrig="380" w14:anchorId="427868AA">
          <v:shape id="_x0000_i1235" type="#_x0000_t75" style="width:81.75pt;height:21pt" o:ole="">
            <v:imagedata r:id="rId426" o:title=""/>
          </v:shape>
          <o:OLEObject Type="Embed" ProgID="Equation.DSMT4" ShapeID="_x0000_i1235" DrawAspect="Content" ObjectID="_1840891388" r:id="rId427"/>
        </w:object>
      </w:r>
      <w:proofErr w:type="gramStart"/>
      <w:r w:rsidR="0077501E">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r w:rsidR="001C79F1">
        <w:rPr>
          <w:sz w:val="28"/>
          <w:szCs w:val="28"/>
        </w:rPr>
        <w:t>(</w:t>
      </w:r>
      <w:proofErr w:type="gramEnd"/>
      <w:r w:rsidR="001C79F1">
        <w:rPr>
          <w:sz w:val="28"/>
          <w:szCs w:val="28"/>
        </w:rPr>
        <w:t>4.67)</w:t>
      </w:r>
    </w:p>
    <w:p w14:paraId="2254E558" w14:textId="77777777" w:rsidR="008E12F8" w:rsidRDefault="0077501E" w:rsidP="0077501E">
      <w:pPr>
        <w:jc w:val="both"/>
        <w:rPr>
          <w:sz w:val="28"/>
          <w:szCs w:val="28"/>
        </w:rPr>
      </w:pPr>
      <w:r>
        <w:rPr>
          <w:sz w:val="28"/>
          <w:szCs w:val="28"/>
        </w:rPr>
        <w:t xml:space="preserve">где </w:t>
      </w:r>
      <w:r w:rsidR="008E12F8" w:rsidRPr="008B2BAF">
        <w:rPr>
          <w:position w:val="-4"/>
          <w:sz w:val="28"/>
          <w:szCs w:val="28"/>
        </w:rPr>
        <w:object w:dxaOrig="260" w:dyaOrig="260" w14:anchorId="20541155">
          <v:shape id="_x0000_i1236" type="#_x0000_t75" style="width:13.5pt;height:13.5pt" o:ole="">
            <v:imagedata r:id="rId428" o:title=""/>
          </v:shape>
          <o:OLEObject Type="Embed" ProgID="Equation.DSMT4" ShapeID="_x0000_i1236" DrawAspect="Content" ObjectID="_1840891389" r:id="rId429"/>
        </w:object>
      </w:r>
      <w:r w:rsidR="008E12F8">
        <w:rPr>
          <w:sz w:val="28"/>
          <w:szCs w:val="28"/>
        </w:rPr>
        <w:t xml:space="preserve"> - капиталовложения, вызывающие этот прирост на 1 руб. товарной (валовой) продукции;</w:t>
      </w:r>
    </w:p>
    <w:p w14:paraId="2DEF1BF0" w14:textId="77777777" w:rsidR="008E12F8" w:rsidRDefault="008E12F8">
      <w:pPr>
        <w:ind w:firstLine="540"/>
        <w:jc w:val="both"/>
        <w:rPr>
          <w:sz w:val="28"/>
          <w:szCs w:val="28"/>
        </w:rPr>
      </w:pPr>
      <w:r>
        <w:rPr>
          <w:sz w:val="28"/>
          <w:szCs w:val="28"/>
        </w:rPr>
        <w:t>- на 1 рубль прироста товарной (валовой) продукции определяются как:</w:t>
      </w:r>
    </w:p>
    <w:p w14:paraId="490F9E27" w14:textId="77777777" w:rsidR="008E12F8" w:rsidRDefault="002E386A" w:rsidP="0077501E">
      <w:pPr>
        <w:ind w:firstLine="540"/>
        <w:jc w:val="right"/>
        <w:rPr>
          <w:sz w:val="28"/>
          <w:szCs w:val="28"/>
        </w:rPr>
      </w:pPr>
      <w:r w:rsidRPr="008B2BAF">
        <w:rPr>
          <w:position w:val="-14"/>
          <w:sz w:val="28"/>
          <w:szCs w:val="28"/>
        </w:rPr>
        <w:object w:dxaOrig="1440" w:dyaOrig="380" w14:anchorId="5429BFF8">
          <v:shape id="_x0000_i1237" type="#_x0000_t75" style="width:81pt;height:21pt" o:ole="">
            <v:imagedata r:id="rId430" o:title=""/>
          </v:shape>
          <o:OLEObject Type="Embed" ProgID="Equation.DSMT4" ShapeID="_x0000_i1237" DrawAspect="Content" ObjectID="_1840891390" r:id="rId431"/>
        </w:object>
      </w:r>
      <w:proofErr w:type="gramStart"/>
      <w:r w:rsidR="0077501E">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r w:rsidR="001C79F1">
        <w:rPr>
          <w:sz w:val="28"/>
          <w:szCs w:val="28"/>
        </w:rPr>
        <w:t>(</w:t>
      </w:r>
      <w:proofErr w:type="gramEnd"/>
      <w:r w:rsidR="001C79F1">
        <w:rPr>
          <w:sz w:val="28"/>
          <w:szCs w:val="28"/>
        </w:rPr>
        <w:t>4.68)</w:t>
      </w:r>
    </w:p>
    <w:p w14:paraId="77332172" w14:textId="77777777" w:rsidR="008E12F8" w:rsidRDefault="002E386A" w:rsidP="00856FB1">
      <w:pPr>
        <w:ind w:firstLine="709"/>
        <w:rPr>
          <w:sz w:val="28"/>
          <w:szCs w:val="28"/>
        </w:rPr>
      </w:pPr>
      <w:r w:rsidRPr="008B2BAF">
        <w:rPr>
          <w:rFonts w:ascii="Century Gothic" w:hAnsi="Century Gothic"/>
          <w:i/>
          <w:position w:val="-12"/>
          <w:sz w:val="22"/>
          <w:szCs w:val="22"/>
        </w:rPr>
        <w:object w:dxaOrig="499" w:dyaOrig="360" w14:anchorId="60B681FB">
          <v:shape id="_x0000_i1238" type="#_x0000_t75" style="width:32.25pt;height:24pt" o:ole="">
            <v:imagedata r:id="rId432" o:title=""/>
          </v:shape>
          <o:OLEObject Type="Embed" ProgID="Equation.DSMT4" ShapeID="_x0000_i1238" DrawAspect="Content" ObjectID="_1840891391" r:id="rId433"/>
        </w:object>
      </w:r>
      <w:r w:rsidR="008E12F8">
        <w:rPr>
          <w:sz w:val="28"/>
          <w:szCs w:val="28"/>
        </w:rPr>
        <w:t>- прирост товарной (валовой) продукции;</w:t>
      </w:r>
    </w:p>
    <w:p w14:paraId="7F97061A" w14:textId="77777777" w:rsidR="008E12F8" w:rsidRDefault="008E12F8">
      <w:pPr>
        <w:ind w:firstLine="540"/>
        <w:jc w:val="both"/>
        <w:rPr>
          <w:sz w:val="28"/>
          <w:szCs w:val="28"/>
        </w:rPr>
      </w:pPr>
      <w:r>
        <w:rPr>
          <w:sz w:val="28"/>
          <w:szCs w:val="28"/>
        </w:rPr>
        <w:t>3.4. Срок окупаемости капиталовложений определяется по формуле</w:t>
      </w:r>
    </w:p>
    <w:p w14:paraId="5FD1FEAB" w14:textId="77777777" w:rsidR="008E12F8" w:rsidRDefault="002E386A" w:rsidP="0004428F">
      <w:pPr>
        <w:ind w:firstLine="540"/>
        <w:jc w:val="right"/>
        <w:rPr>
          <w:sz w:val="28"/>
          <w:szCs w:val="28"/>
        </w:rPr>
      </w:pPr>
      <w:r w:rsidRPr="008B2BAF">
        <w:rPr>
          <w:position w:val="-12"/>
          <w:sz w:val="28"/>
          <w:szCs w:val="28"/>
        </w:rPr>
        <w:object w:dxaOrig="1260" w:dyaOrig="360" w14:anchorId="54A561CF">
          <v:shape id="_x0000_i1239" type="#_x0000_t75" style="width:73.5pt;height:21pt" o:ole="">
            <v:imagedata r:id="rId434" o:title=""/>
          </v:shape>
          <o:OLEObject Type="Embed" ProgID="Equation.DSMT4" ShapeID="_x0000_i1239" DrawAspect="Content" ObjectID="_1840891392" r:id="rId435"/>
        </w:object>
      </w:r>
      <w:proofErr w:type="gramStart"/>
      <w:r w:rsidR="0004428F">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r w:rsidR="00B14210">
        <w:rPr>
          <w:sz w:val="28"/>
          <w:szCs w:val="28"/>
        </w:rPr>
        <w:t>(</w:t>
      </w:r>
      <w:proofErr w:type="gramEnd"/>
      <w:r w:rsidR="00B14210">
        <w:rPr>
          <w:sz w:val="28"/>
          <w:szCs w:val="28"/>
        </w:rPr>
        <w:t>4.</w:t>
      </w:r>
      <w:r w:rsidR="001C79F1">
        <w:rPr>
          <w:sz w:val="28"/>
          <w:szCs w:val="28"/>
        </w:rPr>
        <w:t>69)</w:t>
      </w:r>
    </w:p>
    <w:p w14:paraId="1623BD44" w14:textId="77777777" w:rsidR="008E12F8" w:rsidRDefault="008E12F8">
      <w:pPr>
        <w:ind w:firstLine="540"/>
        <w:jc w:val="both"/>
        <w:rPr>
          <w:i/>
          <w:sz w:val="28"/>
          <w:szCs w:val="28"/>
        </w:rPr>
      </w:pPr>
      <w:r>
        <w:rPr>
          <w:rFonts w:ascii="Century Gothic" w:hAnsi="Century Gothic"/>
          <w:i/>
          <w:sz w:val="22"/>
          <w:szCs w:val="22"/>
        </w:rPr>
        <w:t>∆</w:t>
      </w:r>
      <w:r>
        <w:rPr>
          <w:i/>
          <w:sz w:val="28"/>
          <w:szCs w:val="28"/>
        </w:rPr>
        <w:t>П</w:t>
      </w:r>
      <w:r w:rsidR="0004428F">
        <w:rPr>
          <w:i/>
          <w:sz w:val="28"/>
          <w:szCs w:val="28"/>
        </w:rPr>
        <w:t> </w:t>
      </w:r>
      <w:r>
        <w:rPr>
          <w:sz w:val="28"/>
          <w:szCs w:val="28"/>
        </w:rPr>
        <w:t>-</w:t>
      </w:r>
      <w:r w:rsidR="0004428F">
        <w:rPr>
          <w:sz w:val="28"/>
          <w:szCs w:val="28"/>
        </w:rPr>
        <w:t> </w:t>
      </w:r>
      <w:r>
        <w:rPr>
          <w:sz w:val="28"/>
          <w:szCs w:val="28"/>
        </w:rPr>
        <w:t>суммарный прирост прибыли, полученный за счет капиталовложений.</w:t>
      </w:r>
    </w:p>
    <w:p w14:paraId="742096B1" w14:textId="77777777" w:rsidR="008E12F8" w:rsidRDefault="0004428F">
      <w:pPr>
        <w:ind w:firstLine="540"/>
        <w:jc w:val="both"/>
        <w:rPr>
          <w:sz w:val="28"/>
          <w:szCs w:val="28"/>
        </w:rPr>
      </w:pPr>
      <w:r>
        <w:rPr>
          <w:sz w:val="28"/>
          <w:szCs w:val="28"/>
        </w:rPr>
        <w:t>4. </w:t>
      </w:r>
      <w:r w:rsidR="008E12F8">
        <w:rPr>
          <w:sz w:val="28"/>
          <w:szCs w:val="28"/>
        </w:rPr>
        <w:t>Показатели повышения эффективности использования материальных затрат:</w:t>
      </w:r>
    </w:p>
    <w:p w14:paraId="2141FEF6" w14:textId="77777777" w:rsidR="008E12F8" w:rsidRDefault="008E12F8">
      <w:pPr>
        <w:ind w:firstLine="540"/>
        <w:jc w:val="both"/>
        <w:rPr>
          <w:sz w:val="28"/>
          <w:szCs w:val="28"/>
        </w:rPr>
      </w:pPr>
      <w:r>
        <w:rPr>
          <w:sz w:val="28"/>
          <w:szCs w:val="28"/>
        </w:rPr>
        <w:lastRenderedPageBreak/>
        <w:t>4.1. Материальные затраты на 1 руб. товарной (валовой) продукции равны</w:t>
      </w:r>
    </w:p>
    <w:p w14:paraId="7BDEE42D" w14:textId="77777777" w:rsidR="008E12F8" w:rsidRDefault="002E386A" w:rsidP="0004428F">
      <w:pPr>
        <w:ind w:firstLine="540"/>
        <w:jc w:val="right"/>
        <w:rPr>
          <w:sz w:val="28"/>
          <w:szCs w:val="28"/>
        </w:rPr>
      </w:pPr>
      <w:r w:rsidRPr="008B2BAF">
        <w:rPr>
          <w:position w:val="-12"/>
          <w:sz w:val="28"/>
          <w:szCs w:val="28"/>
        </w:rPr>
        <w:object w:dxaOrig="1300" w:dyaOrig="360" w14:anchorId="67A6240E">
          <v:shape id="_x0000_i1240" type="#_x0000_t75" style="width:75.75pt;height:21pt" o:ole="">
            <v:imagedata r:id="rId436" o:title=""/>
          </v:shape>
          <o:OLEObject Type="Embed" ProgID="Equation.DSMT4" ShapeID="_x0000_i1240" DrawAspect="Content" ObjectID="_1840891393" r:id="rId437"/>
        </w:object>
      </w:r>
      <w:proofErr w:type="gramStart"/>
      <w:r w:rsidR="0004428F">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r w:rsidR="00D9094A">
        <w:rPr>
          <w:sz w:val="28"/>
          <w:szCs w:val="28"/>
        </w:rPr>
        <w:t>(</w:t>
      </w:r>
      <w:proofErr w:type="gramEnd"/>
      <w:r w:rsidR="00D9094A">
        <w:rPr>
          <w:sz w:val="28"/>
          <w:szCs w:val="28"/>
        </w:rPr>
        <w:t>4.70)</w:t>
      </w:r>
    </w:p>
    <w:p w14:paraId="30E4971F" w14:textId="77777777" w:rsidR="008E12F8" w:rsidRDefault="002E386A">
      <w:pPr>
        <w:ind w:firstLine="540"/>
        <w:jc w:val="both"/>
        <w:rPr>
          <w:sz w:val="28"/>
          <w:szCs w:val="28"/>
        </w:rPr>
      </w:pPr>
      <w:r w:rsidRPr="008B2BAF">
        <w:rPr>
          <w:position w:val="-12"/>
          <w:sz w:val="28"/>
          <w:szCs w:val="28"/>
        </w:rPr>
        <w:object w:dxaOrig="340" w:dyaOrig="360" w14:anchorId="6BC20F77">
          <v:shape id="_x0000_i1241" type="#_x0000_t75" style="width:21pt;height:21pt" o:ole="">
            <v:imagedata r:id="rId438" o:title=""/>
          </v:shape>
          <o:OLEObject Type="Embed" ProgID="Equation.DSMT4" ShapeID="_x0000_i1241" DrawAspect="Content" ObjectID="_1840891394" r:id="rId439"/>
        </w:object>
      </w:r>
      <w:r w:rsidR="008E12F8">
        <w:rPr>
          <w:sz w:val="28"/>
          <w:szCs w:val="28"/>
        </w:rPr>
        <w:t xml:space="preserve"> -материальные затраты производства</w:t>
      </w:r>
      <w:r w:rsidR="0004428F">
        <w:rPr>
          <w:sz w:val="28"/>
          <w:szCs w:val="28"/>
        </w:rPr>
        <w:t>,</w:t>
      </w:r>
      <w:r w:rsidR="008E12F8">
        <w:rPr>
          <w:sz w:val="28"/>
          <w:szCs w:val="28"/>
        </w:rPr>
        <w:t xml:space="preserve"> руб.;</w:t>
      </w:r>
    </w:p>
    <w:p w14:paraId="4C865501" w14:textId="77777777" w:rsidR="008E12F8" w:rsidRDefault="002E386A">
      <w:pPr>
        <w:ind w:firstLine="540"/>
        <w:jc w:val="both"/>
        <w:rPr>
          <w:sz w:val="28"/>
          <w:szCs w:val="28"/>
        </w:rPr>
      </w:pPr>
      <w:r w:rsidRPr="008B2BAF">
        <w:rPr>
          <w:i/>
          <w:position w:val="-12"/>
          <w:sz w:val="28"/>
          <w:szCs w:val="28"/>
          <w:lang w:val="en-US"/>
        </w:rPr>
        <w:object w:dxaOrig="360" w:dyaOrig="360" w14:anchorId="0ED83508">
          <v:shape id="_x0000_i1242" type="#_x0000_t75" style="width:21pt;height:21pt" o:ole="">
            <v:imagedata r:id="rId440" o:title=""/>
          </v:shape>
          <o:OLEObject Type="Embed" ProgID="Equation.DSMT4" ShapeID="_x0000_i1242" DrawAspect="Content" ObjectID="_1840891395" r:id="rId441"/>
        </w:object>
      </w:r>
      <w:r w:rsidR="008E12F8">
        <w:rPr>
          <w:i/>
          <w:sz w:val="16"/>
          <w:szCs w:val="16"/>
        </w:rPr>
        <w:t xml:space="preserve"> </w:t>
      </w:r>
      <w:r w:rsidR="008E12F8">
        <w:rPr>
          <w:i/>
          <w:sz w:val="28"/>
          <w:szCs w:val="28"/>
        </w:rPr>
        <w:t xml:space="preserve">– </w:t>
      </w:r>
      <w:r w:rsidR="008E12F8">
        <w:rPr>
          <w:sz w:val="28"/>
          <w:szCs w:val="28"/>
        </w:rPr>
        <w:t>объем товарной (валовой) продукции, руб.</w:t>
      </w:r>
    </w:p>
    <w:p w14:paraId="5877F1E9" w14:textId="77777777" w:rsidR="008E12F8" w:rsidRDefault="008E12F8">
      <w:pPr>
        <w:ind w:firstLine="540"/>
        <w:jc w:val="both"/>
        <w:rPr>
          <w:sz w:val="28"/>
          <w:szCs w:val="28"/>
        </w:rPr>
      </w:pPr>
      <w:r>
        <w:rPr>
          <w:sz w:val="28"/>
          <w:szCs w:val="28"/>
        </w:rPr>
        <w:t>Материальные затраты на производство важнейших видов выпускаемой продукции рассчитываются по калькуляции.</w:t>
      </w:r>
    </w:p>
    <w:p w14:paraId="0C885CBA" w14:textId="77777777" w:rsidR="008E12F8" w:rsidRDefault="00CA316D">
      <w:pPr>
        <w:pStyle w:val="1"/>
      </w:pPr>
      <w:bookmarkStart w:id="23" w:name="_Toc474826839"/>
      <w:r>
        <w:t>6</w:t>
      </w:r>
      <w:r w:rsidR="00CC6A33">
        <w:t>. Планирование основных фондов и оборотных средств</w:t>
      </w:r>
      <w:bookmarkEnd w:id="23"/>
    </w:p>
    <w:p w14:paraId="665A0051" w14:textId="77777777" w:rsidR="005B0160" w:rsidRDefault="00D94E60" w:rsidP="00593827">
      <w:pPr>
        <w:pStyle w:val="2"/>
      </w:pPr>
      <w:bookmarkStart w:id="24" w:name="_Toc474826840"/>
      <w:r>
        <w:t>5</w:t>
      </w:r>
      <w:r w:rsidR="005B0160">
        <w:t>.1. Перспективное планирование потребности ресурсов</w:t>
      </w:r>
      <w:bookmarkEnd w:id="24"/>
    </w:p>
    <w:p w14:paraId="25CB1ED6" w14:textId="77777777" w:rsidR="008E12F8" w:rsidRDefault="008E12F8" w:rsidP="0079665E">
      <w:pPr>
        <w:shd w:val="clear" w:color="auto" w:fill="FFFFFF"/>
        <w:tabs>
          <w:tab w:val="left" w:leader="hyphen" w:pos="-180"/>
          <w:tab w:val="left" w:leader="hyphen" w:pos="0"/>
        </w:tabs>
        <w:ind w:right="1" w:firstLine="540"/>
        <w:jc w:val="both"/>
        <w:rPr>
          <w:sz w:val="28"/>
          <w:szCs w:val="28"/>
        </w:rPr>
      </w:pPr>
      <w:r>
        <w:rPr>
          <w:sz w:val="28"/>
          <w:szCs w:val="28"/>
        </w:rPr>
        <w:t xml:space="preserve">Предприятия для осуществления своей деятельности используют различные экономические ресурсы, включающие </w:t>
      </w:r>
      <w:r w:rsidR="005B0160">
        <w:rPr>
          <w:sz w:val="28"/>
          <w:szCs w:val="28"/>
        </w:rPr>
        <w:t xml:space="preserve">и </w:t>
      </w:r>
      <w:r>
        <w:rPr>
          <w:sz w:val="28"/>
          <w:szCs w:val="28"/>
        </w:rPr>
        <w:t>основные фонды</w:t>
      </w:r>
      <w:r w:rsidR="005B0160">
        <w:rPr>
          <w:sz w:val="28"/>
          <w:szCs w:val="28"/>
        </w:rPr>
        <w:t>,</w:t>
      </w:r>
      <w:r>
        <w:rPr>
          <w:sz w:val="28"/>
          <w:szCs w:val="28"/>
        </w:rPr>
        <w:t xml:space="preserve"> и оборотные средства. Для производства своей продукции предприятие должно своевременно приобрести у своих поставщиков необходимые ресурсы в таком количестве, которое оно считает необходимым.</w:t>
      </w:r>
    </w:p>
    <w:p w14:paraId="7C6AB16F" w14:textId="77777777" w:rsidR="008E12F8" w:rsidRDefault="008E12F8" w:rsidP="0079665E">
      <w:pPr>
        <w:shd w:val="clear" w:color="auto" w:fill="FFFFFF"/>
        <w:tabs>
          <w:tab w:val="left" w:leader="hyphen" w:pos="-180"/>
          <w:tab w:val="left" w:leader="hyphen" w:pos="0"/>
        </w:tabs>
        <w:ind w:right="1" w:firstLine="540"/>
        <w:jc w:val="both"/>
        <w:rPr>
          <w:sz w:val="28"/>
          <w:szCs w:val="28"/>
        </w:rPr>
      </w:pPr>
      <w:r>
        <w:rPr>
          <w:sz w:val="28"/>
          <w:szCs w:val="28"/>
        </w:rPr>
        <w:t>В краткосрочном периоде планирования спроса на ресурсы заключается в предложении, что предприяти</w:t>
      </w:r>
      <w:r w:rsidR="00D72FD7">
        <w:rPr>
          <w:sz w:val="28"/>
          <w:szCs w:val="28"/>
        </w:rPr>
        <w:t>е</w:t>
      </w:r>
      <w:r>
        <w:rPr>
          <w:sz w:val="28"/>
          <w:szCs w:val="28"/>
        </w:rPr>
        <w:t xml:space="preserve"> приобретает какой-то определенный ресурс на конкурентном рынке и, в свою очередь, реализует произведенную продукцию на соответствующем рынке. Любое предприятие, планируя величину прибыли, должно взвешивать выгоды от приобретения каждой дополнительной единицы ресурсов, позволяющей ему производить и продавать больше продукции. Предприятие принимает решение о приобретении дополнительных ресурсов на основе сравнения получаемого или планируемого предельного дохода от применения этого ресурса с его предельными издержками.</w:t>
      </w:r>
    </w:p>
    <w:p w14:paraId="2425EA49" w14:textId="77777777" w:rsidR="008E12F8" w:rsidRDefault="008E12F8" w:rsidP="0079665E">
      <w:pPr>
        <w:shd w:val="clear" w:color="auto" w:fill="FFFFFF"/>
        <w:tabs>
          <w:tab w:val="left" w:leader="hyphen" w:pos="-180"/>
          <w:tab w:val="left" w:leader="hyphen" w:pos="0"/>
        </w:tabs>
        <w:ind w:right="1" w:firstLine="540"/>
        <w:jc w:val="both"/>
        <w:rPr>
          <w:sz w:val="28"/>
          <w:szCs w:val="28"/>
        </w:rPr>
      </w:pPr>
      <w:r>
        <w:rPr>
          <w:sz w:val="28"/>
          <w:szCs w:val="28"/>
        </w:rPr>
        <w:t>Перспективное планирование потребности различных ресурсов на каждом предприятии должно ориентироваться на удовлетворение имеющегося спроса на продукцию и соответствующего предложения с максимально возможной эффективностью производства.</w:t>
      </w:r>
    </w:p>
    <w:p w14:paraId="5D99A8D7" w14:textId="77777777" w:rsidR="008E12F8" w:rsidRDefault="008E12F8" w:rsidP="0079665E">
      <w:pPr>
        <w:shd w:val="clear" w:color="auto" w:fill="FFFFFF"/>
        <w:tabs>
          <w:tab w:val="left" w:leader="hyphen" w:pos="-180"/>
          <w:tab w:val="left" w:leader="hyphen" w:pos="0"/>
        </w:tabs>
        <w:ind w:right="1" w:firstLine="540"/>
        <w:jc w:val="both"/>
        <w:rPr>
          <w:sz w:val="28"/>
          <w:szCs w:val="28"/>
        </w:rPr>
      </w:pPr>
      <w:r>
        <w:rPr>
          <w:sz w:val="28"/>
          <w:szCs w:val="28"/>
        </w:rPr>
        <w:t>Существует два подхода к совершенствованию перспективного планирования ресурсов:</w:t>
      </w:r>
    </w:p>
    <w:p w14:paraId="6AEF3464" w14:textId="77777777" w:rsidR="008E12F8" w:rsidRPr="00856FB1" w:rsidRDefault="008E12F8" w:rsidP="006B49EA">
      <w:pPr>
        <w:pStyle w:val="af1"/>
        <w:numPr>
          <w:ilvl w:val="0"/>
          <w:numId w:val="36"/>
        </w:numPr>
        <w:shd w:val="clear" w:color="auto" w:fill="FFFFFF"/>
        <w:tabs>
          <w:tab w:val="left" w:pos="993"/>
        </w:tabs>
        <w:ind w:left="0" w:firstLine="709"/>
        <w:jc w:val="both"/>
        <w:rPr>
          <w:sz w:val="28"/>
          <w:szCs w:val="28"/>
        </w:rPr>
      </w:pPr>
      <w:r w:rsidRPr="00856FB1">
        <w:rPr>
          <w:color w:val="000000"/>
          <w:spacing w:val="5"/>
          <w:sz w:val="28"/>
          <w:szCs w:val="28"/>
        </w:rPr>
        <w:t>необходимость применять в стратегическом планировании ук</w:t>
      </w:r>
      <w:r w:rsidRPr="00856FB1">
        <w:rPr>
          <w:color w:val="000000"/>
          <w:spacing w:val="2"/>
          <w:sz w:val="28"/>
          <w:szCs w:val="28"/>
        </w:rPr>
        <w:t>рупненные методы определения потребности экономических ресур</w:t>
      </w:r>
      <w:r w:rsidRPr="00856FB1">
        <w:rPr>
          <w:color w:val="000000"/>
          <w:spacing w:val="-4"/>
          <w:sz w:val="28"/>
          <w:szCs w:val="28"/>
        </w:rPr>
        <w:t>сов;</w:t>
      </w:r>
    </w:p>
    <w:p w14:paraId="75B9DCEE" w14:textId="77777777" w:rsidR="008E12F8" w:rsidRPr="00856FB1" w:rsidRDefault="008E12F8" w:rsidP="006B49EA">
      <w:pPr>
        <w:pStyle w:val="af1"/>
        <w:numPr>
          <w:ilvl w:val="0"/>
          <w:numId w:val="36"/>
        </w:numPr>
        <w:shd w:val="clear" w:color="auto" w:fill="FFFFFF"/>
        <w:tabs>
          <w:tab w:val="left" w:pos="993"/>
        </w:tabs>
        <w:ind w:left="0" w:firstLine="709"/>
        <w:jc w:val="both"/>
        <w:rPr>
          <w:sz w:val="28"/>
          <w:szCs w:val="28"/>
        </w:rPr>
      </w:pPr>
      <w:r w:rsidRPr="00856FB1">
        <w:rPr>
          <w:color w:val="000000"/>
          <w:sz w:val="28"/>
          <w:szCs w:val="28"/>
        </w:rPr>
        <w:t>возможность использовать натуральные показатели (измерите</w:t>
      </w:r>
      <w:r w:rsidRPr="00856FB1">
        <w:rPr>
          <w:color w:val="000000"/>
          <w:spacing w:val="1"/>
          <w:sz w:val="28"/>
          <w:szCs w:val="28"/>
        </w:rPr>
        <w:t>ли) расхода производственных ресурсов.</w:t>
      </w:r>
    </w:p>
    <w:p w14:paraId="765D995C" w14:textId="77777777" w:rsidR="008E12F8" w:rsidRDefault="008E12F8" w:rsidP="0079665E">
      <w:pPr>
        <w:shd w:val="clear" w:color="auto" w:fill="FFFFFF"/>
        <w:tabs>
          <w:tab w:val="left" w:pos="0"/>
        </w:tabs>
        <w:ind w:firstLine="540"/>
        <w:jc w:val="both"/>
        <w:rPr>
          <w:sz w:val="28"/>
          <w:szCs w:val="28"/>
        </w:rPr>
      </w:pPr>
      <w:r>
        <w:rPr>
          <w:color w:val="000000"/>
          <w:spacing w:val="-3"/>
          <w:sz w:val="28"/>
          <w:szCs w:val="28"/>
        </w:rPr>
        <w:t>В процессе планирования потребности ресурсов длительного поль</w:t>
      </w:r>
      <w:r>
        <w:rPr>
          <w:color w:val="000000"/>
          <w:spacing w:val="2"/>
          <w:sz w:val="28"/>
          <w:szCs w:val="28"/>
        </w:rPr>
        <w:t>зования должны решаться следующие задачи:</w:t>
      </w:r>
    </w:p>
    <w:p w14:paraId="7FD144D8" w14:textId="77777777" w:rsidR="008E12F8" w:rsidRPr="00856FB1" w:rsidRDefault="008E12F8" w:rsidP="006B49EA">
      <w:pPr>
        <w:pStyle w:val="af1"/>
        <w:numPr>
          <w:ilvl w:val="0"/>
          <w:numId w:val="37"/>
        </w:numPr>
        <w:shd w:val="clear" w:color="auto" w:fill="FFFFFF"/>
        <w:tabs>
          <w:tab w:val="left" w:pos="993"/>
        </w:tabs>
        <w:ind w:left="0" w:firstLine="720"/>
        <w:jc w:val="both"/>
        <w:rPr>
          <w:color w:val="000000"/>
          <w:sz w:val="28"/>
          <w:szCs w:val="28"/>
        </w:rPr>
      </w:pPr>
      <w:r w:rsidRPr="00856FB1">
        <w:rPr>
          <w:color w:val="000000"/>
          <w:spacing w:val="-2"/>
          <w:sz w:val="28"/>
          <w:szCs w:val="28"/>
        </w:rPr>
        <w:t>определение состава необходимых входных ресурсов и их груп</w:t>
      </w:r>
      <w:r w:rsidRPr="00856FB1">
        <w:rPr>
          <w:color w:val="000000"/>
          <w:sz w:val="28"/>
          <w:szCs w:val="28"/>
        </w:rPr>
        <w:t xml:space="preserve">пировка по видам, функциям, способам закупки, срокам хранения и </w:t>
      </w:r>
      <w:r w:rsidRPr="00856FB1">
        <w:rPr>
          <w:color w:val="000000"/>
          <w:spacing w:val="4"/>
          <w:sz w:val="28"/>
          <w:szCs w:val="28"/>
        </w:rPr>
        <w:t>другим признакам;</w:t>
      </w:r>
    </w:p>
    <w:p w14:paraId="1A4B1E5D" w14:textId="77777777" w:rsidR="008E12F8" w:rsidRPr="00856FB1" w:rsidRDefault="008E12F8" w:rsidP="006B49EA">
      <w:pPr>
        <w:pStyle w:val="af1"/>
        <w:numPr>
          <w:ilvl w:val="0"/>
          <w:numId w:val="37"/>
        </w:numPr>
        <w:shd w:val="clear" w:color="auto" w:fill="FFFFFF"/>
        <w:tabs>
          <w:tab w:val="left" w:pos="993"/>
        </w:tabs>
        <w:ind w:left="0" w:firstLine="720"/>
        <w:jc w:val="both"/>
        <w:rPr>
          <w:color w:val="000000"/>
          <w:sz w:val="28"/>
          <w:szCs w:val="28"/>
        </w:rPr>
      </w:pPr>
      <w:r w:rsidRPr="00856FB1">
        <w:rPr>
          <w:color w:val="000000"/>
          <w:sz w:val="28"/>
          <w:szCs w:val="28"/>
        </w:rPr>
        <w:t>установление обоснованных сроков закупки требующихся ре</w:t>
      </w:r>
      <w:r w:rsidRPr="00856FB1">
        <w:rPr>
          <w:color w:val="000000"/>
          <w:spacing w:val="-5"/>
          <w:sz w:val="28"/>
          <w:szCs w:val="28"/>
        </w:rPr>
        <w:t>сурсов;</w:t>
      </w:r>
    </w:p>
    <w:p w14:paraId="4ED88E0E" w14:textId="77777777" w:rsidR="008E12F8" w:rsidRPr="00856FB1" w:rsidRDefault="008E12F8" w:rsidP="006B49EA">
      <w:pPr>
        <w:pStyle w:val="af1"/>
        <w:numPr>
          <w:ilvl w:val="0"/>
          <w:numId w:val="37"/>
        </w:numPr>
        <w:shd w:val="clear" w:color="auto" w:fill="FFFFFF"/>
        <w:tabs>
          <w:tab w:val="left" w:pos="993"/>
        </w:tabs>
        <w:ind w:left="0" w:firstLine="720"/>
        <w:jc w:val="both"/>
        <w:rPr>
          <w:color w:val="000000"/>
          <w:spacing w:val="-6"/>
          <w:sz w:val="28"/>
          <w:szCs w:val="28"/>
        </w:rPr>
      </w:pPr>
      <w:r w:rsidRPr="00856FB1">
        <w:rPr>
          <w:color w:val="000000"/>
          <w:spacing w:val="-1"/>
          <w:sz w:val="28"/>
          <w:szCs w:val="28"/>
        </w:rPr>
        <w:t>выбор основных поставщиков по видам необходимых предпри</w:t>
      </w:r>
      <w:r w:rsidRPr="00856FB1">
        <w:rPr>
          <w:color w:val="000000"/>
          <w:spacing w:val="-6"/>
          <w:sz w:val="28"/>
          <w:szCs w:val="28"/>
        </w:rPr>
        <w:t>ятию ресурсов;</w:t>
      </w:r>
    </w:p>
    <w:p w14:paraId="64CE98BC" w14:textId="77777777" w:rsidR="008E12F8" w:rsidRPr="00856FB1" w:rsidRDefault="008E12F8" w:rsidP="006B49EA">
      <w:pPr>
        <w:pStyle w:val="af1"/>
        <w:numPr>
          <w:ilvl w:val="0"/>
          <w:numId w:val="37"/>
        </w:numPr>
        <w:shd w:val="clear" w:color="auto" w:fill="FFFFFF"/>
        <w:tabs>
          <w:tab w:val="left" w:pos="993"/>
        </w:tabs>
        <w:ind w:left="0" w:firstLine="720"/>
        <w:jc w:val="both"/>
        <w:rPr>
          <w:color w:val="000000"/>
          <w:sz w:val="28"/>
          <w:szCs w:val="28"/>
        </w:rPr>
      </w:pPr>
      <w:r w:rsidRPr="00856FB1">
        <w:rPr>
          <w:color w:val="000000"/>
          <w:sz w:val="28"/>
          <w:szCs w:val="28"/>
        </w:rPr>
        <w:lastRenderedPageBreak/>
        <w:t>согласование с поставщиками основных требований производ</w:t>
      </w:r>
      <w:r w:rsidRPr="00856FB1">
        <w:rPr>
          <w:color w:val="000000"/>
          <w:spacing w:val="1"/>
          <w:sz w:val="28"/>
          <w:szCs w:val="28"/>
        </w:rPr>
        <w:t>ства к качеству входных ресурсов;</w:t>
      </w:r>
    </w:p>
    <w:p w14:paraId="64C6427B" w14:textId="77777777" w:rsidR="008E12F8" w:rsidRPr="00856FB1" w:rsidRDefault="008E12F8" w:rsidP="006B49EA">
      <w:pPr>
        <w:pStyle w:val="af1"/>
        <w:numPr>
          <w:ilvl w:val="0"/>
          <w:numId w:val="37"/>
        </w:numPr>
        <w:shd w:val="clear" w:color="auto" w:fill="FFFFFF"/>
        <w:tabs>
          <w:tab w:val="left" w:pos="993"/>
        </w:tabs>
        <w:ind w:left="0" w:firstLine="720"/>
        <w:jc w:val="both"/>
        <w:rPr>
          <w:color w:val="000000"/>
          <w:sz w:val="28"/>
          <w:szCs w:val="28"/>
        </w:rPr>
      </w:pPr>
      <w:r w:rsidRPr="00856FB1">
        <w:rPr>
          <w:color w:val="000000"/>
          <w:spacing w:val="-3"/>
          <w:sz w:val="28"/>
          <w:szCs w:val="28"/>
        </w:rPr>
        <w:t>расчет потребных ресурсов, размера транспортных партий и чис</w:t>
      </w:r>
      <w:r w:rsidRPr="00856FB1">
        <w:rPr>
          <w:color w:val="000000"/>
          <w:spacing w:val="2"/>
          <w:sz w:val="28"/>
          <w:szCs w:val="28"/>
        </w:rPr>
        <w:t>ла поставок материалов и комплектующих изделий;</w:t>
      </w:r>
    </w:p>
    <w:p w14:paraId="24F14EE3" w14:textId="77777777" w:rsidR="008E12F8" w:rsidRPr="00856FB1" w:rsidRDefault="008E12F8" w:rsidP="006B49EA">
      <w:pPr>
        <w:pStyle w:val="af1"/>
        <w:numPr>
          <w:ilvl w:val="0"/>
          <w:numId w:val="37"/>
        </w:numPr>
        <w:shd w:val="clear" w:color="auto" w:fill="FFFFFF"/>
        <w:tabs>
          <w:tab w:val="left" w:pos="993"/>
        </w:tabs>
        <w:ind w:left="0" w:firstLine="720"/>
        <w:jc w:val="both"/>
        <w:rPr>
          <w:color w:val="000000"/>
          <w:sz w:val="28"/>
          <w:szCs w:val="28"/>
        </w:rPr>
      </w:pPr>
      <w:r w:rsidRPr="00856FB1">
        <w:rPr>
          <w:color w:val="000000"/>
          <w:spacing w:val="-3"/>
          <w:sz w:val="28"/>
          <w:szCs w:val="28"/>
        </w:rPr>
        <w:t>определение издержек на приобретение, транспортировку и хра</w:t>
      </w:r>
      <w:r w:rsidRPr="00856FB1">
        <w:rPr>
          <w:color w:val="000000"/>
          <w:spacing w:val="2"/>
          <w:sz w:val="28"/>
          <w:szCs w:val="28"/>
        </w:rPr>
        <w:t>нение материальных ресурсов.</w:t>
      </w:r>
    </w:p>
    <w:p w14:paraId="586C2B03" w14:textId="77777777" w:rsidR="008E12F8" w:rsidRDefault="008E12F8" w:rsidP="0079665E">
      <w:pPr>
        <w:shd w:val="clear" w:color="auto" w:fill="FFFFFF"/>
        <w:tabs>
          <w:tab w:val="left" w:pos="0"/>
        </w:tabs>
        <w:ind w:firstLine="540"/>
        <w:jc w:val="both"/>
        <w:rPr>
          <w:sz w:val="28"/>
          <w:szCs w:val="28"/>
        </w:rPr>
      </w:pPr>
      <w:r>
        <w:rPr>
          <w:color w:val="000000"/>
          <w:spacing w:val="-8"/>
          <w:sz w:val="28"/>
          <w:szCs w:val="28"/>
        </w:rPr>
        <w:t>Планирование потребности входных ресурсов на многих предприятиях</w:t>
      </w:r>
      <w:r>
        <w:rPr>
          <w:color w:val="000000"/>
          <w:spacing w:val="1"/>
          <w:sz w:val="28"/>
          <w:szCs w:val="28"/>
        </w:rPr>
        <w:t xml:space="preserve"> является наиболее разработанной стадией внутрипроизводственного </w:t>
      </w:r>
      <w:r>
        <w:rPr>
          <w:color w:val="000000"/>
          <w:spacing w:val="-2"/>
          <w:sz w:val="28"/>
          <w:szCs w:val="28"/>
        </w:rPr>
        <w:t>управления. Оно должно воздейст</w:t>
      </w:r>
      <w:r>
        <w:rPr>
          <w:color w:val="000000"/>
          <w:spacing w:val="5"/>
          <w:sz w:val="28"/>
          <w:szCs w:val="28"/>
        </w:rPr>
        <w:t xml:space="preserve">вовать на все остальные процессы производства, распределения и потребления материальных благ и находиться, в свою очередь, под </w:t>
      </w:r>
      <w:r>
        <w:rPr>
          <w:color w:val="000000"/>
          <w:spacing w:val="3"/>
          <w:sz w:val="28"/>
          <w:szCs w:val="28"/>
        </w:rPr>
        <w:t xml:space="preserve">воздействием каждого из них. Вместе с тем на большинстве наших </w:t>
      </w:r>
      <w:r>
        <w:rPr>
          <w:color w:val="000000"/>
          <w:sz w:val="28"/>
          <w:szCs w:val="28"/>
        </w:rPr>
        <w:t>предприятий</w:t>
      </w:r>
      <w:r w:rsidR="00A03B5C">
        <w:rPr>
          <w:color w:val="000000"/>
          <w:sz w:val="28"/>
          <w:szCs w:val="28"/>
        </w:rPr>
        <w:t xml:space="preserve"> </w:t>
      </w:r>
      <w:r>
        <w:rPr>
          <w:color w:val="000000"/>
          <w:sz w:val="28"/>
          <w:szCs w:val="28"/>
        </w:rPr>
        <w:t>определение потребнос</w:t>
      </w:r>
      <w:r>
        <w:rPr>
          <w:color w:val="000000"/>
          <w:spacing w:val="2"/>
          <w:sz w:val="28"/>
          <w:szCs w:val="28"/>
        </w:rPr>
        <w:t>ти ресурсов сводится в основном лишь к финансовому планирова</w:t>
      </w:r>
      <w:r>
        <w:rPr>
          <w:color w:val="000000"/>
          <w:sz w:val="28"/>
          <w:szCs w:val="28"/>
        </w:rPr>
        <w:t>нию. Деньги не являются единственным и наиболее важным ресур</w:t>
      </w:r>
      <w:r>
        <w:rPr>
          <w:color w:val="000000"/>
          <w:spacing w:val="-2"/>
          <w:sz w:val="28"/>
          <w:szCs w:val="28"/>
        </w:rPr>
        <w:t>сом в перспективном или стратегическом планировании. Многие эко</w:t>
      </w:r>
      <w:r>
        <w:rPr>
          <w:color w:val="000000"/>
          <w:spacing w:val="-1"/>
          <w:sz w:val="28"/>
          <w:szCs w:val="28"/>
        </w:rPr>
        <w:t>номисты-плановики полагают, что при наличии денег все другие ре</w:t>
      </w:r>
      <w:r>
        <w:rPr>
          <w:color w:val="000000"/>
          <w:spacing w:val="4"/>
          <w:sz w:val="28"/>
          <w:szCs w:val="28"/>
        </w:rPr>
        <w:t xml:space="preserve">сурсы можно будет приобрести по мере необходимости. Однако на </w:t>
      </w:r>
      <w:r>
        <w:rPr>
          <w:color w:val="000000"/>
          <w:spacing w:val="-1"/>
          <w:sz w:val="28"/>
          <w:szCs w:val="28"/>
        </w:rPr>
        <w:t>предприятиях это не всегда именно так происходит, например, ни за</w:t>
      </w:r>
      <w:r>
        <w:rPr>
          <w:i/>
          <w:iCs/>
          <w:color w:val="000000"/>
          <w:spacing w:val="-1"/>
          <w:sz w:val="28"/>
          <w:szCs w:val="28"/>
        </w:rPr>
        <w:t xml:space="preserve"> </w:t>
      </w:r>
      <w:r>
        <w:rPr>
          <w:color w:val="000000"/>
          <w:spacing w:val="1"/>
          <w:sz w:val="28"/>
          <w:szCs w:val="28"/>
        </w:rPr>
        <w:t>какие деньги нельзя купить в нужное время технологическую энер</w:t>
      </w:r>
      <w:r>
        <w:rPr>
          <w:color w:val="000000"/>
          <w:spacing w:val="-3"/>
          <w:sz w:val="28"/>
          <w:szCs w:val="28"/>
        </w:rPr>
        <w:t xml:space="preserve">гию или профессиональную квалификацию персонала, которых нет в </w:t>
      </w:r>
      <w:r>
        <w:rPr>
          <w:color w:val="000000"/>
          <w:sz w:val="28"/>
          <w:szCs w:val="28"/>
        </w:rPr>
        <w:t xml:space="preserve">наличии или их потребность не была ранее запланирована. В любом случае более вероятно, что квалифицированные </w:t>
      </w:r>
      <w:r>
        <w:rPr>
          <w:color w:val="000000"/>
          <w:spacing w:val="3"/>
          <w:sz w:val="28"/>
          <w:szCs w:val="28"/>
        </w:rPr>
        <w:t xml:space="preserve">специалисты быстрее привлекут деньги. </w:t>
      </w:r>
      <w:r>
        <w:rPr>
          <w:color w:val="000000"/>
          <w:sz w:val="28"/>
          <w:szCs w:val="28"/>
        </w:rPr>
        <w:t>Кроме того, критический дефицит нефинансовых ресурсов, по мень</w:t>
      </w:r>
      <w:r>
        <w:rPr>
          <w:color w:val="000000"/>
          <w:spacing w:val="6"/>
          <w:sz w:val="28"/>
          <w:szCs w:val="28"/>
        </w:rPr>
        <w:t>шей мере, столь же вероятен, как и критическая нехватка денег.</w:t>
      </w:r>
    </w:p>
    <w:p w14:paraId="48BAF60B" w14:textId="77777777" w:rsidR="008E12F8" w:rsidRDefault="008E12F8" w:rsidP="0079665E">
      <w:pPr>
        <w:shd w:val="clear" w:color="auto" w:fill="FFFFFF"/>
        <w:tabs>
          <w:tab w:val="left" w:pos="0"/>
        </w:tabs>
        <w:ind w:firstLine="540"/>
        <w:jc w:val="both"/>
        <w:rPr>
          <w:sz w:val="28"/>
          <w:szCs w:val="28"/>
        </w:rPr>
      </w:pPr>
      <w:r>
        <w:rPr>
          <w:color w:val="000000"/>
          <w:spacing w:val="4"/>
          <w:sz w:val="28"/>
          <w:szCs w:val="28"/>
        </w:rPr>
        <w:t>Следовательно, сказанное подтверждает необходимость более</w:t>
      </w:r>
      <w:r>
        <w:rPr>
          <w:sz w:val="28"/>
          <w:szCs w:val="28"/>
        </w:rPr>
        <w:t xml:space="preserve"> </w:t>
      </w:r>
      <w:r>
        <w:rPr>
          <w:color w:val="000000"/>
          <w:spacing w:val="-5"/>
          <w:sz w:val="28"/>
          <w:szCs w:val="28"/>
        </w:rPr>
        <w:t xml:space="preserve">широкого использования в планировании известных </w:t>
      </w:r>
      <w:r>
        <w:rPr>
          <w:color w:val="000000"/>
          <w:spacing w:val="-1"/>
          <w:sz w:val="28"/>
          <w:szCs w:val="28"/>
        </w:rPr>
        <w:t>натуральных измерителей потребности ресурсов. При планировании</w:t>
      </w:r>
      <w:r>
        <w:rPr>
          <w:sz w:val="28"/>
          <w:szCs w:val="28"/>
        </w:rPr>
        <w:t xml:space="preserve"> </w:t>
      </w:r>
      <w:r>
        <w:rPr>
          <w:color w:val="000000"/>
          <w:spacing w:val="-3"/>
          <w:sz w:val="28"/>
          <w:szCs w:val="28"/>
        </w:rPr>
        <w:t>входных ресурсов, производственных сооружений, технологического</w:t>
      </w:r>
      <w:r>
        <w:rPr>
          <w:sz w:val="28"/>
          <w:szCs w:val="28"/>
        </w:rPr>
        <w:t xml:space="preserve"> </w:t>
      </w:r>
      <w:r>
        <w:rPr>
          <w:color w:val="000000"/>
          <w:spacing w:val="-1"/>
          <w:sz w:val="28"/>
          <w:szCs w:val="28"/>
        </w:rPr>
        <w:t>оборудования, а также различных категорий персонала и других ре</w:t>
      </w:r>
      <w:r>
        <w:rPr>
          <w:color w:val="000000"/>
          <w:spacing w:val="-2"/>
          <w:sz w:val="28"/>
          <w:szCs w:val="28"/>
        </w:rPr>
        <w:t>сурсов длительного применения экономисты-плановики обычно расс</w:t>
      </w:r>
      <w:r>
        <w:rPr>
          <w:color w:val="000000"/>
          <w:sz w:val="28"/>
          <w:szCs w:val="28"/>
        </w:rPr>
        <w:t>читывают следующие важнейшие показатели:</w:t>
      </w:r>
    </w:p>
    <w:p w14:paraId="477DE9AC" w14:textId="77777777" w:rsidR="008E12F8" w:rsidRPr="00856FB1" w:rsidRDefault="008E12F8" w:rsidP="006B49EA">
      <w:pPr>
        <w:pStyle w:val="af1"/>
        <w:numPr>
          <w:ilvl w:val="1"/>
          <w:numId w:val="36"/>
        </w:numPr>
        <w:shd w:val="clear" w:color="auto" w:fill="FFFFFF"/>
        <w:tabs>
          <w:tab w:val="left" w:pos="993"/>
        </w:tabs>
        <w:ind w:left="0" w:firstLine="709"/>
        <w:jc w:val="both"/>
        <w:rPr>
          <w:sz w:val="28"/>
          <w:szCs w:val="28"/>
        </w:rPr>
      </w:pPr>
      <w:r w:rsidRPr="00856FB1">
        <w:rPr>
          <w:color w:val="000000"/>
          <w:sz w:val="28"/>
          <w:szCs w:val="28"/>
        </w:rPr>
        <w:t>Сколько потребуется ресурсов каждого вида, когда и где они</w:t>
      </w:r>
      <w:r w:rsidRPr="00856FB1">
        <w:rPr>
          <w:sz w:val="28"/>
          <w:szCs w:val="28"/>
        </w:rPr>
        <w:t xml:space="preserve"> </w:t>
      </w:r>
      <w:r w:rsidRPr="00856FB1">
        <w:rPr>
          <w:color w:val="000000"/>
          <w:spacing w:val="-3"/>
          <w:sz w:val="28"/>
          <w:szCs w:val="28"/>
        </w:rPr>
        <w:t>будут использоваться?</w:t>
      </w:r>
    </w:p>
    <w:p w14:paraId="447A57FB" w14:textId="77777777" w:rsidR="008E12F8" w:rsidRPr="00856FB1" w:rsidRDefault="008E12F8" w:rsidP="006B49EA">
      <w:pPr>
        <w:pStyle w:val="af1"/>
        <w:numPr>
          <w:ilvl w:val="1"/>
          <w:numId w:val="36"/>
        </w:numPr>
        <w:shd w:val="clear" w:color="auto" w:fill="FFFFFF"/>
        <w:tabs>
          <w:tab w:val="left" w:pos="993"/>
        </w:tabs>
        <w:ind w:left="0" w:firstLine="709"/>
        <w:jc w:val="both"/>
        <w:rPr>
          <w:sz w:val="28"/>
          <w:szCs w:val="28"/>
        </w:rPr>
      </w:pPr>
      <w:r w:rsidRPr="00856FB1">
        <w:rPr>
          <w:color w:val="000000"/>
          <w:spacing w:val="-1"/>
          <w:sz w:val="28"/>
          <w:szCs w:val="28"/>
        </w:rPr>
        <w:t>Какое количество ресурсов будет в наличии в необходимом ме</w:t>
      </w:r>
      <w:r w:rsidRPr="00856FB1">
        <w:rPr>
          <w:color w:val="000000"/>
          <w:spacing w:val="1"/>
          <w:sz w:val="28"/>
          <w:szCs w:val="28"/>
        </w:rPr>
        <w:t>сте и в планируемое время, если поведение предприятия и среды ост</w:t>
      </w:r>
      <w:r w:rsidRPr="00856FB1">
        <w:rPr>
          <w:color w:val="000000"/>
          <w:spacing w:val="3"/>
          <w:sz w:val="28"/>
          <w:szCs w:val="28"/>
        </w:rPr>
        <w:t>анется в будущем неизменным?</w:t>
      </w:r>
    </w:p>
    <w:p w14:paraId="248E12A0" w14:textId="77777777" w:rsidR="008E12F8" w:rsidRPr="00856FB1" w:rsidRDefault="008E12F8" w:rsidP="006B49EA">
      <w:pPr>
        <w:pStyle w:val="af1"/>
        <w:numPr>
          <w:ilvl w:val="1"/>
          <w:numId w:val="36"/>
        </w:numPr>
        <w:shd w:val="clear" w:color="auto" w:fill="FFFFFF"/>
        <w:tabs>
          <w:tab w:val="left" w:pos="993"/>
        </w:tabs>
        <w:ind w:left="0" w:firstLine="709"/>
        <w:jc w:val="both"/>
        <w:rPr>
          <w:sz w:val="28"/>
          <w:szCs w:val="28"/>
        </w:rPr>
      </w:pPr>
      <w:r w:rsidRPr="00856FB1">
        <w:rPr>
          <w:color w:val="000000"/>
          <w:sz w:val="28"/>
          <w:szCs w:val="28"/>
        </w:rPr>
        <w:t>Каков разрыв между требующимися и имеющимися ресурсами</w:t>
      </w:r>
      <w:r w:rsidRPr="00856FB1">
        <w:rPr>
          <w:sz w:val="28"/>
          <w:szCs w:val="28"/>
        </w:rPr>
        <w:t xml:space="preserve"> </w:t>
      </w:r>
      <w:r w:rsidRPr="00856FB1">
        <w:rPr>
          <w:color w:val="000000"/>
          <w:spacing w:val="7"/>
          <w:sz w:val="28"/>
          <w:szCs w:val="28"/>
        </w:rPr>
        <w:t>на предприятии?</w:t>
      </w:r>
    </w:p>
    <w:p w14:paraId="796D40D0" w14:textId="77777777" w:rsidR="008E12F8" w:rsidRPr="00856FB1" w:rsidRDefault="008E12F8" w:rsidP="006B49EA">
      <w:pPr>
        <w:pStyle w:val="af1"/>
        <w:numPr>
          <w:ilvl w:val="1"/>
          <w:numId w:val="36"/>
        </w:numPr>
        <w:shd w:val="clear" w:color="auto" w:fill="FFFFFF"/>
        <w:tabs>
          <w:tab w:val="left" w:pos="993"/>
        </w:tabs>
        <w:ind w:left="0" w:firstLine="709"/>
        <w:jc w:val="both"/>
        <w:rPr>
          <w:sz w:val="28"/>
          <w:szCs w:val="28"/>
        </w:rPr>
      </w:pPr>
      <w:r w:rsidRPr="00856FB1">
        <w:rPr>
          <w:color w:val="000000"/>
          <w:spacing w:val="2"/>
          <w:sz w:val="28"/>
          <w:szCs w:val="28"/>
        </w:rPr>
        <w:t>Как устранить этот разрыв, и какие источники лучше для этого</w:t>
      </w:r>
      <w:r w:rsidRPr="00856FB1">
        <w:rPr>
          <w:sz w:val="28"/>
          <w:szCs w:val="28"/>
        </w:rPr>
        <w:t xml:space="preserve"> и</w:t>
      </w:r>
      <w:r w:rsidRPr="00856FB1">
        <w:rPr>
          <w:color w:val="000000"/>
          <w:spacing w:val="4"/>
          <w:sz w:val="28"/>
          <w:szCs w:val="28"/>
        </w:rPr>
        <w:t>спользовать?</w:t>
      </w:r>
    </w:p>
    <w:p w14:paraId="6F5C70B5" w14:textId="77777777" w:rsidR="008E12F8" w:rsidRPr="00856FB1" w:rsidRDefault="008E12F8" w:rsidP="006B49EA">
      <w:pPr>
        <w:pStyle w:val="af1"/>
        <w:numPr>
          <w:ilvl w:val="1"/>
          <w:numId w:val="36"/>
        </w:numPr>
        <w:shd w:val="clear" w:color="auto" w:fill="FFFFFF"/>
        <w:tabs>
          <w:tab w:val="left" w:pos="993"/>
        </w:tabs>
        <w:ind w:left="0" w:firstLine="709"/>
        <w:jc w:val="both"/>
        <w:rPr>
          <w:sz w:val="28"/>
          <w:szCs w:val="28"/>
        </w:rPr>
      </w:pPr>
      <w:r w:rsidRPr="00856FB1">
        <w:rPr>
          <w:color w:val="000000"/>
          <w:spacing w:val="-1"/>
          <w:sz w:val="28"/>
          <w:szCs w:val="28"/>
        </w:rPr>
        <w:t>Каковы будут затраты на устранение разрыва в потребности разл</w:t>
      </w:r>
      <w:r w:rsidRPr="00856FB1">
        <w:rPr>
          <w:color w:val="000000"/>
          <w:spacing w:val="-4"/>
          <w:sz w:val="28"/>
          <w:szCs w:val="28"/>
        </w:rPr>
        <w:t>ичных ресурсов?</w:t>
      </w:r>
    </w:p>
    <w:p w14:paraId="485CC76A" w14:textId="77777777" w:rsidR="008E12F8" w:rsidRDefault="008E12F8" w:rsidP="0079665E">
      <w:pPr>
        <w:shd w:val="clear" w:color="auto" w:fill="FFFFFF"/>
        <w:tabs>
          <w:tab w:val="left" w:pos="0"/>
        </w:tabs>
        <w:ind w:firstLine="540"/>
        <w:jc w:val="both"/>
        <w:rPr>
          <w:color w:val="000000"/>
          <w:sz w:val="28"/>
          <w:szCs w:val="28"/>
        </w:rPr>
      </w:pPr>
      <w:r>
        <w:rPr>
          <w:color w:val="000000"/>
          <w:sz w:val="28"/>
          <w:szCs w:val="28"/>
        </w:rPr>
        <w:t>Рассмотрим более подробно перспективное планирование различных</w:t>
      </w:r>
      <w:r>
        <w:rPr>
          <w:color w:val="000000"/>
          <w:spacing w:val="-2"/>
          <w:sz w:val="28"/>
          <w:szCs w:val="28"/>
        </w:rPr>
        <w:t xml:space="preserve"> ресурсов на примере машиностроительных предприятий. Плани</w:t>
      </w:r>
      <w:r>
        <w:rPr>
          <w:color w:val="000000"/>
          <w:spacing w:val="-3"/>
          <w:sz w:val="28"/>
          <w:szCs w:val="28"/>
        </w:rPr>
        <w:t xml:space="preserve">руемая </w:t>
      </w:r>
      <w:r>
        <w:rPr>
          <w:iCs/>
          <w:color w:val="000000"/>
          <w:spacing w:val="-3"/>
          <w:sz w:val="28"/>
          <w:szCs w:val="28"/>
        </w:rPr>
        <w:t>потребность входных ресурсов</w:t>
      </w:r>
      <w:r>
        <w:rPr>
          <w:i/>
          <w:iCs/>
          <w:color w:val="000000"/>
          <w:spacing w:val="-3"/>
          <w:sz w:val="28"/>
          <w:szCs w:val="28"/>
        </w:rPr>
        <w:t xml:space="preserve"> </w:t>
      </w:r>
      <w:r>
        <w:rPr>
          <w:color w:val="000000"/>
          <w:spacing w:val="-3"/>
          <w:sz w:val="28"/>
          <w:szCs w:val="28"/>
        </w:rPr>
        <w:t>определяется обычно произвед</w:t>
      </w:r>
      <w:r>
        <w:rPr>
          <w:color w:val="000000"/>
          <w:spacing w:val="-2"/>
          <w:sz w:val="28"/>
          <w:szCs w:val="28"/>
        </w:rPr>
        <w:t xml:space="preserve">ением годовых </w:t>
      </w:r>
      <w:r>
        <w:rPr>
          <w:color w:val="000000"/>
          <w:spacing w:val="-2"/>
          <w:sz w:val="28"/>
          <w:szCs w:val="28"/>
        </w:rPr>
        <w:lastRenderedPageBreak/>
        <w:t>объемов выпуска продукции и норм расхода соответствующих материалов на одно изделие. В ходе планирования перспективной потребности в материальных ресурсах необходимо учиты</w:t>
      </w:r>
      <w:r>
        <w:rPr>
          <w:color w:val="000000"/>
          <w:spacing w:val="2"/>
          <w:sz w:val="28"/>
          <w:szCs w:val="28"/>
        </w:rPr>
        <w:t>вать их наличие в будущем, а также ожидаемый рост рыночных це</w:t>
      </w:r>
      <w:r>
        <w:rPr>
          <w:color w:val="000000"/>
          <w:spacing w:val="-1"/>
          <w:sz w:val="28"/>
          <w:szCs w:val="28"/>
        </w:rPr>
        <w:t xml:space="preserve">н. В планируемой перспективе потенциальный дефицит и рост цен </w:t>
      </w:r>
      <w:r>
        <w:rPr>
          <w:color w:val="000000"/>
          <w:spacing w:val="-2"/>
          <w:sz w:val="28"/>
          <w:szCs w:val="28"/>
        </w:rPr>
        <w:t>на отдельные виды ресурсов могут часто сочетаться. В мировой прак</w:t>
      </w:r>
      <w:r>
        <w:rPr>
          <w:color w:val="000000"/>
          <w:spacing w:val="1"/>
          <w:sz w:val="28"/>
          <w:szCs w:val="28"/>
        </w:rPr>
        <w:t xml:space="preserve">тике существуют три способа, которые предприятия </w:t>
      </w:r>
      <w:r w:rsidR="00A03B5C">
        <w:rPr>
          <w:color w:val="000000"/>
          <w:spacing w:val="1"/>
          <w:sz w:val="28"/>
          <w:szCs w:val="28"/>
        </w:rPr>
        <w:t>м</w:t>
      </w:r>
      <w:r>
        <w:rPr>
          <w:color w:val="000000"/>
          <w:spacing w:val="1"/>
          <w:sz w:val="28"/>
          <w:szCs w:val="28"/>
        </w:rPr>
        <w:t xml:space="preserve">огут </w:t>
      </w:r>
      <w:r>
        <w:rPr>
          <w:color w:val="000000"/>
          <w:sz w:val="28"/>
          <w:szCs w:val="28"/>
        </w:rPr>
        <w:t>противопоставить дефициту и высокой стоимости ресурсов: замена материала, вертикальная интеграция, изменение технологии.</w:t>
      </w:r>
    </w:p>
    <w:p w14:paraId="2A5B0A7F" w14:textId="77777777" w:rsidR="008E12F8" w:rsidRDefault="008E12F8" w:rsidP="0079665E">
      <w:pPr>
        <w:shd w:val="clear" w:color="auto" w:fill="FFFFFF"/>
        <w:tabs>
          <w:tab w:val="left" w:pos="0"/>
        </w:tabs>
        <w:ind w:firstLine="540"/>
        <w:jc w:val="both"/>
        <w:rPr>
          <w:color w:val="000000"/>
          <w:spacing w:val="2"/>
          <w:sz w:val="28"/>
          <w:szCs w:val="28"/>
        </w:rPr>
      </w:pPr>
      <w:r>
        <w:rPr>
          <w:color w:val="000000"/>
          <w:spacing w:val="1"/>
          <w:sz w:val="28"/>
          <w:szCs w:val="28"/>
        </w:rPr>
        <w:t xml:space="preserve">При планировании перспективной потребности входных ресурсов </w:t>
      </w:r>
      <w:r>
        <w:rPr>
          <w:color w:val="000000"/>
          <w:sz w:val="28"/>
          <w:szCs w:val="28"/>
        </w:rPr>
        <w:t xml:space="preserve">следует также учитывать, что ни ранее рассчитанные показатели, ни </w:t>
      </w:r>
      <w:r>
        <w:rPr>
          <w:color w:val="000000"/>
          <w:spacing w:val="2"/>
          <w:sz w:val="28"/>
          <w:szCs w:val="28"/>
        </w:rPr>
        <w:t>выработанные плановые решения, ни основные источники снабжения не следует в будущем принимать как нечто неизменное или постоя</w:t>
      </w:r>
      <w:r>
        <w:rPr>
          <w:color w:val="000000"/>
          <w:spacing w:val="4"/>
          <w:sz w:val="28"/>
          <w:szCs w:val="28"/>
        </w:rPr>
        <w:t>нное. Предварительные допущения, используемые при оценке</w:t>
      </w:r>
      <w:r>
        <w:rPr>
          <w:sz w:val="28"/>
          <w:szCs w:val="28"/>
        </w:rPr>
        <w:t xml:space="preserve"> </w:t>
      </w:r>
      <w:r>
        <w:rPr>
          <w:color w:val="000000"/>
          <w:spacing w:val="2"/>
          <w:sz w:val="28"/>
          <w:szCs w:val="28"/>
        </w:rPr>
        <w:t>потребностей в ресурсах, необходимо периодически пересматривать, чтобы знать степень реальности изменяющихся со временем потребностей и возможность появления лучших поставщиков и эффективных способов выполнения поставок.</w:t>
      </w:r>
    </w:p>
    <w:p w14:paraId="01AE6D94" w14:textId="77777777" w:rsidR="008E12F8" w:rsidRDefault="008E12F8" w:rsidP="0079665E">
      <w:pPr>
        <w:shd w:val="clear" w:color="auto" w:fill="FFFFFF"/>
        <w:tabs>
          <w:tab w:val="left" w:pos="0"/>
        </w:tabs>
        <w:ind w:firstLine="540"/>
        <w:jc w:val="both"/>
        <w:rPr>
          <w:color w:val="000000"/>
          <w:spacing w:val="2"/>
          <w:sz w:val="28"/>
          <w:szCs w:val="28"/>
        </w:rPr>
      </w:pPr>
      <w:r>
        <w:rPr>
          <w:color w:val="000000"/>
          <w:spacing w:val="2"/>
          <w:sz w:val="28"/>
          <w:szCs w:val="28"/>
        </w:rPr>
        <w:t>Перспективное планирование потребности предприятия в технологическом оборудовании может осуществляться двумя приближенными методами:</w:t>
      </w:r>
    </w:p>
    <w:p w14:paraId="1BAE662A" w14:textId="77777777" w:rsidR="008E12F8" w:rsidRPr="00856FB1" w:rsidRDefault="008E12F8" w:rsidP="006B49EA">
      <w:pPr>
        <w:pStyle w:val="af1"/>
        <w:numPr>
          <w:ilvl w:val="0"/>
          <w:numId w:val="38"/>
        </w:numPr>
        <w:shd w:val="clear" w:color="auto" w:fill="FFFFFF"/>
        <w:tabs>
          <w:tab w:val="left" w:pos="993"/>
        </w:tabs>
        <w:ind w:left="0" w:firstLine="709"/>
        <w:jc w:val="both"/>
        <w:rPr>
          <w:color w:val="000000"/>
          <w:spacing w:val="2"/>
          <w:sz w:val="28"/>
          <w:szCs w:val="28"/>
        </w:rPr>
      </w:pPr>
      <w:r w:rsidRPr="00856FB1">
        <w:rPr>
          <w:color w:val="000000"/>
          <w:spacing w:val="2"/>
          <w:sz w:val="28"/>
          <w:szCs w:val="28"/>
        </w:rPr>
        <w:t xml:space="preserve">соотношением общей </w:t>
      </w:r>
      <w:proofErr w:type="spellStart"/>
      <w:r w:rsidRPr="00856FB1">
        <w:rPr>
          <w:color w:val="000000"/>
          <w:spacing w:val="2"/>
          <w:sz w:val="28"/>
          <w:szCs w:val="28"/>
        </w:rPr>
        <w:t>станкоемкости</w:t>
      </w:r>
      <w:proofErr w:type="spellEnd"/>
      <w:r w:rsidRPr="00856FB1">
        <w:rPr>
          <w:color w:val="000000"/>
          <w:spacing w:val="2"/>
          <w:sz w:val="28"/>
          <w:szCs w:val="28"/>
        </w:rPr>
        <w:t xml:space="preserve"> выпускаемой продукции и эффективного фонда времени работы единицы оборудования;</w:t>
      </w:r>
    </w:p>
    <w:p w14:paraId="0C9210DC" w14:textId="77777777" w:rsidR="008E12F8" w:rsidRPr="00856FB1" w:rsidRDefault="008E12F8" w:rsidP="006B49EA">
      <w:pPr>
        <w:pStyle w:val="af1"/>
        <w:numPr>
          <w:ilvl w:val="0"/>
          <w:numId w:val="38"/>
        </w:numPr>
        <w:shd w:val="clear" w:color="auto" w:fill="FFFFFF"/>
        <w:tabs>
          <w:tab w:val="left" w:pos="993"/>
        </w:tabs>
        <w:ind w:left="0" w:firstLine="709"/>
        <w:jc w:val="both"/>
        <w:rPr>
          <w:color w:val="000000"/>
          <w:spacing w:val="2"/>
          <w:sz w:val="28"/>
          <w:szCs w:val="28"/>
        </w:rPr>
      </w:pPr>
      <w:r w:rsidRPr="00856FB1">
        <w:rPr>
          <w:color w:val="000000"/>
          <w:spacing w:val="2"/>
          <w:sz w:val="28"/>
          <w:szCs w:val="28"/>
        </w:rPr>
        <w:t>делением совокупного объема производства продукции, работ или услуг на производительность одного станка.</w:t>
      </w:r>
    </w:p>
    <w:p w14:paraId="5A9D89DC" w14:textId="77777777" w:rsidR="008E12F8" w:rsidRDefault="008E12F8" w:rsidP="0079665E">
      <w:pPr>
        <w:shd w:val="clear" w:color="auto" w:fill="FFFFFF"/>
        <w:tabs>
          <w:tab w:val="left" w:pos="0"/>
        </w:tabs>
        <w:ind w:firstLine="540"/>
        <w:jc w:val="both"/>
        <w:rPr>
          <w:color w:val="000000"/>
          <w:spacing w:val="2"/>
          <w:sz w:val="28"/>
          <w:szCs w:val="28"/>
        </w:rPr>
      </w:pPr>
      <w:r>
        <w:rPr>
          <w:color w:val="000000"/>
          <w:spacing w:val="2"/>
          <w:sz w:val="28"/>
          <w:szCs w:val="28"/>
        </w:rPr>
        <w:t xml:space="preserve">Выбор метода планирования потребности производственного оборудования зависит от применяемых исходных данных. В первом случае необходимо иметь годовые, квартальные, месячные или недельные показатели </w:t>
      </w:r>
      <w:proofErr w:type="spellStart"/>
      <w:r>
        <w:rPr>
          <w:color w:val="000000"/>
          <w:spacing w:val="2"/>
          <w:sz w:val="28"/>
          <w:szCs w:val="28"/>
        </w:rPr>
        <w:t>станкоемкости</w:t>
      </w:r>
      <w:proofErr w:type="spellEnd"/>
      <w:r>
        <w:rPr>
          <w:color w:val="000000"/>
          <w:spacing w:val="2"/>
          <w:sz w:val="28"/>
          <w:szCs w:val="28"/>
        </w:rPr>
        <w:t xml:space="preserve"> производимой на соответствующем оборудовании продукции. Во втором — объемные натуральные показатели изготовления изделий на данных типах станков.</w:t>
      </w:r>
    </w:p>
    <w:p w14:paraId="68BE90C4" w14:textId="77777777" w:rsidR="008E12F8" w:rsidRDefault="008E12F8" w:rsidP="0079665E">
      <w:pPr>
        <w:shd w:val="clear" w:color="auto" w:fill="FFFFFF"/>
        <w:tabs>
          <w:tab w:val="left" w:pos="0"/>
        </w:tabs>
        <w:ind w:firstLine="540"/>
        <w:jc w:val="both"/>
        <w:rPr>
          <w:color w:val="000000"/>
          <w:spacing w:val="2"/>
          <w:sz w:val="28"/>
          <w:szCs w:val="28"/>
        </w:rPr>
      </w:pPr>
      <w:r>
        <w:rPr>
          <w:color w:val="000000"/>
          <w:spacing w:val="2"/>
          <w:sz w:val="28"/>
          <w:szCs w:val="28"/>
        </w:rPr>
        <w:t>Планируемая потребность предприятия в производственных площадях, сооружениях зависит от количества дополнительно вводимого оборудования. Зная число станков и занимаемую одним станком площадь, можно рассчитать и общую производственную площадь, а также решить вопрос о возможности ее аренды или сооружения в перспективном плане. Плановые решения, связанные с производственными сооружениями и технологическим оборудованием, всегда зависят от оценок будущего спроса. Поскольку такие оценки содержат некоторые неточности и возможные ошибки, то необходимо предусматривать плановые меры предосторожности, позволяющие в дальнейшем использовать оборудование в более широких целях, чем первоначально планировалось. Гибкость планов и способность к расширению деятельности предприятия являются наиболее очевидными защитными мерами против неопределенности перспективного планирования производственных ресурсов, в том числе и трудовых.</w:t>
      </w:r>
    </w:p>
    <w:p w14:paraId="71C492DB" w14:textId="77777777" w:rsidR="008E12F8" w:rsidRDefault="008E12F8" w:rsidP="0079665E">
      <w:pPr>
        <w:shd w:val="clear" w:color="auto" w:fill="FFFFFF"/>
        <w:tabs>
          <w:tab w:val="left" w:pos="0"/>
        </w:tabs>
        <w:ind w:firstLine="540"/>
        <w:jc w:val="both"/>
        <w:rPr>
          <w:color w:val="000000"/>
          <w:spacing w:val="2"/>
          <w:sz w:val="28"/>
          <w:szCs w:val="28"/>
        </w:rPr>
      </w:pPr>
      <w:r>
        <w:rPr>
          <w:color w:val="000000"/>
          <w:spacing w:val="2"/>
          <w:sz w:val="28"/>
          <w:szCs w:val="28"/>
        </w:rPr>
        <w:lastRenderedPageBreak/>
        <w:t>Трудовые ресурсы как экономическая категория – это совокупность трудоспособного населения, потенциально готового участвовать в производстве материальных ценностей и оказании услуг на рынке труда. Они включают в свой состав все работоспособное, экономически активное население соответствующего территориального, отраслевого или иного уровня, например всей страны, отдельного региона, определенного промышленного комплекса. Таким образом, трудовые ресурсы — это часть населения соответствующего рабочего возраста, обладающего физической и интеллектуальной способностью к труду.</w:t>
      </w:r>
    </w:p>
    <w:p w14:paraId="1D42CBBB" w14:textId="77777777" w:rsidR="008E12F8" w:rsidRDefault="008E12F8" w:rsidP="0079665E">
      <w:pPr>
        <w:shd w:val="clear" w:color="auto" w:fill="FFFFFF"/>
        <w:tabs>
          <w:tab w:val="left" w:pos="0"/>
        </w:tabs>
        <w:ind w:firstLine="540"/>
        <w:jc w:val="both"/>
        <w:rPr>
          <w:color w:val="000000"/>
          <w:spacing w:val="2"/>
          <w:sz w:val="28"/>
          <w:szCs w:val="28"/>
        </w:rPr>
      </w:pPr>
      <w:r>
        <w:rPr>
          <w:color w:val="000000"/>
          <w:spacing w:val="2"/>
          <w:sz w:val="28"/>
          <w:szCs w:val="28"/>
        </w:rPr>
        <w:t>Состав трудовых ресурсов страны или региона характеризуется многими количественными и качественными показателями. Первые отражают численность трудоспособного населения по полу, возрасту или  регионам, вторые – по уровню профессионального образования, квалификационному составу, производственному опыту и т.д. Соотношение трудовых ресурсов по отдельным категориям определяет соответствующие их характеристики или показатели по составу и структуре. Для анализа возрастной структуры трудовых ресурсов в отечественной практике принято выделять четыре их группы: молодежь – от 16 до 29 лет, средн</w:t>
      </w:r>
      <w:r w:rsidR="00D72FD7">
        <w:rPr>
          <w:color w:val="000000"/>
          <w:spacing w:val="2"/>
          <w:sz w:val="28"/>
          <w:szCs w:val="28"/>
        </w:rPr>
        <w:t>ий</w:t>
      </w:r>
      <w:r>
        <w:rPr>
          <w:color w:val="000000"/>
          <w:spacing w:val="2"/>
          <w:sz w:val="28"/>
          <w:szCs w:val="28"/>
        </w:rPr>
        <w:t xml:space="preserve"> возраст – в пределах 30–49, предпенсионн</w:t>
      </w:r>
      <w:r w:rsidR="00D72FD7">
        <w:rPr>
          <w:color w:val="000000"/>
          <w:spacing w:val="2"/>
          <w:sz w:val="28"/>
          <w:szCs w:val="28"/>
        </w:rPr>
        <w:t>ый</w:t>
      </w:r>
      <w:r>
        <w:rPr>
          <w:color w:val="000000"/>
          <w:spacing w:val="2"/>
          <w:sz w:val="28"/>
          <w:szCs w:val="28"/>
        </w:rPr>
        <w:t xml:space="preserve"> – соответственно 50–55 и 50–60 для женщин и мужчин и пенсионн</w:t>
      </w:r>
      <w:r w:rsidR="00D72FD7">
        <w:rPr>
          <w:color w:val="000000"/>
          <w:spacing w:val="2"/>
          <w:sz w:val="28"/>
          <w:szCs w:val="28"/>
        </w:rPr>
        <w:t>ый</w:t>
      </w:r>
      <w:r>
        <w:rPr>
          <w:color w:val="000000"/>
          <w:spacing w:val="2"/>
          <w:sz w:val="28"/>
          <w:szCs w:val="28"/>
        </w:rPr>
        <w:t xml:space="preserve"> возраст. В научных и практических целях могут быть установлены и другие возрастные интервалы, к примеру, через 5 или 10 лет.</w:t>
      </w:r>
    </w:p>
    <w:p w14:paraId="268E7544" w14:textId="77777777" w:rsidR="008E12F8" w:rsidRDefault="008E12F8" w:rsidP="0079665E">
      <w:pPr>
        <w:shd w:val="clear" w:color="auto" w:fill="FFFFFF"/>
        <w:tabs>
          <w:tab w:val="left" w:pos="0"/>
        </w:tabs>
        <w:ind w:firstLine="540"/>
        <w:jc w:val="both"/>
        <w:rPr>
          <w:color w:val="000000"/>
          <w:spacing w:val="2"/>
          <w:sz w:val="28"/>
          <w:szCs w:val="28"/>
        </w:rPr>
      </w:pPr>
      <w:r>
        <w:rPr>
          <w:color w:val="000000"/>
          <w:spacing w:val="2"/>
          <w:sz w:val="28"/>
          <w:szCs w:val="28"/>
        </w:rPr>
        <w:t>Основой для определения количественных и качественных характеристик трудовых ресурсов служат следующие исходные данные: общая численность населения, средняя продолжительность жизни человека, установленный период рабочего возраста, доля трудоспособного населения, среднее количество отработанных часов, основные показатели трудовых затрат и уровня квалификации рабочей силы и т. д. Численность населения относится к наиболее общим показателям людских ресурсов и служит базой для расчета количества трудоспособных лиц. Из общей численности людей рабочего возраста вычитается число обучающихся и нетрудоспособных лиц. Численность трудоспособного населения обычно устанавливается по данным периодически проводимой переписи с последующей корректировкой полученных результатов.</w:t>
      </w:r>
    </w:p>
    <w:p w14:paraId="42356B40" w14:textId="77777777" w:rsidR="008E12F8" w:rsidRDefault="008E12F8" w:rsidP="0079665E">
      <w:pPr>
        <w:shd w:val="clear" w:color="auto" w:fill="FFFFFF"/>
        <w:tabs>
          <w:tab w:val="left" w:pos="0"/>
        </w:tabs>
        <w:ind w:firstLine="540"/>
        <w:jc w:val="both"/>
        <w:rPr>
          <w:color w:val="000000"/>
          <w:spacing w:val="2"/>
          <w:sz w:val="28"/>
          <w:szCs w:val="28"/>
        </w:rPr>
      </w:pPr>
      <w:r>
        <w:rPr>
          <w:color w:val="000000"/>
          <w:spacing w:val="2"/>
          <w:sz w:val="28"/>
          <w:szCs w:val="28"/>
        </w:rPr>
        <w:t>На основе количества трудоспособного населения в городах и населенных пунктах отделы кадров предприятий могут прогнозировать численность необходимого персонала для вовлечения его в трудовую деятельность конкретного предприятия.</w:t>
      </w:r>
    </w:p>
    <w:p w14:paraId="16603CE9" w14:textId="77777777" w:rsidR="008E12F8" w:rsidRDefault="008E12F8" w:rsidP="0079665E">
      <w:pPr>
        <w:shd w:val="clear" w:color="auto" w:fill="FFFFFF"/>
        <w:tabs>
          <w:tab w:val="left" w:pos="0"/>
        </w:tabs>
        <w:ind w:firstLine="540"/>
        <w:jc w:val="both"/>
        <w:rPr>
          <w:color w:val="000000"/>
          <w:spacing w:val="2"/>
          <w:sz w:val="28"/>
          <w:szCs w:val="28"/>
        </w:rPr>
      </w:pPr>
      <w:r>
        <w:rPr>
          <w:color w:val="000000"/>
          <w:spacing w:val="2"/>
          <w:sz w:val="28"/>
          <w:szCs w:val="28"/>
        </w:rPr>
        <w:t>Планируемые натуральные показатели перспективной потребности разнообразных экономических ресурсов служат основой для определения необходимых капитальных вложений или инвестиций в предприятие.</w:t>
      </w:r>
    </w:p>
    <w:p w14:paraId="050D7523" w14:textId="77777777" w:rsidR="008E12F8" w:rsidRDefault="00CA316D">
      <w:pPr>
        <w:pStyle w:val="2"/>
      </w:pPr>
      <w:bookmarkStart w:id="25" w:name="_Toc474826841"/>
      <w:r>
        <w:t>6</w:t>
      </w:r>
      <w:r w:rsidR="008E12F8">
        <w:t>.</w:t>
      </w:r>
      <w:r w:rsidR="00D94E60">
        <w:t>2</w:t>
      </w:r>
      <w:r w:rsidR="008E12F8">
        <w:t>. Планирование капитальных вложений</w:t>
      </w:r>
      <w:bookmarkEnd w:id="25"/>
    </w:p>
    <w:p w14:paraId="705385EC" w14:textId="77777777" w:rsidR="008E12F8" w:rsidRDefault="008E12F8" w:rsidP="0079665E">
      <w:pPr>
        <w:ind w:firstLine="540"/>
        <w:jc w:val="both"/>
        <w:rPr>
          <w:sz w:val="28"/>
          <w:szCs w:val="28"/>
        </w:rPr>
      </w:pPr>
      <w:r>
        <w:rPr>
          <w:sz w:val="28"/>
          <w:szCs w:val="28"/>
        </w:rPr>
        <w:t xml:space="preserve">Стратегическое планирование развития предприятий предусматривает обоснование необходимых капитальных вложений или инвестиций на </w:t>
      </w:r>
      <w:r>
        <w:rPr>
          <w:sz w:val="28"/>
          <w:szCs w:val="28"/>
        </w:rPr>
        <w:lastRenderedPageBreak/>
        <w:t>осуществление предстоящих проектов. В годовых планах предприятия осуществляется непосредственная реализация этих проектов. В состав капитальных вложений входят денежные ресурсы или инвестиционные средства, связанные с приобретением, содержанием и расширением основных производственных фондов, нематериальных активов, оборотных средств и других видов собственности предприятий.</w:t>
      </w:r>
    </w:p>
    <w:p w14:paraId="4F459024" w14:textId="77777777" w:rsidR="008E12F8" w:rsidRDefault="008E12F8" w:rsidP="0079665E">
      <w:pPr>
        <w:ind w:firstLine="540"/>
        <w:jc w:val="both"/>
        <w:rPr>
          <w:sz w:val="28"/>
          <w:szCs w:val="28"/>
        </w:rPr>
      </w:pPr>
      <w:r>
        <w:rPr>
          <w:sz w:val="28"/>
          <w:szCs w:val="28"/>
        </w:rPr>
        <w:t>Капитальные вложения или инвестиции на предприятии планируются на осуществление следующих инновационных проектов:</w:t>
      </w:r>
    </w:p>
    <w:p w14:paraId="3AB79403" w14:textId="77777777" w:rsidR="008E12F8" w:rsidRPr="00713F19" w:rsidRDefault="008E12F8" w:rsidP="006B49EA">
      <w:pPr>
        <w:pStyle w:val="af1"/>
        <w:numPr>
          <w:ilvl w:val="0"/>
          <w:numId w:val="38"/>
        </w:numPr>
        <w:tabs>
          <w:tab w:val="left" w:pos="993"/>
        </w:tabs>
        <w:ind w:left="0" w:firstLine="709"/>
        <w:jc w:val="both"/>
        <w:rPr>
          <w:sz w:val="28"/>
          <w:szCs w:val="28"/>
        </w:rPr>
      </w:pPr>
      <w:r w:rsidRPr="00713F19">
        <w:rPr>
          <w:sz w:val="28"/>
          <w:szCs w:val="28"/>
        </w:rPr>
        <w:t>выполнение научно-исследовательских, экспериментальных, конструкторских, технологических организационных работ;</w:t>
      </w:r>
    </w:p>
    <w:p w14:paraId="2FB61640" w14:textId="77777777" w:rsidR="008E12F8" w:rsidRPr="00713F19" w:rsidRDefault="008E12F8" w:rsidP="006B49EA">
      <w:pPr>
        <w:pStyle w:val="af1"/>
        <w:numPr>
          <w:ilvl w:val="0"/>
          <w:numId w:val="38"/>
        </w:numPr>
        <w:tabs>
          <w:tab w:val="left" w:pos="993"/>
        </w:tabs>
        <w:ind w:left="0" w:firstLine="709"/>
        <w:jc w:val="both"/>
        <w:rPr>
          <w:sz w:val="28"/>
          <w:szCs w:val="28"/>
        </w:rPr>
      </w:pPr>
      <w:r w:rsidRPr="00713F19">
        <w:rPr>
          <w:sz w:val="28"/>
          <w:szCs w:val="28"/>
        </w:rPr>
        <w:t>приобретение, демонтаж, доставка, монтаж, наладка и освоение технологического оборудования и оснащение производственного процесса;</w:t>
      </w:r>
    </w:p>
    <w:p w14:paraId="778062F3" w14:textId="77777777" w:rsidR="008E12F8" w:rsidRPr="00713F19" w:rsidRDefault="008E12F8" w:rsidP="006B49EA">
      <w:pPr>
        <w:pStyle w:val="af1"/>
        <w:numPr>
          <w:ilvl w:val="0"/>
          <w:numId w:val="38"/>
        </w:numPr>
        <w:tabs>
          <w:tab w:val="left" w:pos="993"/>
        </w:tabs>
        <w:ind w:left="0" w:firstLine="709"/>
        <w:jc w:val="both"/>
        <w:rPr>
          <w:sz w:val="28"/>
          <w:szCs w:val="28"/>
        </w:rPr>
      </w:pPr>
      <w:r w:rsidRPr="00713F19">
        <w:rPr>
          <w:sz w:val="28"/>
          <w:szCs w:val="28"/>
        </w:rPr>
        <w:t>освоение производства продукции и доработка опытных образцов изделия, изготовление макетов и моделей, проектирование предметов и средств труда</w:t>
      </w:r>
      <w:r w:rsidR="00D72FD7" w:rsidRPr="00713F19">
        <w:rPr>
          <w:sz w:val="28"/>
          <w:szCs w:val="28"/>
        </w:rPr>
        <w:t>;</w:t>
      </w:r>
    </w:p>
    <w:p w14:paraId="1360EBFB" w14:textId="77777777" w:rsidR="008E12F8" w:rsidRPr="00713F19" w:rsidRDefault="008E12F8" w:rsidP="006B49EA">
      <w:pPr>
        <w:pStyle w:val="af1"/>
        <w:numPr>
          <w:ilvl w:val="0"/>
          <w:numId w:val="38"/>
        </w:numPr>
        <w:tabs>
          <w:tab w:val="left" w:pos="993"/>
        </w:tabs>
        <w:ind w:left="0" w:firstLine="709"/>
        <w:jc w:val="both"/>
        <w:rPr>
          <w:sz w:val="28"/>
          <w:szCs w:val="28"/>
        </w:rPr>
      </w:pPr>
      <w:r w:rsidRPr="00713F19">
        <w:rPr>
          <w:sz w:val="28"/>
          <w:szCs w:val="28"/>
        </w:rPr>
        <w:t>строительство и реконструкция зданий и сооружений</w:t>
      </w:r>
      <w:r w:rsidR="00D72FD7" w:rsidRPr="00713F19">
        <w:rPr>
          <w:sz w:val="28"/>
          <w:szCs w:val="28"/>
        </w:rPr>
        <w:t>,</w:t>
      </w:r>
      <w:r w:rsidRPr="00713F19">
        <w:rPr>
          <w:sz w:val="28"/>
          <w:szCs w:val="28"/>
        </w:rPr>
        <w:t xml:space="preserve"> создани</w:t>
      </w:r>
      <w:r w:rsidR="00D72FD7" w:rsidRPr="00713F19">
        <w:rPr>
          <w:sz w:val="28"/>
          <w:szCs w:val="28"/>
        </w:rPr>
        <w:t>е</w:t>
      </w:r>
      <w:r w:rsidRPr="00713F19">
        <w:rPr>
          <w:sz w:val="28"/>
          <w:szCs w:val="28"/>
        </w:rPr>
        <w:t xml:space="preserve"> или аренда производственных площадей и рабочих мест, а также других элементов основных фондов, непосредственно связанных с осуществлением проекта производства новых товаров;</w:t>
      </w:r>
    </w:p>
    <w:p w14:paraId="0849BEA6" w14:textId="77777777" w:rsidR="008E12F8" w:rsidRPr="00713F19" w:rsidRDefault="008E12F8" w:rsidP="006B49EA">
      <w:pPr>
        <w:pStyle w:val="af1"/>
        <w:numPr>
          <w:ilvl w:val="0"/>
          <w:numId w:val="38"/>
        </w:numPr>
        <w:tabs>
          <w:tab w:val="left" w:pos="993"/>
        </w:tabs>
        <w:ind w:left="0" w:firstLine="709"/>
        <w:jc w:val="both"/>
        <w:rPr>
          <w:sz w:val="28"/>
          <w:szCs w:val="28"/>
        </w:rPr>
      </w:pPr>
      <w:r w:rsidRPr="00713F19">
        <w:rPr>
          <w:sz w:val="28"/>
          <w:szCs w:val="28"/>
        </w:rPr>
        <w:t>пополнение норматива оборотных средств, вызванных внедрение</w:t>
      </w:r>
      <w:r w:rsidR="00D72FD7" w:rsidRPr="00713F19">
        <w:rPr>
          <w:sz w:val="28"/>
          <w:szCs w:val="28"/>
        </w:rPr>
        <w:t>м</w:t>
      </w:r>
      <w:r w:rsidRPr="00713F19">
        <w:rPr>
          <w:sz w:val="28"/>
          <w:szCs w:val="28"/>
        </w:rPr>
        <w:t xml:space="preserve"> проектируемых процессов или производством продукции;</w:t>
      </w:r>
    </w:p>
    <w:p w14:paraId="10239E34" w14:textId="77777777" w:rsidR="008E12F8" w:rsidRPr="00713F19" w:rsidRDefault="008E12F8" w:rsidP="006B49EA">
      <w:pPr>
        <w:pStyle w:val="af1"/>
        <w:numPr>
          <w:ilvl w:val="0"/>
          <w:numId w:val="38"/>
        </w:numPr>
        <w:tabs>
          <w:tab w:val="left" w:pos="993"/>
        </w:tabs>
        <w:ind w:left="0" w:firstLine="709"/>
        <w:jc w:val="both"/>
        <w:rPr>
          <w:sz w:val="28"/>
          <w:szCs w:val="28"/>
        </w:rPr>
      </w:pPr>
      <w:r w:rsidRPr="00713F19">
        <w:rPr>
          <w:sz w:val="28"/>
          <w:szCs w:val="28"/>
        </w:rPr>
        <w:t>предотвращени</w:t>
      </w:r>
      <w:r w:rsidR="00D72FD7" w:rsidRPr="00713F19">
        <w:rPr>
          <w:sz w:val="28"/>
          <w:szCs w:val="28"/>
        </w:rPr>
        <w:t>е</w:t>
      </w:r>
      <w:r w:rsidRPr="00713F19">
        <w:rPr>
          <w:sz w:val="28"/>
          <w:szCs w:val="28"/>
        </w:rPr>
        <w:t xml:space="preserve"> отрицательных социальных, экономических и других последствий, вызванных предлагаемыми проектами.</w:t>
      </w:r>
    </w:p>
    <w:p w14:paraId="4178F7B3" w14:textId="77777777" w:rsidR="008E12F8" w:rsidRDefault="00D24C67">
      <w:pPr>
        <w:ind w:firstLine="720"/>
        <w:jc w:val="both"/>
        <w:rPr>
          <w:sz w:val="28"/>
          <w:szCs w:val="28"/>
        </w:rPr>
      </w:pPr>
      <w:r>
        <w:rPr>
          <w:sz w:val="28"/>
          <w:szCs w:val="28"/>
        </w:rPr>
        <w:t>Таким образом</w:t>
      </w:r>
      <w:r w:rsidR="008E12F8">
        <w:rPr>
          <w:sz w:val="28"/>
          <w:szCs w:val="28"/>
        </w:rPr>
        <w:t>, сумм</w:t>
      </w:r>
      <w:r>
        <w:rPr>
          <w:sz w:val="28"/>
          <w:szCs w:val="28"/>
        </w:rPr>
        <w:t>арную</w:t>
      </w:r>
      <w:r w:rsidR="008E12F8">
        <w:rPr>
          <w:sz w:val="28"/>
          <w:szCs w:val="28"/>
        </w:rPr>
        <w:t xml:space="preserve"> величину требуемых капитальных вложений в технологическое оборудование можно определить по следующей формуле</w:t>
      </w:r>
    </w:p>
    <w:p w14:paraId="58C35A74" w14:textId="77777777" w:rsidR="008E12F8" w:rsidRDefault="002E386A" w:rsidP="00C20760">
      <w:pPr>
        <w:ind w:firstLine="720"/>
        <w:jc w:val="right"/>
        <w:rPr>
          <w:sz w:val="28"/>
          <w:szCs w:val="28"/>
        </w:rPr>
      </w:pPr>
      <m:oMath>
        <m:r>
          <w:rPr>
            <w:rFonts w:ascii="Cambria Math" w:hAnsi="Cambria Math"/>
            <w:sz w:val="28"/>
            <w:szCs w:val="28"/>
          </w:rPr>
          <m:t>К</m:t>
        </m:r>
        <m:r>
          <w:rPr>
            <w:rFonts w:ascii="Cambria Math" w:hAnsi="Cambria Math"/>
            <w:sz w:val="28"/>
            <w:szCs w:val="28"/>
            <w:vertAlign w:val="subscript"/>
          </w:rPr>
          <m:t>об</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е</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с</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смр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пл</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ннр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пкр</m:t>
            </m:r>
          </m:sub>
        </m:sSub>
      </m:oMath>
      <w:r w:rsidR="00C20760">
        <w:rPr>
          <w:sz w:val="28"/>
          <w:szCs w:val="28"/>
        </w:rPr>
        <w:t>,</w:t>
      </w:r>
      <w:r w:rsidR="008E12F8">
        <w:rPr>
          <w:sz w:val="28"/>
          <w:szCs w:val="28"/>
        </w:rPr>
        <w:t xml:space="preserve">          (</w:t>
      </w:r>
      <w:r w:rsidR="00D94E60">
        <w:rPr>
          <w:sz w:val="28"/>
          <w:szCs w:val="28"/>
        </w:rPr>
        <w:t>5</w:t>
      </w:r>
      <w:r w:rsidR="008E12F8">
        <w:rPr>
          <w:sz w:val="28"/>
          <w:szCs w:val="28"/>
        </w:rPr>
        <w:t>.1)</w:t>
      </w:r>
    </w:p>
    <w:p w14:paraId="5971F878" w14:textId="77777777" w:rsidR="008E12F8" w:rsidRDefault="008E12F8">
      <w:pPr>
        <w:jc w:val="both"/>
        <w:rPr>
          <w:sz w:val="28"/>
          <w:szCs w:val="28"/>
        </w:rPr>
      </w:pPr>
      <w:r>
        <w:rPr>
          <w:sz w:val="28"/>
          <w:szCs w:val="28"/>
        </w:rPr>
        <w:t xml:space="preserve">где </w:t>
      </w:r>
      <w:r>
        <w:rPr>
          <w:i/>
          <w:sz w:val="28"/>
          <w:szCs w:val="28"/>
        </w:rPr>
        <w:t>К</w:t>
      </w:r>
      <w:r>
        <w:rPr>
          <w:i/>
          <w:sz w:val="28"/>
          <w:szCs w:val="28"/>
          <w:vertAlign w:val="subscript"/>
        </w:rPr>
        <w:t>об</w:t>
      </w:r>
      <w:r>
        <w:rPr>
          <w:sz w:val="28"/>
          <w:szCs w:val="28"/>
          <w:vertAlign w:val="subscript"/>
        </w:rPr>
        <w:t xml:space="preserve"> </w:t>
      </w:r>
      <w:r>
        <w:rPr>
          <w:sz w:val="28"/>
          <w:szCs w:val="28"/>
        </w:rPr>
        <w:t xml:space="preserve">– общая сумма капитальных вложений; </w:t>
      </w:r>
      <w:proofErr w:type="spellStart"/>
      <w:r>
        <w:rPr>
          <w:i/>
          <w:sz w:val="28"/>
          <w:szCs w:val="28"/>
        </w:rPr>
        <w:t>Ц</w:t>
      </w:r>
      <w:r>
        <w:rPr>
          <w:i/>
          <w:sz w:val="28"/>
          <w:szCs w:val="28"/>
          <w:vertAlign w:val="subscript"/>
        </w:rPr>
        <w:t>е</w:t>
      </w:r>
      <w:proofErr w:type="spellEnd"/>
      <w:r>
        <w:rPr>
          <w:i/>
          <w:sz w:val="28"/>
          <w:szCs w:val="28"/>
        </w:rPr>
        <w:t xml:space="preserve"> </w:t>
      </w:r>
      <w:r>
        <w:rPr>
          <w:sz w:val="28"/>
          <w:szCs w:val="28"/>
        </w:rPr>
        <w:t xml:space="preserve">– рыночная цена единицы оборудования; </w:t>
      </w:r>
      <w:r>
        <w:rPr>
          <w:i/>
          <w:sz w:val="28"/>
          <w:szCs w:val="28"/>
        </w:rPr>
        <w:t>К</w:t>
      </w:r>
      <w:r>
        <w:rPr>
          <w:i/>
          <w:sz w:val="28"/>
          <w:szCs w:val="28"/>
          <w:vertAlign w:val="subscript"/>
        </w:rPr>
        <w:t>с</w:t>
      </w:r>
      <w:r>
        <w:rPr>
          <w:sz w:val="28"/>
          <w:szCs w:val="28"/>
        </w:rPr>
        <w:t xml:space="preserve"> – количество требуемых единиц оборудования; </w:t>
      </w:r>
      <w:proofErr w:type="spellStart"/>
      <w:r>
        <w:rPr>
          <w:i/>
          <w:sz w:val="28"/>
          <w:szCs w:val="28"/>
        </w:rPr>
        <w:t>Т</w:t>
      </w:r>
      <w:r>
        <w:rPr>
          <w:i/>
          <w:sz w:val="28"/>
          <w:szCs w:val="28"/>
          <w:vertAlign w:val="subscript"/>
        </w:rPr>
        <w:t>р</w:t>
      </w:r>
      <w:proofErr w:type="spellEnd"/>
      <w:r>
        <w:rPr>
          <w:sz w:val="28"/>
          <w:szCs w:val="28"/>
        </w:rPr>
        <w:t xml:space="preserve"> – транспортные расходы; </w:t>
      </w:r>
      <w:proofErr w:type="spellStart"/>
      <w:r>
        <w:rPr>
          <w:i/>
          <w:sz w:val="28"/>
          <w:szCs w:val="28"/>
        </w:rPr>
        <w:t>С</w:t>
      </w:r>
      <w:r>
        <w:rPr>
          <w:i/>
          <w:sz w:val="28"/>
          <w:szCs w:val="28"/>
          <w:vertAlign w:val="subscript"/>
        </w:rPr>
        <w:t>смр</w:t>
      </w:r>
      <w:proofErr w:type="spellEnd"/>
      <w:r>
        <w:rPr>
          <w:sz w:val="28"/>
          <w:szCs w:val="28"/>
        </w:rPr>
        <w:t xml:space="preserve"> – стоимость строительно-монтажных работ; </w:t>
      </w:r>
      <w:proofErr w:type="spellStart"/>
      <w:r>
        <w:rPr>
          <w:i/>
          <w:sz w:val="28"/>
          <w:szCs w:val="28"/>
        </w:rPr>
        <w:t>А</w:t>
      </w:r>
      <w:r>
        <w:rPr>
          <w:i/>
          <w:sz w:val="28"/>
          <w:szCs w:val="28"/>
          <w:vertAlign w:val="subscript"/>
        </w:rPr>
        <w:t>пл</w:t>
      </w:r>
      <w:proofErr w:type="spellEnd"/>
      <w:r>
        <w:rPr>
          <w:sz w:val="28"/>
          <w:szCs w:val="28"/>
        </w:rPr>
        <w:t xml:space="preserve"> – аренда (стоимость) производственной площади; </w:t>
      </w:r>
      <w:proofErr w:type="spellStart"/>
      <w:r>
        <w:rPr>
          <w:i/>
          <w:sz w:val="28"/>
          <w:szCs w:val="28"/>
        </w:rPr>
        <w:t>З</w:t>
      </w:r>
      <w:r>
        <w:rPr>
          <w:i/>
          <w:sz w:val="28"/>
          <w:szCs w:val="28"/>
          <w:vertAlign w:val="subscript"/>
        </w:rPr>
        <w:t>ннр</w:t>
      </w:r>
      <w:proofErr w:type="spellEnd"/>
      <w:r>
        <w:rPr>
          <w:sz w:val="28"/>
          <w:szCs w:val="28"/>
        </w:rPr>
        <w:t xml:space="preserve"> – затраты на научно-исследовательскую работу; </w:t>
      </w:r>
      <w:proofErr w:type="spellStart"/>
      <w:r>
        <w:rPr>
          <w:i/>
          <w:sz w:val="28"/>
          <w:szCs w:val="28"/>
        </w:rPr>
        <w:t>З</w:t>
      </w:r>
      <w:r>
        <w:rPr>
          <w:i/>
          <w:sz w:val="28"/>
          <w:szCs w:val="28"/>
          <w:vertAlign w:val="subscript"/>
        </w:rPr>
        <w:t>пкр</w:t>
      </w:r>
      <w:proofErr w:type="spellEnd"/>
      <w:r>
        <w:rPr>
          <w:sz w:val="28"/>
          <w:szCs w:val="28"/>
        </w:rPr>
        <w:t xml:space="preserve"> – затраты на проектно-конструкторские работы.</w:t>
      </w:r>
    </w:p>
    <w:p w14:paraId="0455F5C1" w14:textId="77777777" w:rsidR="008E12F8" w:rsidRDefault="008E12F8" w:rsidP="00D64710">
      <w:pPr>
        <w:ind w:firstLine="540"/>
        <w:jc w:val="both"/>
        <w:rPr>
          <w:sz w:val="28"/>
          <w:szCs w:val="28"/>
        </w:rPr>
      </w:pPr>
      <w:r>
        <w:rPr>
          <w:sz w:val="28"/>
          <w:szCs w:val="28"/>
        </w:rPr>
        <w:t>Подобные расчетные зависимости могут быть составлены по каждому подразделению предприятия, виду производственных ресурсов, сегменту рынка и т.п. Они могут быть использованы для расчета требуемых капитальных вложений и оценки инвестиционных последствий разнообразных плановых решений. Эти последствия можно оценивать для ряда соответствующих допущений, относительно будущих условий хозяйственной деятельности.</w:t>
      </w:r>
    </w:p>
    <w:p w14:paraId="70C19EA3" w14:textId="77777777" w:rsidR="008E12F8" w:rsidRDefault="008E12F8" w:rsidP="00D64710">
      <w:pPr>
        <w:ind w:firstLine="540"/>
        <w:jc w:val="both"/>
        <w:rPr>
          <w:sz w:val="28"/>
          <w:szCs w:val="28"/>
        </w:rPr>
      </w:pPr>
      <w:r>
        <w:rPr>
          <w:sz w:val="28"/>
          <w:szCs w:val="28"/>
        </w:rPr>
        <w:t>Планы капитальных вложений обычно разрабатываются на годовые инвестиционные проекты, но могут быть составлены и на более длительные сроки.</w:t>
      </w:r>
    </w:p>
    <w:p w14:paraId="4EEFD5E4" w14:textId="77777777" w:rsidR="008E12F8" w:rsidRDefault="008E12F8" w:rsidP="00D64710">
      <w:pPr>
        <w:shd w:val="clear" w:color="auto" w:fill="FFFFFF"/>
        <w:ind w:firstLine="540"/>
        <w:jc w:val="both"/>
        <w:rPr>
          <w:color w:val="000000"/>
          <w:spacing w:val="-1"/>
          <w:sz w:val="28"/>
          <w:szCs w:val="28"/>
        </w:rPr>
      </w:pPr>
      <w:r>
        <w:rPr>
          <w:color w:val="000000"/>
          <w:spacing w:val="-4"/>
          <w:sz w:val="28"/>
          <w:szCs w:val="28"/>
        </w:rPr>
        <w:t xml:space="preserve">Инвестиционные проекты могут быть использованы для оценки разнообразия </w:t>
      </w:r>
      <w:r>
        <w:rPr>
          <w:color w:val="000000"/>
          <w:spacing w:val="-1"/>
          <w:sz w:val="28"/>
          <w:szCs w:val="28"/>
        </w:rPr>
        <w:t xml:space="preserve">последствий альтернативных средств ресурсов, а также условий </w:t>
      </w:r>
      <w:r>
        <w:rPr>
          <w:color w:val="000000"/>
          <w:spacing w:val="-1"/>
          <w:sz w:val="28"/>
          <w:szCs w:val="28"/>
        </w:rPr>
        <w:lastRenderedPageBreak/>
        <w:t>внутренней или внешней среды. Они могут быть применены в долгосрочном планировании таких показателей деятельности предприятия, как доход на инвестиционный капитал, дивиденды на акцию, прибыль на единицу проданной продукции, общий доход на акцию, доля продаж на рынке и т.д.</w:t>
      </w:r>
    </w:p>
    <w:p w14:paraId="61ED5D46" w14:textId="77777777" w:rsidR="008E12F8" w:rsidRDefault="008E12F8" w:rsidP="00D64710">
      <w:pPr>
        <w:shd w:val="clear" w:color="auto" w:fill="FFFFFF"/>
        <w:ind w:firstLine="540"/>
        <w:jc w:val="both"/>
        <w:rPr>
          <w:color w:val="000000"/>
          <w:spacing w:val="-1"/>
          <w:sz w:val="28"/>
          <w:szCs w:val="28"/>
        </w:rPr>
      </w:pPr>
      <w:r>
        <w:rPr>
          <w:color w:val="000000"/>
          <w:spacing w:val="-1"/>
          <w:sz w:val="28"/>
          <w:szCs w:val="28"/>
        </w:rPr>
        <w:t>Планирование капиталовложений позволяет каждому предприятию выбирать такие варианты размещения дефицитных ресурсов, которые могут обеспечить получение наилучших из ряда возможных социально-экономических результатов. Оно служит не только основой оценки экономической эффективности инвестиционных проектов, но и является аналитическим инструментарием, с помощью которого можно найти правильные ответы на следующие вопросы</w:t>
      </w:r>
      <w:r w:rsidR="005D2196">
        <w:rPr>
          <w:color w:val="000000"/>
          <w:spacing w:val="-1"/>
          <w:sz w:val="28"/>
          <w:szCs w:val="28"/>
        </w:rPr>
        <w:t>:</w:t>
      </w:r>
    </w:p>
    <w:p w14:paraId="6A203146" w14:textId="77777777" w:rsidR="008E12F8" w:rsidRPr="00713F19" w:rsidRDefault="008E12F8" w:rsidP="006B49EA">
      <w:pPr>
        <w:pStyle w:val="af1"/>
        <w:widowControl w:val="0"/>
        <w:numPr>
          <w:ilvl w:val="0"/>
          <w:numId w:val="39"/>
        </w:numPr>
        <w:shd w:val="clear" w:color="auto" w:fill="FFFFFF"/>
        <w:tabs>
          <w:tab w:val="left" w:pos="993"/>
        </w:tabs>
        <w:autoSpaceDE w:val="0"/>
        <w:autoSpaceDN w:val="0"/>
        <w:adjustRightInd w:val="0"/>
        <w:ind w:left="0" w:firstLine="709"/>
        <w:jc w:val="both"/>
        <w:rPr>
          <w:color w:val="000000"/>
          <w:spacing w:val="-1"/>
          <w:sz w:val="28"/>
          <w:szCs w:val="28"/>
        </w:rPr>
      </w:pPr>
      <w:r w:rsidRPr="00713F19">
        <w:rPr>
          <w:color w:val="000000"/>
          <w:spacing w:val="-1"/>
          <w:sz w:val="28"/>
          <w:szCs w:val="28"/>
        </w:rPr>
        <w:t>Какой общий объем капиталовложений может или должно сделать предприятие в плановом периоде?</w:t>
      </w:r>
    </w:p>
    <w:p w14:paraId="700F4B61" w14:textId="77777777" w:rsidR="008E12F8" w:rsidRPr="00713F19" w:rsidRDefault="008E12F8" w:rsidP="006B49EA">
      <w:pPr>
        <w:pStyle w:val="af1"/>
        <w:widowControl w:val="0"/>
        <w:numPr>
          <w:ilvl w:val="0"/>
          <w:numId w:val="39"/>
        </w:numPr>
        <w:shd w:val="clear" w:color="auto" w:fill="FFFFFF"/>
        <w:tabs>
          <w:tab w:val="left" w:pos="993"/>
        </w:tabs>
        <w:autoSpaceDE w:val="0"/>
        <w:autoSpaceDN w:val="0"/>
        <w:adjustRightInd w:val="0"/>
        <w:ind w:left="0" w:firstLine="709"/>
        <w:jc w:val="both"/>
        <w:rPr>
          <w:color w:val="000000"/>
          <w:spacing w:val="-1"/>
          <w:sz w:val="28"/>
          <w:szCs w:val="28"/>
        </w:rPr>
      </w:pPr>
      <w:r w:rsidRPr="00713F19">
        <w:rPr>
          <w:color w:val="000000"/>
          <w:spacing w:val="-1"/>
          <w:sz w:val="28"/>
          <w:szCs w:val="28"/>
        </w:rPr>
        <w:t>Какие конкретные инвестиционные проекты должно принять предприятие в будущем времени?</w:t>
      </w:r>
    </w:p>
    <w:p w14:paraId="15CBB93C" w14:textId="77777777" w:rsidR="008E12F8" w:rsidRPr="00713F19" w:rsidRDefault="008E12F8" w:rsidP="006B49EA">
      <w:pPr>
        <w:pStyle w:val="af1"/>
        <w:widowControl w:val="0"/>
        <w:numPr>
          <w:ilvl w:val="0"/>
          <w:numId w:val="39"/>
        </w:numPr>
        <w:shd w:val="clear" w:color="auto" w:fill="FFFFFF"/>
        <w:tabs>
          <w:tab w:val="left" w:pos="993"/>
        </w:tabs>
        <w:autoSpaceDE w:val="0"/>
        <w:autoSpaceDN w:val="0"/>
        <w:adjustRightInd w:val="0"/>
        <w:ind w:left="0" w:firstLine="709"/>
        <w:jc w:val="both"/>
        <w:rPr>
          <w:color w:val="000000"/>
          <w:spacing w:val="-1"/>
          <w:sz w:val="28"/>
          <w:szCs w:val="28"/>
        </w:rPr>
      </w:pPr>
      <w:r w:rsidRPr="00713F19">
        <w:rPr>
          <w:color w:val="000000"/>
          <w:spacing w:val="-1"/>
          <w:sz w:val="28"/>
          <w:szCs w:val="28"/>
        </w:rPr>
        <w:t>Из каких источников будет финансироваться инвестиционный портфель предприятия?</w:t>
      </w:r>
    </w:p>
    <w:p w14:paraId="438DE2FA" w14:textId="77777777" w:rsidR="008E12F8" w:rsidRDefault="008E12F8" w:rsidP="00D64710">
      <w:pPr>
        <w:shd w:val="clear" w:color="auto" w:fill="FFFFFF"/>
        <w:ind w:firstLine="540"/>
        <w:jc w:val="both"/>
        <w:rPr>
          <w:color w:val="000000"/>
          <w:spacing w:val="-1"/>
          <w:sz w:val="28"/>
          <w:szCs w:val="28"/>
        </w:rPr>
      </w:pPr>
      <w:r>
        <w:rPr>
          <w:color w:val="000000"/>
          <w:spacing w:val="-1"/>
          <w:sz w:val="28"/>
          <w:szCs w:val="28"/>
        </w:rPr>
        <w:t xml:space="preserve">Выбор и обоснование плановых решений по всем этим вопросам тесно связаны между собой. Они не должны сводиться к нахождению простых ответов о том, какое направление капиталовложений следует финансировать из данного объема средств, поскольку объем заимствования и размер эмиссии акций являются переменными значениями, которые постоянно находятся под контролем высшего руководства </w:t>
      </w:r>
      <w:r w:rsidR="00A03B5C">
        <w:rPr>
          <w:color w:val="000000"/>
          <w:spacing w:val="-1"/>
          <w:sz w:val="28"/>
          <w:szCs w:val="28"/>
        </w:rPr>
        <w:t>предприятия</w:t>
      </w:r>
      <w:r>
        <w:rPr>
          <w:color w:val="000000"/>
          <w:spacing w:val="-1"/>
          <w:sz w:val="28"/>
          <w:szCs w:val="28"/>
        </w:rPr>
        <w:t>. Поэтому все решения о выборе инвестиционного проекта и получении фондов в идеальном случае должны приниматься одновременно. В свою очередь отбор проекта не может быть сделан предприятием без учета его стоимости, на величину которой оказывают большое влияние возможности получения необходимых инвестиций.</w:t>
      </w:r>
    </w:p>
    <w:p w14:paraId="354962CB" w14:textId="77777777" w:rsidR="008E12F8" w:rsidRDefault="008E12F8" w:rsidP="00D64710">
      <w:pPr>
        <w:shd w:val="clear" w:color="auto" w:fill="FFFFFF"/>
        <w:ind w:firstLine="540"/>
        <w:jc w:val="both"/>
        <w:rPr>
          <w:color w:val="000000"/>
          <w:spacing w:val="-1"/>
          <w:sz w:val="28"/>
          <w:szCs w:val="28"/>
        </w:rPr>
      </w:pPr>
      <w:r>
        <w:rPr>
          <w:color w:val="000000"/>
          <w:spacing w:val="-1"/>
          <w:sz w:val="28"/>
          <w:szCs w:val="28"/>
        </w:rPr>
        <w:t xml:space="preserve">Анализ эффективности инвестиций дает ответы на все поставленные вопросы. В конечном счете, он создает предприятию возможность свободного выбора такого варианта распределения расходов в пространстве и времени, который в будущем может дать максимальную прибыль или доход на вложенный капитал. С учетом выработанной теории инвестиционных решений и методологических положений максимизация дохода или приращение капитала могут быть </w:t>
      </w:r>
      <w:r>
        <w:rPr>
          <w:color w:val="000000"/>
          <w:spacing w:val="-4"/>
          <w:sz w:val="28"/>
          <w:szCs w:val="28"/>
        </w:rPr>
        <w:t>достигнуты по правилу либо чистой дисконтированной стоимости, либо вну</w:t>
      </w:r>
      <w:r>
        <w:rPr>
          <w:color w:val="000000"/>
          <w:spacing w:val="2"/>
          <w:sz w:val="28"/>
          <w:szCs w:val="28"/>
        </w:rPr>
        <w:t>трифирменной нормы прибыли.</w:t>
      </w:r>
    </w:p>
    <w:p w14:paraId="5B5FD4A5" w14:textId="77777777" w:rsidR="008E12F8" w:rsidRDefault="008E12F8" w:rsidP="00D64710">
      <w:pPr>
        <w:shd w:val="clear" w:color="auto" w:fill="FFFFFF"/>
        <w:ind w:firstLine="540"/>
        <w:jc w:val="both"/>
        <w:rPr>
          <w:color w:val="000000"/>
          <w:spacing w:val="-2"/>
          <w:sz w:val="28"/>
          <w:szCs w:val="28"/>
        </w:rPr>
      </w:pPr>
      <w:r>
        <w:rPr>
          <w:color w:val="000000"/>
          <w:spacing w:val="-2"/>
          <w:sz w:val="28"/>
          <w:szCs w:val="28"/>
        </w:rPr>
        <w:t xml:space="preserve">В том и другом случае требуется правильное определение </w:t>
      </w:r>
      <w:r>
        <w:rPr>
          <w:iCs/>
          <w:color w:val="000000"/>
          <w:spacing w:val="-2"/>
          <w:sz w:val="28"/>
          <w:szCs w:val="28"/>
        </w:rPr>
        <w:t xml:space="preserve">стоимости капитала. </w:t>
      </w:r>
      <w:r>
        <w:rPr>
          <w:color w:val="000000"/>
          <w:spacing w:val="-2"/>
          <w:sz w:val="28"/>
          <w:szCs w:val="28"/>
        </w:rPr>
        <w:t xml:space="preserve">Она представляет собой стоимость используемых для </w:t>
      </w:r>
      <w:r>
        <w:rPr>
          <w:color w:val="000000"/>
          <w:spacing w:val="-3"/>
          <w:sz w:val="28"/>
          <w:szCs w:val="28"/>
        </w:rPr>
        <w:t xml:space="preserve">финансирования проектов ресурсов. Величина капитала может быть </w:t>
      </w:r>
      <w:r>
        <w:rPr>
          <w:color w:val="000000"/>
          <w:spacing w:val="-1"/>
          <w:sz w:val="28"/>
          <w:szCs w:val="28"/>
        </w:rPr>
        <w:t xml:space="preserve">определена на рынке или рассчитана как альтернативная стоимость. При оценке инвестиционного проекта стоимость капитала должна </w:t>
      </w:r>
      <w:r>
        <w:rPr>
          <w:color w:val="000000"/>
          <w:spacing w:val="-2"/>
          <w:sz w:val="28"/>
          <w:szCs w:val="28"/>
        </w:rPr>
        <w:t>выполнять роль минимального норматива окупаемости затрат, кото</w:t>
      </w:r>
      <w:r>
        <w:rPr>
          <w:color w:val="000000"/>
          <w:spacing w:val="-4"/>
          <w:sz w:val="28"/>
          <w:szCs w:val="28"/>
        </w:rPr>
        <w:t>рый перекрывается приемлемыми результатами. Идеальным будет та</w:t>
      </w:r>
      <w:r>
        <w:rPr>
          <w:color w:val="000000"/>
          <w:spacing w:val="-2"/>
          <w:sz w:val="28"/>
          <w:szCs w:val="28"/>
        </w:rPr>
        <w:t>кой вариант проекта, когда стоимость капитала автоматически уста</w:t>
      </w:r>
      <w:r>
        <w:rPr>
          <w:color w:val="000000"/>
          <w:spacing w:val="-1"/>
          <w:sz w:val="28"/>
          <w:szCs w:val="28"/>
        </w:rPr>
        <w:t xml:space="preserve">навливает величину общего инвестиционного бюджета предприятия, так </w:t>
      </w:r>
      <w:r>
        <w:rPr>
          <w:color w:val="000000"/>
          <w:spacing w:val="-3"/>
          <w:sz w:val="28"/>
          <w:szCs w:val="28"/>
        </w:rPr>
        <w:t xml:space="preserve">как должны выбираться решения, </w:t>
      </w:r>
      <w:r>
        <w:rPr>
          <w:color w:val="000000"/>
          <w:spacing w:val="-3"/>
          <w:sz w:val="28"/>
          <w:szCs w:val="28"/>
        </w:rPr>
        <w:lastRenderedPageBreak/>
        <w:t>обеспечивающие возможность по</w:t>
      </w:r>
      <w:r>
        <w:rPr>
          <w:color w:val="000000"/>
          <w:sz w:val="28"/>
          <w:szCs w:val="28"/>
        </w:rPr>
        <w:t xml:space="preserve">лучения доходов, равных или превосходящих стоимость капитала. </w:t>
      </w:r>
      <w:r>
        <w:rPr>
          <w:color w:val="000000"/>
          <w:spacing w:val="-2"/>
          <w:sz w:val="28"/>
          <w:szCs w:val="28"/>
        </w:rPr>
        <w:t>Такая инвестиционная политика ведет к максимизации прибыли и благосостояния акционеров, поскольку в стратегические планы предприятия включаются только те проекты, которые увеличивают общую сумму его чистого дисконтированного дохода.</w:t>
      </w:r>
    </w:p>
    <w:p w14:paraId="066DA20D" w14:textId="77777777" w:rsidR="008E12F8" w:rsidRDefault="008E12F8" w:rsidP="00D64710">
      <w:pPr>
        <w:shd w:val="clear" w:color="auto" w:fill="FFFFFF"/>
        <w:ind w:firstLine="540"/>
        <w:jc w:val="both"/>
        <w:rPr>
          <w:color w:val="000000"/>
          <w:spacing w:val="2"/>
          <w:sz w:val="28"/>
          <w:szCs w:val="28"/>
        </w:rPr>
      </w:pPr>
      <w:r>
        <w:rPr>
          <w:color w:val="000000"/>
          <w:spacing w:val="2"/>
          <w:sz w:val="28"/>
          <w:szCs w:val="28"/>
        </w:rPr>
        <w:t xml:space="preserve">В процессе планирования капиталовложений на стратегические </w:t>
      </w:r>
      <w:r>
        <w:rPr>
          <w:color w:val="000000"/>
          <w:spacing w:val="-3"/>
          <w:sz w:val="28"/>
          <w:szCs w:val="28"/>
        </w:rPr>
        <w:t>или долгосрочные проекты стоимость капитала и совокупные доходы будут неопределенными. В связи с этим при расчетах обычно предпол</w:t>
      </w:r>
      <w:r>
        <w:rPr>
          <w:color w:val="000000"/>
          <w:spacing w:val="-1"/>
          <w:sz w:val="28"/>
          <w:szCs w:val="28"/>
        </w:rPr>
        <w:t xml:space="preserve">агается, что общая стоимость фондов на рынке отражает не только </w:t>
      </w:r>
      <w:r>
        <w:rPr>
          <w:color w:val="000000"/>
          <w:spacing w:val="-3"/>
          <w:sz w:val="28"/>
          <w:szCs w:val="28"/>
        </w:rPr>
        <w:t xml:space="preserve">существующую цену денежных средств с учетом доходов будущего </w:t>
      </w:r>
      <w:r>
        <w:rPr>
          <w:color w:val="000000"/>
          <w:sz w:val="28"/>
          <w:szCs w:val="28"/>
        </w:rPr>
        <w:t xml:space="preserve">периода, но также и степень риска, связанного с их использованием </w:t>
      </w:r>
      <w:r>
        <w:rPr>
          <w:color w:val="000000"/>
          <w:spacing w:val="-3"/>
          <w:sz w:val="28"/>
          <w:szCs w:val="28"/>
        </w:rPr>
        <w:t>в любом конкретном предприятии. Кроме того, необход</w:t>
      </w:r>
      <w:r>
        <w:rPr>
          <w:color w:val="000000"/>
          <w:spacing w:val="-2"/>
          <w:sz w:val="28"/>
          <w:szCs w:val="28"/>
        </w:rPr>
        <w:t>имо учитывать предполагаемый период осуществления инвестици</w:t>
      </w:r>
      <w:r>
        <w:rPr>
          <w:color w:val="000000"/>
          <w:spacing w:val="-1"/>
          <w:sz w:val="28"/>
          <w:szCs w:val="28"/>
        </w:rPr>
        <w:t xml:space="preserve">онного проекта, привлечение собственных или заемных денежных </w:t>
      </w:r>
      <w:r>
        <w:rPr>
          <w:color w:val="000000"/>
          <w:spacing w:val="-3"/>
          <w:sz w:val="28"/>
          <w:szCs w:val="28"/>
        </w:rPr>
        <w:t xml:space="preserve">средств, планируемые ставки рефинансирования и кредитования проектов и многие другие факторы неопределенности как внутренней </w:t>
      </w:r>
      <w:r>
        <w:rPr>
          <w:color w:val="000000"/>
          <w:spacing w:val="2"/>
          <w:sz w:val="28"/>
          <w:szCs w:val="28"/>
        </w:rPr>
        <w:t xml:space="preserve">среды, так и внешнего окружения предприятия. </w:t>
      </w:r>
    </w:p>
    <w:p w14:paraId="36EE739C" w14:textId="77777777" w:rsidR="007B290F" w:rsidRDefault="008E12F8" w:rsidP="00D64710">
      <w:pPr>
        <w:shd w:val="clear" w:color="auto" w:fill="FFFFFF"/>
        <w:ind w:firstLine="540"/>
        <w:jc w:val="both"/>
        <w:rPr>
          <w:color w:val="000000"/>
          <w:spacing w:val="-2"/>
          <w:sz w:val="28"/>
          <w:szCs w:val="28"/>
        </w:rPr>
      </w:pPr>
      <w:r>
        <w:rPr>
          <w:color w:val="000000"/>
          <w:spacing w:val="-2"/>
          <w:sz w:val="28"/>
          <w:szCs w:val="28"/>
        </w:rPr>
        <w:t xml:space="preserve">В рыночных отношениях промышленных предприятий, </w:t>
      </w:r>
      <w:hyperlink r:id="rId442" w:history="1">
        <w:r w:rsidRPr="00A1155C">
          <w:rPr>
            <w:rStyle w:val="ab"/>
            <w:color w:val="auto"/>
            <w:spacing w:val="-2"/>
            <w:sz w:val="28"/>
            <w:szCs w:val="28"/>
            <w:u w:val="none"/>
          </w:rPr>
          <w:t xml:space="preserve">банковских </w:t>
        </w:r>
        <w:r w:rsidRPr="00A1155C">
          <w:rPr>
            <w:rStyle w:val="ab"/>
            <w:color w:val="auto"/>
            <w:spacing w:val="-5"/>
            <w:sz w:val="28"/>
            <w:szCs w:val="28"/>
            <w:u w:val="none"/>
          </w:rPr>
          <w:t>структур и финансовых организаций</w:t>
        </w:r>
      </w:hyperlink>
      <w:r w:rsidRPr="00A1155C">
        <w:rPr>
          <w:spacing w:val="-5"/>
          <w:sz w:val="28"/>
          <w:szCs w:val="28"/>
        </w:rPr>
        <w:t xml:space="preserve"> основными </w:t>
      </w:r>
      <w:r w:rsidRPr="00A1155C">
        <w:rPr>
          <w:iCs/>
          <w:spacing w:val="-5"/>
          <w:sz w:val="28"/>
          <w:szCs w:val="28"/>
        </w:rPr>
        <w:t xml:space="preserve">источниками </w:t>
      </w:r>
      <w:r>
        <w:rPr>
          <w:iCs/>
          <w:color w:val="000000"/>
          <w:spacing w:val="-5"/>
          <w:sz w:val="28"/>
          <w:szCs w:val="28"/>
        </w:rPr>
        <w:t>инвестиций</w:t>
      </w:r>
      <w:r>
        <w:rPr>
          <w:color w:val="000000"/>
          <w:spacing w:val="-3"/>
          <w:sz w:val="28"/>
          <w:szCs w:val="28"/>
        </w:rPr>
        <w:t xml:space="preserve"> являются собственные доходы </w:t>
      </w:r>
      <w:r w:rsidR="00A03B5C">
        <w:rPr>
          <w:color w:val="000000"/>
          <w:spacing w:val="-3"/>
          <w:sz w:val="28"/>
          <w:szCs w:val="28"/>
        </w:rPr>
        <w:t>предприятия</w:t>
      </w:r>
      <w:r>
        <w:rPr>
          <w:color w:val="000000"/>
          <w:spacing w:val="-3"/>
          <w:sz w:val="28"/>
          <w:szCs w:val="28"/>
        </w:rPr>
        <w:t xml:space="preserve">, привлеченные </w:t>
      </w:r>
      <w:r>
        <w:rPr>
          <w:color w:val="000000"/>
          <w:sz w:val="28"/>
          <w:szCs w:val="28"/>
        </w:rPr>
        <w:t>капиталы акционеров и учредителей, целевое финансирование из феде</w:t>
      </w:r>
      <w:r>
        <w:rPr>
          <w:color w:val="000000"/>
          <w:spacing w:val="-4"/>
          <w:sz w:val="28"/>
          <w:szCs w:val="28"/>
        </w:rPr>
        <w:t>ральных или региональных фондов, кредиты коммерческих банков, вып</w:t>
      </w:r>
      <w:r>
        <w:rPr>
          <w:color w:val="000000"/>
          <w:spacing w:val="-1"/>
          <w:sz w:val="28"/>
          <w:szCs w:val="28"/>
        </w:rPr>
        <w:t xml:space="preserve">уск ценных бумаг или эмиссия акций корпораций, спонсорские и </w:t>
      </w:r>
      <w:r>
        <w:rPr>
          <w:color w:val="000000"/>
          <w:spacing w:val="-3"/>
          <w:sz w:val="28"/>
          <w:szCs w:val="28"/>
        </w:rPr>
        <w:t xml:space="preserve">другие виды взносов и т.п. В каждом из перечисленных источников </w:t>
      </w:r>
      <w:r>
        <w:rPr>
          <w:color w:val="000000"/>
          <w:spacing w:val="-5"/>
          <w:sz w:val="28"/>
          <w:szCs w:val="28"/>
        </w:rPr>
        <w:t xml:space="preserve">финансирования капиталовложений существует много общих правил и </w:t>
      </w:r>
      <w:r>
        <w:rPr>
          <w:color w:val="000000"/>
          <w:spacing w:val="-2"/>
          <w:sz w:val="28"/>
          <w:szCs w:val="28"/>
        </w:rPr>
        <w:t>особенностей максимизации результатов и минимизации затрат. Расширение источников финансирования капитальных вложений предприятия будет способствовать их дальнейшему экономическому развитию и повышению эффективности использования имеющихся основных производственных фондов, оборотных средств и других ресурсов.</w:t>
      </w:r>
    </w:p>
    <w:p w14:paraId="74D60BEC" w14:textId="77777777" w:rsidR="008E12F8" w:rsidRDefault="00CA316D" w:rsidP="007B290F">
      <w:pPr>
        <w:pStyle w:val="2"/>
      </w:pPr>
      <w:bookmarkStart w:id="26" w:name="_Toc474826842"/>
      <w:r>
        <w:t>6</w:t>
      </w:r>
      <w:r w:rsidR="008E12F8">
        <w:t>.</w:t>
      </w:r>
      <w:r w:rsidR="00D94E60">
        <w:t>3</w:t>
      </w:r>
      <w:r w:rsidR="008E12F8">
        <w:t>. Планирование материального обеспечения предприятия</w:t>
      </w:r>
      <w:bookmarkEnd w:id="26"/>
    </w:p>
    <w:p w14:paraId="52945E49" w14:textId="77777777" w:rsidR="008E12F8" w:rsidRDefault="008E12F8" w:rsidP="00D64710">
      <w:pPr>
        <w:shd w:val="clear" w:color="auto" w:fill="FFFFFF"/>
        <w:ind w:firstLine="540"/>
        <w:jc w:val="both"/>
        <w:rPr>
          <w:sz w:val="28"/>
          <w:szCs w:val="28"/>
        </w:rPr>
      </w:pPr>
      <w:r>
        <w:rPr>
          <w:sz w:val="28"/>
          <w:szCs w:val="28"/>
        </w:rPr>
        <w:t>В плане предприятия устанавливается требуемое для выполнения годового обмена работ количество основных и вспомогательных материалов, инструмента, топлива и других материальных ресурсов.</w:t>
      </w:r>
    </w:p>
    <w:p w14:paraId="20F1F29C" w14:textId="77777777" w:rsidR="008E12F8" w:rsidRDefault="008E12F8" w:rsidP="00D64710">
      <w:pPr>
        <w:shd w:val="clear" w:color="auto" w:fill="FFFFFF"/>
        <w:ind w:firstLine="540"/>
        <w:jc w:val="both"/>
        <w:rPr>
          <w:sz w:val="28"/>
          <w:szCs w:val="28"/>
        </w:rPr>
      </w:pPr>
      <w:r>
        <w:rPr>
          <w:sz w:val="28"/>
          <w:szCs w:val="28"/>
        </w:rPr>
        <w:t>В экономическом отношении это наиболее значимая часть затрат на производство продукции (до 60-70%). Экономное расходование материалов, ресурсов является весьма существенным фактором снижения себестоимости продукции и уменьшени</w:t>
      </w:r>
      <w:r w:rsidR="00C20760">
        <w:rPr>
          <w:sz w:val="28"/>
          <w:szCs w:val="28"/>
        </w:rPr>
        <w:t>я</w:t>
      </w:r>
      <w:r>
        <w:rPr>
          <w:sz w:val="28"/>
          <w:szCs w:val="28"/>
        </w:rPr>
        <w:t xml:space="preserve"> потребных предприятию оборотных средств.</w:t>
      </w:r>
    </w:p>
    <w:p w14:paraId="7CF50736" w14:textId="77777777" w:rsidR="008E12F8" w:rsidRDefault="008E12F8" w:rsidP="00D64710">
      <w:pPr>
        <w:shd w:val="clear" w:color="auto" w:fill="FFFFFF"/>
        <w:ind w:firstLine="540"/>
        <w:jc w:val="both"/>
        <w:rPr>
          <w:sz w:val="28"/>
          <w:szCs w:val="28"/>
        </w:rPr>
      </w:pPr>
      <w:r>
        <w:rPr>
          <w:sz w:val="28"/>
          <w:szCs w:val="28"/>
        </w:rPr>
        <w:t>Разработке предшествует анализ выполнения плана по объему и ассортименту, анализ качества поступивших материалов.</w:t>
      </w:r>
    </w:p>
    <w:p w14:paraId="5F2299D4" w14:textId="77777777" w:rsidR="008E12F8" w:rsidRDefault="008E12F8" w:rsidP="00D64710">
      <w:pPr>
        <w:shd w:val="clear" w:color="auto" w:fill="FFFFFF"/>
        <w:ind w:firstLine="540"/>
        <w:jc w:val="both"/>
        <w:rPr>
          <w:sz w:val="28"/>
          <w:szCs w:val="28"/>
        </w:rPr>
      </w:pPr>
      <w:r>
        <w:rPr>
          <w:sz w:val="28"/>
          <w:szCs w:val="28"/>
        </w:rPr>
        <w:t>План материально-технического обеспечения разрабатывается на основе производственных программ, нормативов и норм расхода сырья, топлива, энергии, комплектующих изделий, мероприятий по экономии, остатков материалов на начало и конец года, связей кооперации, цен на все виды ресурсов.</w:t>
      </w:r>
    </w:p>
    <w:p w14:paraId="4D74338E" w14:textId="77777777" w:rsidR="008E12F8" w:rsidRDefault="008E12F8" w:rsidP="00D64710">
      <w:pPr>
        <w:shd w:val="clear" w:color="auto" w:fill="FFFFFF"/>
        <w:ind w:firstLine="540"/>
        <w:jc w:val="both"/>
        <w:rPr>
          <w:sz w:val="28"/>
          <w:szCs w:val="28"/>
        </w:rPr>
      </w:pPr>
      <w:r>
        <w:rPr>
          <w:sz w:val="28"/>
          <w:szCs w:val="28"/>
        </w:rPr>
        <w:lastRenderedPageBreak/>
        <w:t>Отдел материально-технического обеспечения определяет потребность предприятия в ресурсах, нормы их хранения, а также принимает участие в разработке плана материально-технического обеспечения, мероприятий по экономии, организует складские операции по приему, хранению, учету и выдаче материалов, следит за соответствием их качества, обеспечивает своевременное и комплектное поступление в цехи материалов в пределах установленных лимитов, выполняет оперативный и сводный учет и анализ снабженческих и складских операций.</w:t>
      </w:r>
    </w:p>
    <w:p w14:paraId="7DEAAABF" w14:textId="77777777" w:rsidR="008E12F8" w:rsidRDefault="008E12F8" w:rsidP="00D64710">
      <w:pPr>
        <w:shd w:val="clear" w:color="auto" w:fill="FFFFFF"/>
        <w:ind w:firstLine="540"/>
        <w:jc w:val="both"/>
        <w:rPr>
          <w:sz w:val="28"/>
          <w:szCs w:val="28"/>
        </w:rPr>
      </w:pPr>
      <w:r>
        <w:rPr>
          <w:sz w:val="28"/>
          <w:szCs w:val="28"/>
        </w:rPr>
        <w:t xml:space="preserve">С планом материально-технического обеспечения тесно связан процесс сбыта продукции. </w:t>
      </w:r>
    </w:p>
    <w:p w14:paraId="2EA54B43" w14:textId="77777777" w:rsidR="008E12F8" w:rsidRDefault="008E12F8" w:rsidP="00D64710">
      <w:pPr>
        <w:shd w:val="clear" w:color="auto" w:fill="FFFFFF"/>
        <w:ind w:firstLine="540"/>
        <w:jc w:val="both"/>
        <w:rPr>
          <w:sz w:val="28"/>
          <w:szCs w:val="28"/>
        </w:rPr>
      </w:pPr>
      <w:r>
        <w:rPr>
          <w:sz w:val="28"/>
          <w:szCs w:val="28"/>
        </w:rPr>
        <w:t>Отдел маркетинга и сбыта осуществляет наблюдение за своевременной отгрузкой, качеством и комплектацией продукции, поставляемой потребителям, ускорению и удешевлению движения продаж от поставщика к потребителю.</w:t>
      </w:r>
    </w:p>
    <w:p w14:paraId="16451625" w14:textId="77777777" w:rsidR="008E12F8" w:rsidRDefault="008E12F8" w:rsidP="00D64710">
      <w:pPr>
        <w:shd w:val="clear" w:color="auto" w:fill="FFFFFF"/>
        <w:ind w:firstLine="540"/>
        <w:jc w:val="both"/>
        <w:rPr>
          <w:sz w:val="28"/>
          <w:szCs w:val="28"/>
        </w:rPr>
      </w:pPr>
      <w:r>
        <w:rPr>
          <w:sz w:val="28"/>
          <w:szCs w:val="28"/>
        </w:rPr>
        <w:t>Для планирования предприятие разрабатывает номенклатуру потребляемых материалов, определяет планово-расчетные цены на них, устанавливает технически обоснованные нормы расходов.</w:t>
      </w:r>
    </w:p>
    <w:p w14:paraId="736F43E2" w14:textId="77777777" w:rsidR="008E12F8" w:rsidRDefault="008E12F8" w:rsidP="00D64710">
      <w:pPr>
        <w:shd w:val="clear" w:color="auto" w:fill="FFFFFF"/>
        <w:ind w:firstLine="540"/>
        <w:jc w:val="both"/>
        <w:rPr>
          <w:sz w:val="28"/>
          <w:szCs w:val="28"/>
        </w:rPr>
      </w:pPr>
      <w:r>
        <w:rPr>
          <w:sz w:val="28"/>
          <w:szCs w:val="28"/>
        </w:rPr>
        <w:t>Номенклатура материалов – это систематизированный перечень материалов, применяемых на предприятии с указанием их основных свойств</w:t>
      </w:r>
      <w:r w:rsidR="00C20760">
        <w:rPr>
          <w:sz w:val="28"/>
          <w:szCs w:val="28"/>
        </w:rPr>
        <w:t>,</w:t>
      </w:r>
      <w:r>
        <w:rPr>
          <w:sz w:val="28"/>
          <w:szCs w:val="28"/>
        </w:rPr>
        <w:t xml:space="preserve"> размеров, технических характеристик и условных обозначений. Она обеспечивает единообразие в наименовании материалов (единый классификатор промышленной продукции) и соответствует более четкой работе органов снабжения.</w:t>
      </w:r>
    </w:p>
    <w:p w14:paraId="0E8C2905" w14:textId="77777777" w:rsidR="008E12F8" w:rsidRDefault="008E12F8">
      <w:pPr>
        <w:shd w:val="clear" w:color="auto" w:fill="FFFFFF"/>
        <w:ind w:firstLine="720"/>
        <w:jc w:val="both"/>
        <w:rPr>
          <w:sz w:val="28"/>
          <w:szCs w:val="28"/>
        </w:rPr>
      </w:pPr>
      <w:r>
        <w:rPr>
          <w:sz w:val="28"/>
          <w:szCs w:val="28"/>
        </w:rPr>
        <w:t xml:space="preserve">Планово-расчетная цена включает в оптовую цену поставщика, наценки сбытовых или снабженческих организаций, железнодорожный тариф или водный </w:t>
      </w:r>
      <w:proofErr w:type="spellStart"/>
      <w:r>
        <w:rPr>
          <w:sz w:val="28"/>
          <w:szCs w:val="28"/>
        </w:rPr>
        <w:t>фракт</w:t>
      </w:r>
      <w:proofErr w:type="spellEnd"/>
      <w:r>
        <w:rPr>
          <w:sz w:val="28"/>
          <w:szCs w:val="28"/>
        </w:rPr>
        <w:t>, погрузочно-разгрузочные работы и расходы на затаривание.</w:t>
      </w:r>
    </w:p>
    <w:p w14:paraId="320E584B" w14:textId="77777777" w:rsidR="008E12F8" w:rsidRDefault="008E12F8" w:rsidP="00D64710">
      <w:pPr>
        <w:shd w:val="clear" w:color="auto" w:fill="FFFFFF"/>
        <w:ind w:firstLine="540"/>
        <w:jc w:val="both"/>
        <w:rPr>
          <w:sz w:val="28"/>
          <w:szCs w:val="28"/>
        </w:rPr>
      </w:pPr>
      <w:r>
        <w:rPr>
          <w:sz w:val="28"/>
          <w:szCs w:val="28"/>
        </w:rPr>
        <w:t>Норма расхода материала должна предусматривать наиболее экономное использование его в конкретных условиях производства, то есть должна быть прогрессивной.</w:t>
      </w:r>
    </w:p>
    <w:p w14:paraId="6B5E06EA" w14:textId="77777777" w:rsidR="00D64710" w:rsidRDefault="008E12F8" w:rsidP="00D64710">
      <w:pPr>
        <w:shd w:val="clear" w:color="auto" w:fill="FFFFFF"/>
        <w:ind w:firstLine="540"/>
        <w:jc w:val="both"/>
        <w:rPr>
          <w:sz w:val="28"/>
          <w:szCs w:val="28"/>
        </w:rPr>
      </w:pPr>
      <w:r>
        <w:rPr>
          <w:sz w:val="28"/>
          <w:szCs w:val="28"/>
        </w:rPr>
        <w:t xml:space="preserve">Норма расхода материала </w:t>
      </w:r>
      <w:r w:rsidRPr="008B2BAF">
        <w:rPr>
          <w:position w:val="-12"/>
          <w:sz w:val="28"/>
          <w:szCs w:val="28"/>
        </w:rPr>
        <w:object w:dxaOrig="300" w:dyaOrig="380" w14:anchorId="17771D7F">
          <v:shape id="_x0000_i1243" type="#_x0000_t75" style="width:15pt;height:18.75pt" o:ole="">
            <v:imagedata r:id="rId443" o:title=""/>
          </v:shape>
          <o:OLEObject Type="Embed" ProgID="Equation.3" ShapeID="_x0000_i1243" DrawAspect="Content" ObjectID="_1840891396" r:id="rId444"/>
        </w:object>
      </w:r>
      <w:r>
        <w:rPr>
          <w:sz w:val="28"/>
          <w:szCs w:val="28"/>
        </w:rPr>
        <w:t xml:space="preserve"> включает полезный расход материала </w:t>
      </w:r>
      <w:r w:rsidRPr="008B2BAF">
        <w:rPr>
          <w:position w:val="-12"/>
          <w:sz w:val="28"/>
          <w:szCs w:val="28"/>
        </w:rPr>
        <w:object w:dxaOrig="340" w:dyaOrig="380" w14:anchorId="4FB33D58">
          <v:shape id="_x0000_i1244" type="#_x0000_t75" style="width:17.25pt;height:18.75pt" o:ole="">
            <v:imagedata r:id="rId445" o:title=""/>
          </v:shape>
          <o:OLEObject Type="Embed" ProgID="Equation.3" ShapeID="_x0000_i1244" DrawAspect="Content" ObjectID="_1840891397" r:id="rId446"/>
        </w:object>
      </w:r>
      <w:r>
        <w:rPr>
          <w:sz w:val="28"/>
          <w:szCs w:val="28"/>
        </w:rPr>
        <w:t xml:space="preserve">, дополнительные затраты, вызванные технологическим процессом </w:t>
      </w:r>
      <w:r w:rsidRPr="008B2BAF">
        <w:rPr>
          <w:position w:val="-12"/>
          <w:sz w:val="28"/>
          <w:szCs w:val="28"/>
        </w:rPr>
        <w:object w:dxaOrig="340" w:dyaOrig="380" w14:anchorId="2A453941">
          <v:shape id="_x0000_i1245" type="#_x0000_t75" style="width:17.25pt;height:18.75pt" o:ole="">
            <v:imagedata r:id="rId447" o:title=""/>
          </v:shape>
          <o:OLEObject Type="Embed" ProgID="Equation.3" ShapeID="_x0000_i1245" DrawAspect="Content" ObjectID="_1840891398" r:id="rId448"/>
        </w:object>
      </w:r>
      <w:r>
        <w:rPr>
          <w:sz w:val="28"/>
          <w:szCs w:val="28"/>
        </w:rPr>
        <w:t>, затраты</w:t>
      </w:r>
      <w:r w:rsidR="00D64710">
        <w:rPr>
          <w:sz w:val="28"/>
          <w:szCs w:val="28"/>
        </w:rPr>
        <w:t>,</w:t>
      </w:r>
      <w:r>
        <w:rPr>
          <w:sz w:val="28"/>
          <w:szCs w:val="28"/>
        </w:rPr>
        <w:t xml:space="preserve"> не связанные с технологическим процессом, но в минимальном размере имеющиеся в производстве (например</w:t>
      </w:r>
      <w:r w:rsidR="00C20760">
        <w:rPr>
          <w:sz w:val="28"/>
          <w:szCs w:val="28"/>
        </w:rPr>
        <w:t>,</w:t>
      </w:r>
      <w:r>
        <w:rPr>
          <w:sz w:val="28"/>
          <w:szCs w:val="28"/>
        </w:rPr>
        <w:t xml:space="preserve"> потери распыления, усушки) </w:t>
      </w:r>
      <w:r w:rsidRPr="008B2BAF">
        <w:rPr>
          <w:position w:val="-12"/>
          <w:sz w:val="28"/>
          <w:szCs w:val="28"/>
        </w:rPr>
        <w:object w:dxaOrig="340" w:dyaOrig="380" w14:anchorId="3CB235C0">
          <v:shape id="_x0000_i1246" type="#_x0000_t75" style="width:17.25pt;height:18.75pt" o:ole="">
            <v:imagedata r:id="rId449" o:title=""/>
          </v:shape>
          <o:OLEObject Type="Embed" ProgID="Equation.3" ShapeID="_x0000_i1246" DrawAspect="Content" ObjectID="_1840891399" r:id="rId450"/>
        </w:object>
      </w:r>
      <w:r w:rsidR="00D64710">
        <w:rPr>
          <w:sz w:val="28"/>
          <w:szCs w:val="28"/>
        </w:rPr>
        <w:t xml:space="preserve">. </w:t>
      </w:r>
      <w:r>
        <w:rPr>
          <w:sz w:val="28"/>
          <w:szCs w:val="28"/>
        </w:rPr>
        <w:t>Таким образом,</w:t>
      </w:r>
    </w:p>
    <w:p w14:paraId="113C3EC4" w14:textId="77777777" w:rsidR="008E12F8" w:rsidRDefault="008E12F8" w:rsidP="00D64710">
      <w:pPr>
        <w:shd w:val="clear" w:color="auto" w:fill="FFFFFF"/>
        <w:ind w:firstLine="540"/>
        <w:jc w:val="right"/>
        <w:rPr>
          <w:sz w:val="28"/>
          <w:szCs w:val="28"/>
        </w:rPr>
      </w:pPr>
      <w:r w:rsidRPr="008B2BAF">
        <w:rPr>
          <w:position w:val="-12"/>
          <w:sz w:val="28"/>
          <w:szCs w:val="28"/>
        </w:rPr>
        <w:object w:dxaOrig="2020" w:dyaOrig="380" w14:anchorId="1BC4D700">
          <v:shape id="_x0000_i1247" type="#_x0000_t75" style="width:100.5pt;height:18.75pt" o:ole="">
            <v:imagedata r:id="rId451" o:title=""/>
          </v:shape>
          <o:OLEObject Type="Embed" ProgID="Equation.3" ShapeID="_x0000_i1247" DrawAspect="Content" ObjectID="_1840891400" r:id="rId452"/>
        </w:object>
      </w:r>
      <w:r w:rsidR="00C20760">
        <w:rPr>
          <w:sz w:val="28"/>
          <w:szCs w:val="28"/>
        </w:rPr>
        <w:t>.</w:t>
      </w:r>
      <w:r>
        <w:rPr>
          <w:sz w:val="28"/>
          <w:szCs w:val="28"/>
        </w:rPr>
        <w:t xml:space="preserve">      </w:t>
      </w:r>
      <w:r w:rsidR="00D64710">
        <w:rPr>
          <w:sz w:val="28"/>
          <w:szCs w:val="28"/>
        </w:rPr>
        <w:t xml:space="preserve">                  </w:t>
      </w:r>
      <w:r>
        <w:rPr>
          <w:sz w:val="28"/>
          <w:szCs w:val="28"/>
        </w:rPr>
        <w:t xml:space="preserve">                       (</w:t>
      </w:r>
      <w:r w:rsidR="00D94E60">
        <w:rPr>
          <w:sz w:val="28"/>
          <w:szCs w:val="28"/>
        </w:rPr>
        <w:t>5</w:t>
      </w:r>
      <w:r>
        <w:rPr>
          <w:sz w:val="28"/>
          <w:szCs w:val="28"/>
        </w:rPr>
        <w:t>.2)</w:t>
      </w:r>
    </w:p>
    <w:p w14:paraId="4F408D24" w14:textId="77777777" w:rsidR="008E12F8" w:rsidRDefault="008E12F8" w:rsidP="00D64710">
      <w:pPr>
        <w:shd w:val="clear" w:color="auto" w:fill="FFFFFF"/>
        <w:ind w:firstLine="540"/>
        <w:jc w:val="both"/>
        <w:rPr>
          <w:sz w:val="28"/>
          <w:szCs w:val="28"/>
        </w:rPr>
      </w:pPr>
      <w:r>
        <w:rPr>
          <w:sz w:val="28"/>
          <w:szCs w:val="28"/>
        </w:rPr>
        <w:t>Коэффициент использования ма</w:t>
      </w:r>
      <w:r w:rsidR="00C20760">
        <w:rPr>
          <w:sz w:val="28"/>
          <w:szCs w:val="28"/>
        </w:rPr>
        <w:t>териала определяется по формуле</w:t>
      </w:r>
    </w:p>
    <w:p w14:paraId="7A7370CC" w14:textId="77777777" w:rsidR="008E12F8" w:rsidRDefault="002E386A" w:rsidP="00C20760">
      <w:pPr>
        <w:shd w:val="clear" w:color="auto" w:fill="FFFFFF"/>
        <w:ind w:firstLine="720"/>
        <w:jc w:val="right"/>
        <w:rPr>
          <w:sz w:val="28"/>
          <w:szCs w:val="28"/>
        </w:rPr>
      </w:pPr>
      <w:r w:rsidRPr="008B2BAF">
        <w:rPr>
          <w:position w:val="-30"/>
          <w:sz w:val="28"/>
          <w:szCs w:val="28"/>
        </w:rPr>
        <w:object w:dxaOrig="880" w:dyaOrig="680" w14:anchorId="6978E314">
          <v:shape id="_x0000_i1248" type="#_x0000_t75" style="width:53.25pt;height:40.5pt" o:ole="">
            <v:imagedata r:id="rId453" o:title=""/>
          </v:shape>
          <o:OLEObject Type="Embed" ProgID="Equation.DSMT4" ShapeID="_x0000_i1248" DrawAspect="Content" ObjectID="_1840891401" r:id="rId454"/>
        </w:object>
      </w:r>
      <w:r w:rsidR="00C20760">
        <w:rPr>
          <w:sz w:val="28"/>
          <w:szCs w:val="28"/>
        </w:rPr>
        <w:t>.</w:t>
      </w:r>
      <w:r w:rsidR="008E12F8">
        <w:rPr>
          <w:sz w:val="28"/>
          <w:szCs w:val="28"/>
        </w:rPr>
        <w:t xml:space="preserve">                                                        (</w:t>
      </w:r>
      <w:r w:rsidR="00D94E60">
        <w:rPr>
          <w:sz w:val="28"/>
          <w:szCs w:val="28"/>
        </w:rPr>
        <w:t>5</w:t>
      </w:r>
      <w:r w:rsidR="008E12F8">
        <w:rPr>
          <w:sz w:val="28"/>
          <w:szCs w:val="28"/>
        </w:rPr>
        <w:t>.3)</w:t>
      </w:r>
    </w:p>
    <w:p w14:paraId="39BB3054" w14:textId="77777777" w:rsidR="008E12F8" w:rsidRDefault="008E12F8" w:rsidP="00D64710">
      <w:pPr>
        <w:shd w:val="clear" w:color="auto" w:fill="FFFFFF"/>
        <w:ind w:firstLine="540"/>
        <w:jc w:val="both"/>
        <w:rPr>
          <w:sz w:val="28"/>
          <w:szCs w:val="28"/>
        </w:rPr>
      </w:pPr>
      <w:r>
        <w:rPr>
          <w:sz w:val="28"/>
          <w:szCs w:val="28"/>
        </w:rPr>
        <w:t>Нормы расхода материала устанавливаются методами: аналитико-расчетным, экспериментально-лабораторным, опытно-статистическим. Вспомогательные материалы нормируют либо расчетным, либо экспериментальным путем.</w:t>
      </w:r>
    </w:p>
    <w:p w14:paraId="5D39E7D9" w14:textId="77777777" w:rsidR="008E12F8" w:rsidRDefault="008E12F8" w:rsidP="00D64710">
      <w:pPr>
        <w:shd w:val="clear" w:color="auto" w:fill="FFFFFF"/>
        <w:ind w:firstLine="540"/>
        <w:jc w:val="both"/>
        <w:rPr>
          <w:sz w:val="28"/>
          <w:szCs w:val="28"/>
        </w:rPr>
      </w:pPr>
      <w:r>
        <w:rPr>
          <w:sz w:val="28"/>
          <w:szCs w:val="28"/>
        </w:rPr>
        <w:lastRenderedPageBreak/>
        <w:t>Норма запаса материалов служит для установления объема потребного завоза их на планируемый период порядка их поступления от поставщиков, а также для определения размера складских помещений и расчета потребностей в оборотных средствах.</w:t>
      </w:r>
    </w:p>
    <w:p w14:paraId="118047CD" w14:textId="77777777" w:rsidR="008E12F8" w:rsidRDefault="008E12F8" w:rsidP="00D64710">
      <w:pPr>
        <w:shd w:val="clear" w:color="auto" w:fill="FFFFFF"/>
        <w:ind w:firstLine="540"/>
        <w:jc w:val="both"/>
        <w:rPr>
          <w:sz w:val="28"/>
          <w:szCs w:val="28"/>
        </w:rPr>
      </w:pPr>
      <w:r>
        <w:rPr>
          <w:sz w:val="28"/>
          <w:szCs w:val="28"/>
        </w:rPr>
        <w:t>Непрерывность и бесперебойность производственных процессов требует, чтобы на складах снабжения предприятия постоянно находился некоторый запас материалов и инструментов и др.</w:t>
      </w:r>
      <w:r w:rsidR="005D2196">
        <w:rPr>
          <w:sz w:val="28"/>
          <w:szCs w:val="28"/>
        </w:rPr>
        <w:t xml:space="preserve"> </w:t>
      </w:r>
      <w:r>
        <w:rPr>
          <w:sz w:val="28"/>
          <w:szCs w:val="28"/>
        </w:rPr>
        <w:t>Величина такого запаса должна быть минимально необходимой, исходя из условий потребления и доставки этих материалов на склад потребителя.</w:t>
      </w:r>
    </w:p>
    <w:p w14:paraId="014F4065" w14:textId="77777777" w:rsidR="008E12F8" w:rsidRDefault="008E12F8" w:rsidP="00D64710">
      <w:pPr>
        <w:shd w:val="clear" w:color="auto" w:fill="FFFFFF"/>
        <w:ind w:firstLine="540"/>
        <w:jc w:val="both"/>
        <w:rPr>
          <w:sz w:val="28"/>
          <w:szCs w:val="28"/>
        </w:rPr>
      </w:pPr>
      <w:r>
        <w:rPr>
          <w:sz w:val="28"/>
          <w:szCs w:val="28"/>
        </w:rPr>
        <w:t>Движение складских запасов материалов планируется по схеме максимум-минимум (рис.</w:t>
      </w:r>
      <w:r w:rsidR="00D94E60">
        <w:rPr>
          <w:sz w:val="28"/>
          <w:szCs w:val="28"/>
        </w:rPr>
        <w:t>5</w:t>
      </w:r>
      <w:r>
        <w:rPr>
          <w:sz w:val="28"/>
          <w:szCs w:val="28"/>
        </w:rPr>
        <w:t>.1).</w:t>
      </w:r>
    </w:p>
    <w:p w14:paraId="586609A7" w14:textId="77777777" w:rsidR="008E12F8" w:rsidRDefault="002E386A">
      <w:pPr>
        <w:shd w:val="clear" w:color="auto" w:fill="FFFFFF"/>
        <w:ind w:firstLine="720"/>
        <w:jc w:val="center"/>
      </w:pPr>
      <w:r>
        <w:object w:dxaOrig="6690" w:dyaOrig="2992" w14:anchorId="5DAC6C6D">
          <v:shape id="_x0000_i1249" type="#_x0000_t75" style="width:347.25pt;height:155.25pt" o:ole="">
            <v:imagedata r:id="rId455" o:title=""/>
          </v:shape>
          <o:OLEObject Type="Embed" ProgID="Visio.Drawing.11" ShapeID="_x0000_i1249" DrawAspect="Content" ObjectID="_1840891402" r:id="rId456"/>
        </w:object>
      </w:r>
    </w:p>
    <w:p w14:paraId="5D8D36E4" w14:textId="77777777" w:rsidR="008E12F8" w:rsidRDefault="008E12F8">
      <w:pPr>
        <w:shd w:val="clear" w:color="auto" w:fill="FFFFFF"/>
        <w:ind w:firstLine="720"/>
        <w:jc w:val="center"/>
        <w:rPr>
          <w:sz w:val="28"/>
          <w:szCs w:val="28"/>
        </w:rPr>
      </w:pPr>
      <w:r>
        <w:rPr>
          <w:sz w:val="28"/>
          <w:szCs w:val="28"/>
        </w:rPr>
        <w:t>Рис.</w:t>
      </w:r>
      <w:r w:rsidR="00D94E60">
        <w:rPr>
          <w:sz w:val="28"/>
          <w:szCs w:val="28"/>
        </w:rPr>
        <w:t>5</w:t>
      </w:r>
      <w:r>
        <w:rPr>
          <w:sz w:val="28"/>
          <w:szCs w:val="28"/>
        </w:rPr>
        <w:t>.1. График движения складского запаса материалов</w:t>
      </w:r>
    </w:p>
    <w:p w14:paraId="0D7FAB5D" w14:textId="77777777" w:rsidR="008E12F8" w:rsidRDefault="008E12F8" w:rsidP="00D64710">
      <w:pPr>
        <w:shd w:val="clear" w:color="auto" w:fill="FFFFFF"/>
        <w:ind w:firstLine="540"/>
        <w:jc w:val="both"/>
        <w:rPr>
          <w:sz w:val="28"/>
          <w:szCs w:val="28"/>
        </w:rPr>
      </w:pPr>
      <w:r>
        <w:rPr>
          <w:sz w:val="28"/>
          <w:szCs w:val="28"/>
        </w:rPr>
        <w:t xml:space="preserve">Текущим запасом </w:t>
      </w:r>
      <w:r w:rsidRPr="008B2BAF">
        <w:rPr>
          <w:position w:val="-12"/>
          <w:sz w:val="28"/>
          <w:szCs w:val="28"/>
        </w:rPr>
        <w:object w:dxaOrig="340" w:dyaOrig="360" w14:anchorId="3AC87C99">
          <v:shape id="_x0000_i1250" type="#_x0000_t75" style="width:17.25pt;height:18pt" o:ole="">
            <v:imagedata r:id="rId457" o:title=""/>
          </v:shape>
          <o:OLEObject Type="Embed" ProgID="Equation.DSMT4" ShapeID="_x0000_i1250" DrawAspect="Content" ObjectID="_1840891403" r:id="rId458"/>
        </w:object>
      </w:r>
      <w:r>
        <w:rPr>
          <w:sz w:val="28"/>
          <w:szCs w:val="28"/>
        </w:rPr>
        <w:t xml:space="preserve"> называется часть складского запаса, обеспечивающая потребность цехов в материалах между очередными его поставками. Эта часть расходуется и регулярно восстанавливается, и определяется по формуле</w:t>
      </w:r>
    </w:p>
    <w:p w14:paraId="75DDBCCA" w14:textId="77777777" w:rsidR="008E12F8" w:rsidRDefault="002E386A" w:rsidP="00C20760">
      <w:pPr>
        <w:shd w:val="clear" w:color="auto" w:fill="FFFFFF"/>
        <w:ind w:firstLine="720"/>
        <w:jc w:val="right"/>
        <w:rPr>
          <w:sz w:val="28"/>
          <w:szCs w:val="28"/>
        </w:rPr>
      </w:pPr>
      <w:r w:rsidRPr="008B2BAF">
        <w:rPr>
          <w:position w:val="-12"/>
          <w:sz w:val="28"/>
          <w:szCs w:val="28"/>
        </w:rPr>
        <w:object w:dxaOrig="1340" w:dyaOrig="360" w14:anchorId="3860BBBF">
          <v:shape id="_x0000_i1251" type="#_x0000_t75" style="width:78pt;height:21pt" o:ole="">
            <v:imagedata r:id="rId459" o:title=""/>
          </v:shape>
          <o:OLEObject Type="Embed" ProgID="Equation.DSMT4" ShapeID="_x0000_i1251" DrawAspect="Content" ObjectID="_1840891404" r:id="rId460"/>
        </w:object>
      </w:r>
      <w:proofErr w:type="gramStart"/>
      <w:r w:rsidR="00C20760">
        <w:rPr>
          <w:sz w:val="28"/>
          <w:szCs w:val="28"/>
        </w:rPr>
        <w:t>,</w:t>
      </w:r>
      <w:r w:rsidR="008E12F8">
        <w:rPr>
          <w:sz w:val="28"/>
          <w:szCs w:val="28"/>
        </w:rPr>
        <w:t xml:space="preserve">   </w:t>
      </w:r>
      <w:proofErr w:type="gramEnd"/>
      <w:r w:rsidR="008E12F8">
        <w:rPr>
          <w:sz w:val="28"/>
          <w:szCs w:val="28"/>
        </w:rPr>
        <w:t xml:space="preserve">                                          </w:t>
      </w:r>
      <w:proofErr w:type="gramStart"/>
      <w:r w:rsidR="008E12F8">
        <w:rPr>
          <w:sz w:val="28"/>
          <w:szCs w:val="28"/>
        </w:rPr>
        <w:t xml:space="preserve">   (</w:t>
      </w:r>
      <w:proofErr w:type="gramEnd"/>
      <w:r w:rsidR="008E12F8">
        <w:rPr>
          <w:sz w:val="28"/>
          <w:szCs w:val="28"/>
        </w:rPr>
        <w:t>6.4)</w:t>
      </w:r>
    </w:p>
    <w:p w14:paraId="56A07F74" w14:textId="77777777" w:rsidR="008E12F8" w:rsidRDefault="008E12F8">
      <w:pPr>
        <w:shd w:val="clear" w:color="auto" w:fill="FFFFFF"/>
        <w:jc w:val="both"/>
        <w:rPr>
          <w:sz w:val="28"/>
          <w:szCs w:val="28"/>
        </w:rPr>
      </w:pPr>
      <w:r>
        <w:rPr>
          <w:sz w:val="28"/>
          <w:szCs w:val="28"/>
        </w:rPr>
        <w:t xml:space="preserve">где </w:t>
      </w:r>
      <w:r w:rsidRPr="007B290F">
        <w:rPr>
          <w:i/>
          <w:sz w:val="28"/>
          <w:szCs w:val="28"/>
        </w:rPr>
        <w:t>Т</w:t>
      </w:r>
      <w:r>
        <w:rPr>
          <w:sz w:val="28"/>
          <w:szCs w:val="28"/>
        </w:rPr>
        <w:t xml:space="preserve"> – период между двумя очередными поставками;</w:t>
      </w:r>
    </w:p>
    <w:p w14:paraId="66465889" w14:textId="77777777" w:rsidR="008E12F8" w:rsidRDefault="008E12F8">
      <w:pPr>
        <w:shd w:val="clear" w:color="auto" w:fill="FFFFFF"/>
        <w:ind w:left="540"/>
        <w:jc w:val="both"/>
        <w:rPr>
          <w:sz w:val="28"/>
          <w:szCs w:val="28"/>
        </w:rPr>
      </w:pPr>
      <w:r w:rsidRPr="007B290F">
        <w:rPr>
          <w:i/>
          <w:sz w:val="28"/>
          <w:szCs w:val="28"/>
        </w:rPr>
        <w:t>Д</w:t>
      </w:r>
      <w:r>
        <w:rPr>
          <w:sz w:val="28"/>
          <w:szCs w:val="28"/>
        </w:rPr>
        <w:t xml:space="preserve"> – среднесуточный расход материала;</w:t>
      </w:r>
    </w:p>
    <w:p w14:paraId="33BF5FFB" w14:textId="77777777" w:rsidR="008E12F8" w:rsidRDefault="008E12F8">
      <w:pPr>
        <w:shd w:val="clear" w:color="auto" w:fill="FFFFFF"/>
        <w:ind w:left="540"/>
        <w:jc w:val="both"/>
        <w:rPr>
          <w:sz w:val="28"/>
          <w:szCs w:val="28"/>
        </w:rPr>
      </w:pPr>
      <w:r w:rsidRPr="007B290F">
        <w:rPr>
          <w:i/>
          <w:sz w:val="28"/>
          <w:szCs w:val="28"/>
        </w:rPr>
        <w:t>Р</w:t>
      </w:r>
      <w:r>
        <w:rPr>
          <w:sz w:val="28"/>
          <w:szCs w:val="28"/>
        </w:rPr>
        <w:t xml:space="preserve"> – величина поставляемой партии.</w:t>
      </w:r>
    </w:p>
    <w:p w14:paraId="4FD1DC5A" w14:textId="77777777" w:rsidR="008E12F8" w:rsidRDefault="008E12F8">
      <w:pPr>
        <w:shd w:val="clear" w:color="auto" w:fill="FFFFFF"/>
        <w:ind w:left="540"/>
        <w:jc w:val="both"/>
        <w:rPr>
          <w:sz w:val="28"/>
          <w:szCs w:val="28"/>
        </w:rPr>
      </w:pPr>
      <w:r>
        <w:rPr>
          <w:sz w:val="28"/>
          <w:szCs w:val="28"/>
        </w:rPr>
        <w:t xml:space="preserve">Текущий запас изменяется от </w:t>
      </w:r>
      <w:r w:rsidRPr="008B2BAF">
        <w:rPr>
          <w:position w:val="-12"/>
          <w:sz w:val="28"/>
          <w:szCs w:val="28"/>
        </w:rPr>
        <w:object w:dxaOrig="580" w:dyaOrig="380" w14:anchorId="720F50C5">
          <v:shape id="_x0000_i1252" type="#_x0000_t75" style="width:29.25pt;height:18.75pt" o:ole="">
            <v:imagedata r:id="rId461" o:title=""/>
          </v:shape>
          <o:OLEObject Type="Embed" ProgID="Equation.3" ShapeID="_x0000_i1252" DrawAspect="Content" ObjectID="_1840891405" r:id="rId462"/>
        </w:object>
      </w:r>
      <w:r>
        <w:rPr>
          <w:sz w:val="28"/>
          <w:szCs w:val="28"/>
        </w:rPr>
        <w:t xml:space="preserve"> до 0.</w:t>
      </w:r>
    </w:p>
    <w:p w14:paraId="40FF3D11" w14:textId="77777777" w:rsidR="008E12F8" w:rsidRDefault="008E12F8" w:rsidP="00D64710">
      <w:pPr>
        <w:shd w:val="clear" w:color="auto" w:fill="FFFFFF"/>
        <w:ind w:firstLine="540"/>
        <w:jc w:val="both"/>
        <w:rPr>
          <w:sz w:val="28"/>
          <w:szCs w:val="28"/>
        </w:rPr>
      </w:pPr>
      <w:r>
        <w:rPr>
          <w:sz w:val="28"/>
          <w:szCs w:val="28"/>
        </w:rPr>
        <w:t xml:space="preserve">Средний запас </w:t>
      </w:r>
      <w:r w:rsidRPr="008B2BAF">
        <w:rPr>
          <w:position w:val="-16"/>
          <w:sz w:val="28"/>
          <w:szCs w:val="28"/>
        </w:rPr>
        <w:object w:dxaOrig="440" w:dyaOrig="420" w14:anchorId="509A9338">
          <v:shape id="_x0000_i1253" type="#_x0000_t75" style="width:21.75pt;height:21pt" o:ole="">
            <v:imagedata r:id="rId463" o:title=""/>
          </v:shape>
          <o:OLEObject Type="Embed" ProgID="Equation.3" ShapeID="_x0000_i1253" DrawAspect="Content" ObjectID="_1840891406" r:id="rId464"/>
        </w:object>
      </w:r>
      <w:r>
        <w:rPr>
          <w:sz w:val="28"/>
          <w:szCs w:val="28"/>
        </w:rPr>
        <w:t xml:space="preserve"> соответствует половине максимального. Он является нормой запаса материала, учитываемого при определении планируемого размера оборотных средств, и определяется по формуле</w:t>
      </w:r>
    </w:p>
    <w:p w14:paraId="1AD67CE2" w14:textId="77777777" w:rsidR="008E12F8" w:rsidRDefault="008001E5" w:rsidP="00563B6F">
      <w:pPr>
        <w:shd w:val="clear" w:color="auto" w:fill="FFFFFF"/>
        <w:ind w:firstLine="720"/>
        <w:jc w:val="right"/>
        <w:rPr>
          <w:sz w:val="28"/>
          <w:szCs w:val="28"/>
        </w:rPr>
      </w:pPr>
      <w:r w:rsidRPr="008001E5">
        <w:rPr>
          <w:position w:val="-14"/>
          <w:sz w:val="28"/>
          <w:szCs w:val="28"/>
        </w:rPr>
        <w:object w:dxaOrig="2140" w:dyaOrig="380" w14:anchorId="550EBCB6">
          <v:shape id="_x0000_i1254" type="#_x0000_t75" style="width:148.5pt;height:25.5pt" o:ole="">
            <v:imagedata r:id="rId465" o:title=""/>
          </v:shape>
          <o:OLEObject Type="Embed" ProgID="Equation.3" ShapeID="_x0000_i1254" DrawAspect="Content" ObjectID="_1840891407" r:id="rId466"/>
        </w:object>
      </w:r>
      <w:r w:rsidR="00C20760">
        <w:rPr>
          <w:sz w:val="28"/>
          <w:szCs w:val="28"/>
        </w:rPr>
        <w:t>.</w:t>
      </w:r>
      <w:r w:rsidR="008E12F8">
        <w:rPr>
          <w:sz w:val="28"/>
          <w:szCs w:val="28"/>
        </w:rPr>
        <w:t xml:space="preserve">                                         (</w:t>
      </w:r>
      <w:r w:rsidR="00D94E60">
        <w:rPr>
          <w:sz w:val="28"/>
          <w:szCs w:val="28"/>
        </w:rPr>
        <w:t>5</w:t>
      </w:r>
      <w:r w:rsidR="008E12F8">
        <w:rPr>
          <w:sz w:val="28"/>
          <w:szCs w:val="28"/>
        </w:rPr>
        <w:t>.5)</w:t>
      </w:r>
    </w:p>
    <w:p w14:paraId="3181BD6C" w14:textId="77777777" w:rsidR="008E12F8" w:rsidRDefault="008E12F8" w:rsidP="00D64710">
      <w:pPr>
        <w:shd w:val="clear" w:color="auto" w:fill="FFFFFF"/>
        <w:ind w:firstLine="540"/>
        <w:jc w:val="both"/>
        <w:rPr>
          <w:sz w:val="28"/>
          <w:szCs w:val="28"/>
        </w:rPr>
      </w:pPr>
      <w:r>
        <w:rPr>
          <w:sz w:val="28"/>
          <w:szCs w:val="28"/>
        </w:rPr>
        <w:t xml:space="preserve">Страховым запасом </w:t>
      </w:r>
      <w:r>
        <w:rPr>
          <w:i/>
          <w:sz w:val="28"/>
          <w:szCs w:val="28"/>
          <w:lang w:val="en-US"/>
        </w:rPr>
        <w:t>Z</w:t>
      </w:r>
      <w:proofErr w:type="spellStart"/>
      <w:r>
        <w:rPr>
          <w:i/>
          <w:sz w:val="28"/>
          <w:szCs w:val="28"/>
          <w:vertAlign w:val="subscript"/>
        </w:rPr>
        <w:t>стр</w:t>
      </w:r>
      <w:proofErr w:type="spellEnd"/>
      <w:r>
        <w:rPr>
          <w:sz w:val="28"/>
          <w:szCs w:val="28"/>
        </w:rPr>
        <w:t xml:space="preserve"> называется часть складского запаса материала</w:t>
      </w:r>
      <w:r w:rsidR="00563B6F">
        <w:rPr>
          <w:sz w:val="28"/>
          <w:szCs w:val="28"/>
        </w:rPr>
        <w:t>,</w:t>
      </w:r>
      <w:r>
        <w:rPr>
          <w:sz w:val="28"/>
          <w:szCs w:val="28"/>
        </w:rPr>
        <w:t xml:space="preserve"> предназначенная для обеспечения производства в случае отсутствия текущего значения, а также непредвиденных отклонений от нормальных условий снабжения</w:t>
      </w:r>
    </w:p>
    <w:p w14:paraId="594CB179" w14:textId="77777777" w:rsidR="008E12F8" w:rsidRDefault="00000000" w:rsidP="00563B6F">
      <w:pPr>
        <w:shd w:val="clear" w:color="auto" w:fill="FFFFFF"/>
        <w:ind w:firstLine="720"/>
        <w:jc w:val="right"/>
        <w:rPr>
          <w:i/>
          <w:sz w:val="28"/>
          <w:szCs w:val="28"/>
          <w:vertAlign w:val="subscript"/>
        </w:rPr>
      </w:pPr>
      <m:oMath>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rPr>
              <m:t>стр</m:t>
            </m:r>
          </m:sub>
        </m:sSub>
        <m:r>
          <w:rPr>
            <w:rFonts w:ascii="Cambria Math" w:hAnsi="Cambria Math"/>
            <w:sz w:val="28"/>
            <w:szCs w:val="28"/>
          </w:rPr>
          <m:t>=Д</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ст</m:t>
            </m:r>
          </m:sub>
        </m:sSub>
      </m:oMath>
      <w:r w:rsidR="00563B6F">
        <w:rPr>
          <w:sz w:val="28"/>
          <w:szCs w:val="28"/>
        </w:rPr>
        <w:t>,                                                       (</w:t>
      </w:r>
      <w:r w:rsidR="00D94E60">
        <w:rPr>
          <w:sz w:val="28"/>
          <w:szCs w:val="28"/>
        </w:rPr>
        <w:t>5</w:t>
      </w:r>
      <w:r w:rsidR="008E12F8">
        <w:rPr>
          <w:sz w:val="28"/>
          <w:szCs w:val="28"/>
        </w:rPr>
        <w:t>.6)</w:t>
      </w:r>
    </w:p>
    <w:p w14:paraId="6E41559B" w14:textId="77777777" w:rsidR="008E12F8" w:rsidRDefault="008E12F8" w:rsidP="00D64710">
      <w:pPr>
        <w:shd w:val="clear" w:color="auto" w:fill="FFFFFF"/>
        <w:ind w:firstLine="540"/>
        <w:jc w:val="both"/>
        <w:rPr>
          <w:sz w:val="28"/>
          <w:szCs w:val="28"/>
        </w:rPr>
      </w:pPr>
      <w:proofErr w:type="spellStart"/>
      <w:r>
        <w:rPr>
          <w:i/>
          <w:sz w:val="28"/>
          <w:szCs w:val="28"/>
        </w:rPr>
        <w:t>Т</w:t>
      </w:r>
      <w:r>
        <w:rPr>
          <w:i/>
          <w:sz w:val="28"/>
          <w:szCs w:val="28"/>
          <w:vertAlign w:val="subscript"/>
        </w:rPr>
        <w:t>ст</w:t>
      </w:r>
      <w:proofErr w:type="spellEnd"/>
      <w:r>
        <w:rPr>
          <w:i/>
          <w:sz w:val="28"/>
          <w:szCs w:val="28"/>
          <w:vertAlign w:val="subscript"/>
        </w:rPr>
        <w:t xml:space="preserve"> </w:t>
      </w:r>
      <w:r>
        <w:rPr>
          <w:i/>
          <w:sz w:val="28"/>
          <w:szCs w:val="28"/>
        </w:rPr>
        <w:t xml:space="preserve">– </w:t>
      </w:r>
      <w:r>
        <w:rPr>
          <w:sz w:val="28"/>
          <w:szCs w:val="28"/>
        </w:rPr>
        <w:t>время необходимое для срочного восстановления текущего запаса.</w:t>
      </w:r>
    </w:p>
    <w:p w14:paraId="5B7E15AA" w14:textId="77777777" w:rsidR="008E12F8" w:rsidRDefault="008E12F8" w:rsidP="00D64710">
      <w:pPr>
        <w:shd w:val="clear" w:color="auto" w:fill="FFFFFF"/>
        <w:ind w:firstLine="540"/>
        <w:jc w:val="both"/>
        <w:rPr>
          <w:sz w:val="28"/>
          <w:szCs w:val="28"/>
        </w:rPr>
      </w:pPr>
      <w:r>
        <w:rPr>
          <w:sz w:val="28"/>
          <w:szCs w:val="28"/>
        </w:rPr>
        <w:t xml:space="preserve">Складской запас </w:t>
      </w:r>
      <w:r w:rsidRPr="008B2BAF">
        <w:rPr>
          <w:position w:val="-12"/>
          <w:sz w:val="28"/>
          <w:szCs w:val="28"/>
        </w:rPr>
        <w:object w:dxaOrig="580" w:dyaOrig="380" w14:anchorId="316A6524">
          <v:shape id="_x0000_i1255" type="#_x0000_t75" style="width:29.25pt;height:18.75pt" o:ole="">
            <v:imagedata r:id="rId467" o:title=""/>
          </v:shape>
          <o:OLEObject Type="Embed" ProgID="Equation.3" ShapeID="_x0000_i1255" DrawAspect="Content" ObjectID="_1840891408" r:id="rId468"/>
        </w:object>
      </w:r>
      <w:r>
        <w:rPr>
          <w:sz w:val="28"/>
          <w:szCs w:val="28"/>
        </w:rPr>
        <w:t xml:space="preserve"> - в момент очередной поставки равен сумме максимального текущего и страхового запаса</w:t>
      </w:r>
    </w:p>
    <w:p w14:paraId="0F120C6D" w14:textId="77777777" w:rsidR="008E12F8" w:rsidRDefault="008001E5" w:rsidP="00563B6F">
      <w:pPr>
        <w:shd w:val="clear" w:color="auto" w:fill="FFFFFF"/>
        <w:ind w:firstLine="720"/>
        <w:jc w:val="right"/>
        <w:rPr>
          <w:sz w:val="28"/>
          <w:szCs w:val="28"/>
        </w:rPr>
      </w:pPr>
      <w:r w:rsidRPr="008B2BAF">
        <w:rPr>
          <w:position w:val="-14"/>
          <w:sz w:val="28"/>
          <w:szCs w:val="28"/>
        </w:rPr>
        <w:object w:dxaOrig="1620" w:dyaOrig="380" w14:anchorId="59B6D371">
          <v:shape id="_x0000_i1256" type="#_x0000_t75" style="width:93pt;height:21pt" o:ole="">
            <v:imagedata r:id="rId469" o:title=""/>
          </v:shape>
          <o:OLEObject Type="Embed" ProgID="Equation.DSMT4" ShapeID="_x0000_i1256" DrawAspect="Content" ObjectID="_1840891409" r:id="rId470"/>
        </w:object>
      </w:r>
      <w:r w:rsidR="00563B6F">
        <w:rPr>
          <w:sz w:val="28"/>
          <w:szCs w:val="28"/>
        </w:rPr>
        <w:t>.</w:t>
      </w:r>
      <w:r w:rsidR="008E12F8">
        <w:rPr>
          <w:sz w:val="28"/>
          <w:szCs w:val="28"/>
        </w:rPr>
        <w:t xml:space="preserve">                </w:t>
      </w:r>
      <w:r w:rsidR="00563B6F">
        <w:rPr>
          <w:sz w:val="28"/>
          <w:szCs w:val="28"/>
        </w:rPr>
        <w:t xml:space="preserve">      </w:t>
      </w:r>
      <w:r w:rsidR="008E12F8">
        <w:rPr>
          <w:sz w:val="28"/>
          <w:szCs w:val="28"/>
        </w:rPr>
        <w:t xml:space="preserve">                           (</w:t>
      </w:r>
      <w:r w:rsidR="00D94E60">
        <w:rPr>
          <w:sz w:val="28"/>
          <w:szCs w:val="28"/>
        </w:rPr>
        <w:t>5</w:t>
      </w:r>
      <w:r w:rsidR="008E12F8">
        <w:rPr>
          <w:sz w:val="28"/>
          <w:szCs w:val="28"/>
        </w:rPr>
        <w:t>.7)</w:t>
      </w:r>
    </w:p>
    <w:p w14:paraId="42737A21" w14:textId="77777777" w:rsidR="008E12F8" w:rsidRDefault="008E12F8" w:rsidP="00D64710">
      <w:pPr>
        <w:shd w:val="clear" w:color="auto" w:fill="FFFFFF"/>
        <w:ind w:firstLine="540"/>
        <w:jc w:val="both"/>
        <w:rPr>
          <w:sz w:val="28"/>
          <w:szCs w:val="28"/>
        </w:rPr>
      </w:pPr>
      <w:r>
        <w:rPr>
          <w:sz w:val="28"/>
          <w:szCs w:val="28"/>
        </w:rPr>
        <w:t>При планировании материального обеспечения определяют потребность в основных материалах по формуле</w:t>
      </w:r>
    </w:p>
    <w:p w14:paraId="6321173B" w14:textId="77777777" w:rsidR="008E12F8" w:rsidRDefault="00D94E60" w:rsidP="00563B6F">
      <w:pPr>
        <w:shd w:val="clear" w:color="auto" w:fill="FFFFFF"/>
        <w:ind w:firstLine="720"/>
        <w:jc w:val="right"/>
        <w:rPr>
          <w:sz w:val="28"/>
          <w:szCs w:val="28"/>
        </w:rPr>
      </w:pPr>
      <w:r w:rsidRPr="008B2BAF">
        <w:rPr>
          <w:position w:val="-28"/>
          <w:sz w:val="28"/>
          <w:szCs w:val="28"/>
        </w:rPr>
        <w:object w:dxaOrig="1540" w:dyaOrig="680" w14:anchorId="55DA8D30">
          <v:shape id="_x0000_i1257" type="#_x0000_t75" style="width:100.5pt;height:43.5pt" o:ole="">
            <v:imagedata r:id="rId471" o:title=""/>
          </v:shape>
          <o:OLEObject Type="Embed" ProgID="Equation.DSMT4" ShapeID="_x0000_i1257" DrawAspect="Content" ObjectID="_1840891410" r:id="rId472"/>
        </w:object>
      </w:r>
      <w:proofErr w:type="gramStart"/>
      <w:r w:rsidR="00563B6F">
        <w:rPr>
          <w:sz w:val="28"/>
          <w:szCs w:val="28"/>
        </w:rPr>
        <w:t>,</w:t>
      </w:r>
      <w:r w:rsidR="008E12F8">
        <w:rPr>
          <w:sz w:val="28"/>
          <w:szCs w:val="28"/>
        </w:rPr>
        <w:t xml:space="preserve">   </w:t>
      </w:r>
      <w:proofErr w:type="gramEnd"/>
      <w:r w:rsidR="008E12F8">
        <w:rPr>
          <w:sz w:val="28"/>
          <w:szCs w:val="28"/>
        </w:rPr>
        <w:t xml:space="preserve">               </w:t>
      </w:r>
      <w:r w:rsidR="00563B6F">
        <w:rPr>
          <w:sz w:val="28"/>
          <w:szCs w:val="28"/>
        </w:rPr>
        <w:t xml:space="preserve">     </w:t>
      </w:r>
      <w:r w:rsidR="008E12F8">
        <w:rPr>
          <w:sz w:val="28"/>
          <w:szCs w:val="28"/>
        </w:rPr>
        <w:t xml:space="preserve">                        </w:t>
      </w:r>
      <w:proofErr w:type="gramStart"/>
      <w:r w:rsidR="008E12F8">
        <w:rPr>
          <w:sz w:val="28"/>
          <w:szCs w:val="28"/>
        </w:rPr>
        <w:t xml:space="preserve">   (</w:t>
      </w:r>
      <w:proofErr w:type="gramEnd"/>
      <w:r>
        <w:rPr>
          <w:sz w:val="28"/>
          <w:szCs w:val="28"/>
        </w:rPr>
        <w:t>5</w:t>
      </w:r>
      <w:r w:rsidR="008E12F8">
        <w:rPr>
          <w:sz w:val="28"/>
          <w:szCs w:val="28"/>
        </w:rPr>
        <w:t>.8)</w:t>
      </w:r>
    </w:p>
    <w:p w14:paraId="07852B12" w14:textId="77777777" w:rsidR="008E12F8" w:rsidRDefault="008E12F8" w:rsidP="00D64710">
      <w:pPr>
        <w:shd w:val="clear" w:color="auto" w:fill="FFFFFF"/>
        <w:ind w:firstLine="540"/>
        <w:jc w:val="both"/>
        <w:rPr>
          <w:sz w:val="28"/>
          <w:szCs w:val="28"/>
        </w:rPr>
      </w:pPr>
      <w:r w:rsidRPr="008B2BAF">
        <w:rPr>
          <w:position w:val="-12"/>
        </w:rPr>
        <w:object w:dxaOrig="360" w:dyaOrig="360" w14:anchorId="3C673CEF">
          <v:shape id="_x0000_i1258" type="#_x0000_t75" style="width:18pt;height:18pt" o:ole="">
            <v:imagedata r:id="rId473" o:title=""/>
          </v:shape>
          <o:OLEObject Type="Embed" ProgID="Equation.DSMT4" ShapeID="_x0000_i1258" DrawAspect="Content" ObjectID="_1840891411" r:id="rId474"/>
        </w:object>
      </w:r>
      <w:r>
        <w:t xml:space="preserve"> -</w:t>
      </w:r>
      <w:r>
        <w:rPr>
          <w:sz w:val="28"/>
          <w:szCs w:val="28"/>
        </w:rPr>
        <w:t xml:space="preserve"> выпуск продукции </w:t>
      </w:r>
      <w:proofErr w:type="spellStart"/>
      <w:r>
        <w:rPr>
          <w:sz w:val="28"/>
          <w:szCs w:val="28"/>
          <w:lang w:val="en-US"/>
        </w:rPr>
        <w:t>i</w:t>
      </w:r>
      <w:proofErr w:type="spellEnd"/>
      <w:r>
        <w:rPr>
          <w:sz w:val="28"/>
          <w:szCs w:val="28"/>
        </w:rPr>
        <w:t>-го наименования;</w:t>
      </w:r>
    </w:p>
    <w:p w14:paraId="1AD215F4" w14:textId="77777777" w:rsidR="008E12F8" w:rsidRDefault="008E12F8" w:rsidP="00D64710">
      <w:pPr>
        <w:shd w:val="clear" w:color="auto" w:fill="FFFFFF"/>
        <w:ind w:firstLine="540"/>
        <w:jc w:val="both"/>
        <w:rPr>
          <w:sz w:val="28"/>
          <w:szCs w:val="28"/>
        </w:rPr>
      </w:pPr>
      <w:r w:rsidRPr="008B2BAF">
        <w:rPr>
          <w:position w:val="-12"/>
        </w:rPr>
        <w:object w:dxaOrig="340" w:dyaOrig="360" w14:anchorId="5F997623">
          <v:shape id="_x0000_i1259" type="#_x0000_t75" style="width:17.25pt;height:18pt" o:ole="">
            <v:imagedata r:id="rId475" o:title=""/>
          </v:shape>
          <o:OLEObject Type="Embed" ProgID="Equation.DSMT4" ShapeID="_x0000_i1259" DrawAspect="Content" ObjectID="_1840891412" r:id="rId476"/>
        </w:object>
      </w:r>
      <w:r>
        <w:t xml:space="preserve"> - </w:t>
      </w:r>
      <w:r>
        <w:rPr>
          <w:sz w:val="28"/>
          <w:szCs w:val="28"/>
        </w:rPr>
        <w:t>техническая норма расхода материала;</w:t>
      </w:r>
    </w:p>
    <w:p w14:paraId="08A0DEE7" w14:textId="77777777" w:rsidR="008E12F8" w:rsidRDefault="008E12F8" w:rsidP="00D64710">
      <w:pPr>
        <w:shd w:val="clear" w:color="auto" w:fill="FFFFFF"/>
        <w:ind w:firstLine="540"/>
        <w:jc w:val="both"/>
        <w:rPr>
          <w:sz w:val="28"/>
          <w:szCs w:val="28"/>
        </w:rPr>
      </w:pPr>
      <w:r>
        <w:rPr>
          <w:i/>
          <w:sz w:val="28"/>
          <w:szCs w:val="28"/>
          <w:lang w:val="en-US"/>
        </w:rPr>
        <w:t>m</w:t>
      </w:r>
      <w:r>
        <w:rPr>
          <w:i/>
          <w:sz w:val="28"/>
          <w:szCs w:val="28"/>
        </w:rPr>
        <w:t xml:space="preserve"> – </w:t>
      </w:r>
      <w:r>
        <w:rPr>
          <w:sz w:val="28"/>
          <w:szCs w:val="28"/>
        </w:rPr>
        <w:t>номенклатура изделия.</w:t>
      </w:r>
    </w:p>
    <w:p w14:paraId="1E93EC4F" w14:textId="77777777" w:rsidR="008E12F8" w:rsidRDefault="008E12F8" w:rsidP="00D64710">
      <w:pPr>
        <w:shd w:val="clear" w:color="auto" w:fill="FFFFFF"/>
        <w:ind w:firstLine="540"/>
        <w:jc w:val="both"/>
        <w:rPr>
          <w:sz w:val="28"/>
          <w:szCs w:val="28"/>
        </w:rPr>
      </w:pPr>
      <w:r>
        <w:rPr>
          <w:sz w:val="28"/>
          <w:szCs w:val="28"/>
        </w:rPr>
        <w:t>Для вспомогательных материалов определяют по формуле</w:t>
      </w:r>
    </w:p>
    <w:p w14:paraId="2BDD4281" w14:textId="77777777" w:rsidR="008E12F8" w:rsidRDefault="00D94E60" w:rsidP="00563B6F">
      <w:pPr>
        <w:shd w:val="clear" w:color="auto" w:fill="FFFFFF"/>
        <w:ind w:firstLine="720"/>
        <w:jc w:val="right"/>
        <w:rPr>
          <w:sz w:val="28"/>
          <w:szCs w:val="28"/>
        </w:rPr>
      </w:pPr>
      <w:r w:rsidRPr="008B2BAF">
        <w:rPr>
          <w:position w:val="-28"/>
          <w:sz w:val="28"/>
          <w:szCs w:val="28"/>
        </w:rPr>
        <w:object w:dxaOrig="1520" w:dyaOrig="680" w14:anchorId="1D560A56">
          <v:shape id="_x0000_i1260" type="#_x0000_t75" style="width:93pt;height:42pt" o:ole="">
            <v:imagedata r:id="rId477" o:title=""/>
          </v:shape>
          <o:OLEObject Type="Embed" ProgID="Equation.DSMT4" ShapeID="_x0000_i1260" DrawAspect="Content" ObjectID="_1840891413" r:id="rId478"/>
        </w:object>
      </w:r>
      <w:proofErr w:type="gramStart"/>
      <w:r w:rsidR="00563B6F">
        <w:rPr>
          <w:sz w:val="28"/>
          <w:szCs w:val="28"/>
        </w:rPr>
        <w:t>,</w:t>
      </w:r>
      <w:r w:rsidR="008E12F8">
        <w:rPr>
          <w:sz w:val="28"/>
          <w:szCs w:val="28"/>
        </w:rPr>
        <w:t xml:space="preserve">   </w:t>
      </w:r>
      <w:proofErr w:type="gramEnd"/>
      <w:r w:rsidR="008E12F8">
        <w:rPr>
          <w:sz w:val="28"/>
          <w:szCs w:val="28"/>
        </w:rPr>
        <w:t xml:space="preserve">             </w:t>
      </w:r>
      <w:r w:rsidR="00563B6F">
        <w:rPr>
          <w:sz w:val="28"/>
          <w:szCs w:val="28"/>
        </w:rPr>
        <w:t xml:space="preserve">   </w:t>
      </w:r>
      <w:r w:rsidR="008E12F8">
        <w:rPr>
          <w:sz w:val="28"/>
          <w:szCs w:val="28"/>
        </w:rPr>
        <w:t xml:space="preserve">                            </w:t>
      </w:r>
      <w:proofErr w:type="gramStart"/>
      <w:r w:rsidR="008E12F8">
        <w:rPr>
          <w:sz w:val="28"/>
          <w:szCs w:val="28"/>
        </w:rPr>
        <w:t xml:space="preserve">   (</w:t>
      </w:r>
      <w:proofErr w:type="gramEnd"/>
      <w:r>
        <w:rPr>
          <w:sz w:val="28"/>
          <w:szCs w:val="28"/>
        </w:rPr>
        <w:t>5</w:t>
      </w:r>
      <w:r w:rsidR="008E12F8">
        <w:rPr>
          <w:sz w:val="28"/>
          <w:szCs w:val="28"/>
        </w:rPr>
        <w:t>.9)</w:t>
      </w:r>
    </w:p>
    <w:p w14:paraId="624D245B" w14:textId="77777777" w:rsidR="008E12F8" w:rsidRDefault="008E12F8" w:rsidP="00D64710">
      <w:pPr>
        <w:shd w:val="clear" w:color="auto" w:fill="FFFFFF"/>
        <w:ind w:firstLine="540"/>
        <w:jc w:val="both"/>
        <w:rPr>
          <w:sz w:val="28"/>
          <w:szCs w:val="28"/>
        </w:rPr>
      </w:pPr>
      <w:r w:rsidRPr="008B2BAF">
        <w:rPr>
          <w:position w:val="-16"/>
        </w:rPr>
        <w:object w:dxaOrig="400" w:dyaOrig="420" w14:anchorId="08D7551F">
          <v:shape id="_x0000_i1261" type="#_x0000_t75" style="width:21pt;height:21pt" o:ole="">
            <v:imagedata r:id="rId479" o:title=""/>
          </v:shape>
          <o:OLEObject Type="Embed" ProgID="Equation.3" ShapeID="_x0000_i1261" DrawAspect="Content" ObjectID="_1840891414" r:id="rId480"/>
        </w:object>
      </w:r>
      <w:r>
        <w:t xml:space="preserve"> - </w:t>
      </w:r>
      <w:r>
        <w:rPr>
          <w:sz w:val="28"/>
          <w:szCs w:val="28"/>
        </w:rPr>
        <w:t>объем работы в условных измерителях</w:t>
      </w:r>
      <w:r w:rsidR="00563B6F">
        <w:rPr>
          <w:sz w:val="28"/>
          <w:szCs w:val="28"/>
        </w:rPr>
        <w:t>;</w:t>
      </w:r>
    </w:p>
    <w:p w14:paraId="44789A90" w14:textId="77777777" w:rsidR="008E12F8" w:rsidRDefault="008E12F8" w:rsidP="00D64710">
      <w:pPr>
        <w:shd w:val="clear" w:color="auto" w:fill="FFFFFF"/>
        <w:ind w:firstLine="540"/>
        <w:jc w:val="both"/>
        <w:rPr>
          <w:sz w:val="28"/>
          <w:szCs w:val="28"/>
        </w:rPr>
      </w:pPr>
      <w:r>
        <w:rPr>
          <w:i/>
          <w:sz w:val="28"/>
          <w:szCs w:val="28"/>
        </w:rPr>
        <w:t xml:space="preserve">l – </w:t>
      </w:r>
      <w:r>
        <w:rPr>
          <w:sz w:val="28"/>
          <w:szCs w:val="28"/>
        </w:rPr>
        <w:t xml:space="preserve">номенклатура оборудования, использующего </w:t>
      </w:r>
      <w:proofErr w:type="spellStart"/>
      <w:r>
        <w:rPr>
          <w:i/>
          <w:sz w:val="28"/>
          <w:szCs w:val="28"/>
          <w:lang w:val="en-US"/>
        </w:rPr>
        <w:t>i</w:t>
      </w:r>
      <w:proofErr w:type="spellEnd"/>
      <w:r w:rsidR="00563B6F">
        <w:rPr>
          <w:sz w:val="28"/>
          <w:szCs w:val="28"/>
        </w:rPr>
        <w:t xml:space="preserve">-й </w:t>
      </w:r>
      <w:r>
        <w:rPr>
          <w:sz w:val="28"/>
          <w:szCs w:val="28"/>
        </w:rPr>
        <w:t>вид материала.</w:t>
      </w:r>
    </w:p>
    <w:p w14:paraId="61CE688B" w14:textId="77777777" w:rsidR="008E12F8" w:rsidRDefault="008E12F8" w:rsidP="00D64710">
      <w:pPr>
        <w:shd w:val="clear" w:color="auto" w:fill="FFFFFF"/>
        <w:ind w:firstLine="540"/>
        <w:jc w:val="both"/>
        <w:rPr>
          <w:sz w:val="28"/>
          <w:szCs w:val="28"/>
        </w:rPr>
      </w:pPr>
      <w:r>
        <w:rPr>
          <w:sz w:val="28"/>
          <w:szCs w:val="28"/>
        </w:rPr>
        <w:t>Заготовительный план или баланс материально-технического обеспечения содержит расчет потребности в материалах по видам и нормам, подлежащих заготовке в планируемом периоде, источники их поступления и рассчитывается по формуле:</w:t>
      </w:r>
    </w:p>
    <w:p w14:paraId="468D7B5B" w14:textId="77777777" w:rsidR="008E12F8" w:rsidRDefault="008E12F8" w:rsidP="00563B6F">
      <w:pPr>
        <w:shd w:val="clear" w:color="auto" w:fill="FFFFFF"/>
        <w:ind w:firstLine="720"/>
        <w:jc w:val="right"/>
        <w:rPr>
          <w:sz w:val="28"/>
          <w:szCs w:val="28"/>
        </w:rPr>
      </w:pPr>
      <w:r w:rsidRPr="008B2BAF">
        <w:rPr>
          <w:position w:val="-12"/>
          <w:sz w:val="28"/>
          <w:szCs w:val="28"/>
        </w:rPr>
        <w:object w:dxaOrig="2720" w:dyaOrig="380" w14:anchorId="47E92B80">
          <v:shape id="_x0000_i1262" type="#_x0000_t75" style="width:135pt;height:18.75pt" o:ole="">
            <v:imagedata r:id="rId481" o:title=""/>
          </v:shape>
          <o:OLEObject Type="Embed" ProgID="Equation.3" ShapeID="_x0000_i1262" DrawAspect="Content" ObjectID="_1840891415" r:id="rId482"/>
        </w:object>
      </w:r>
      <w:proofErr w:type="gramStart"/>
      <w:r w:rsidR="00563B6F">
        <w:rPr>
          <w:sz w:val="28"/>
          <w:szCs w:val="28"/>
        </w:rPr>
        <w:t>,</w:t>
      </w:r>
      <w:r>
        <w:rPr>
          <w:sz w:val="28"/>
          <w:szCs w:val="28"/>
        </w:rPr>
        <w:t xml:space="preserve">   </w:t>
      </w:r>
      <w:proofErr w:type="gramEnd"/>
      <w:r>
        <w:rPr>
          <w:sz w:val="28"/>
          <w:szCs w:val="28"/>
        </w:rPr>
        <w:t xml:space="preserve">                        </w:t>
      </w:r>
      <w:proofErr w:type="gramStart"/>
      <w:r>
        <w:rPr>
          <w:sz w:val="28"/>
          <w:szCs w:val="28"/>
        </w:rPr>
        <w:t xml:space="preserve">   (</w:t>
      </w:r>
      <w:proofErr w:type="gramEnd"/>
      <w:r w:rsidR="00D94E60">
        <w:rPr>
          <w:sz w:val="28"/>
          <w:szCs w:val="28"/>
        </w:rPr>
        <w:t>5</w:t>
      </w:r>
      <w:r>
        <w:rPr>
          <w:sz w:val="28"/>
          <w:szCs w:val="28"/>
        </w:rPr>
        <w:t>.10)</w:t>
      </w:r>
    </w:p>
    <w:p w14:paraId="3CC22A40" w14:textId="77777777" w:rsidR="008E12F8" w:rsidRDefault="008E12F8" w:rsidP="00D64710">
      <w:pPr>
        <w:shd w:val="clear" w:color="auto" w:fill="FFFFFF"/>
        <w:ind w:firstLine="540"/>
        <w:jc w:val="both"/>
        <w:rPr>
          <w:sz w:val="28"/>
          <w:szCs w:val="28"/>
        </w:rPr>
      </w:pPr>
      <w:r w:rsidRPr="008B2BAF">
        <w:rPr>
          <w:position w:val="-12"/>
        </w:rPr>
        <w:object w:dxaOrig="499" w:dyaOrig="380" w14:anchorId="5736B1E7">
          <v:shape id="_x0000_i1263" type="#_x0000_t75" style="width:24.75pt;height:18.75pt" o:ole="">
            <v:imagedata r:id="rId483" o:title=""/>
          </v:shape>
          <o:OLEObject Type="Embed" ProgID="Equation.3" ShapeID="_x0000_i1263" DrawAspect="Content" ObjectID="_1840891416" r:id="rId484"/>
        </w:object>
      </w:r>
      <w:r>
        <w:rPr>
          <w:sz w:val="28"/>
          <w:szCs w:val="28"/>
        </w:rPr>
        <w:t xml:space="preserve"> - количество заготавливаемого материала определенного вида;</w:t>
      </w:r>
    </w:p>
    <w:p w14:paraId="7FDBAB11" w14:textId="77777777" w:rsidR="008E12F8" w:rsidRDefault="008E12F8" w:rsidP="00D64710">
      <w:pPr>
        <w:shd w:val="clear" w:color="auto" w:fill="FFFFFF"/>
        <w:ind w:firstLine="540"/>
        <w:jc w:val="both"/>
        <w:rPr>
          <w:sz w:val="28"/>
          <w:szCs w:val="28"/>
        </w:rPr>
      </w:pPr>
      <w:r w:rsidRPr="008B2BAF">
        <w:rPr>
          <w:position w:val="-12"/>
        </w:rPr>
        <w:object w:dxaOrig="340" w:dyaOrig="380" w14:anchorId="6853D40A">
          <v:shape id="_x0000_i1264" type="#_x0000_t75" style="width:17.25pt;height:18.75pt" o:ole="">
            <v:imagedata r:id="rId485" o:title=""/>
          </v:shape>
          <o:OLEObject Type="Embed" ProgID="Equation.3" ShapeID="_x0000_i1264" DrawAspect="Content" ObjectID="_1840891417" r:id="rId486"/>
        </w:object>
      </w:r>
      <w:r>
        <w:rPr>
          <w:sz w:val="28"/>
          <w:szCs w:val="28"/>
        </w:rPr>
        <w:t xml:space="preserve">, </w:t>
      </w:r>
      <w:r w:rsidRPr="008B2BAF">
        <w:rPr>
          <w:position w:val="-12"/>
          <w:sz w:val="28"/>
          <w:szCs w:val="28"/>
        </w:rPr>
        <w:object w:dxaOrig="360" w:dyaOrig="380" w14:anchorId="72FA7DC3">
          <v:shape id="_x0000_i1265" type="#_x0000_t75" style="width:18pt;height:18.75pt" o:ole="">
            <v:imagedata r:id="rId487" o:title=""/>
          </v:shape>
          <o:OLEObject Type="Embed" ProgID="Equation.3" ShapeID="_x0000_i1265" DrawAspect="Content" ObjectID="_1840891418" r:id="rId488"/>
        </w:object>
      </w:r>
      <w:r>
        <w:rPr>
          <w:sz w:val="28"/>
          <w:szCs w:val="28"/>
        </w:rPr>
        <w:t xml:space="preserve"> - запас материалов на складе проектируемого на конец планового периода и начало этого же периода.</w:t>
      </w:r>
    </w:p>
    <w:p w14:paraId="293EB8DE" w14:textId="77777777" w:rsidR="008E12F8" w:rsidRDefault="008E12F8" w:rsidP="00D64710">
      <w:pPr>
        <w:shd w:val="clear" w:color="auto" w:fill="FFFFFF"/>
        <w:ind w:firstLine="540"/>
        <w:jc w:val="both"/>
        <w:rPr>
          <w:sz w:val="28"/>
          <w:szCs w:val="28"/>
        </w:rPr>
      </w:pPr>
      <w:r>
        <w:rPr>
          <w:sz w:val="28"/>
          <w:szCs w:val="28"/>
        </w:rPr>
        <w:t>На основании плана материально-технического обеспечения составляют материальные заявки, которые рассматриваются техническими и финансовыми подразделениями предприятия для выделения соответствующих фондов.</w:t>
      </w:r>
    </w:p>
    <w:p w14:paraId="6646E2B4" w14:textId="77777777" w:rsidR="008E12F8" w:rsidRDefault="008E12F8" w:rsidP="00D64710">
      <w:pPr>
        <w:shd w:val="clear" w:color="auto" w:fill="FFFFFF"/>
        <w:ind w:firstLine="540"/>
        <w:jc w:val="both"/>
        <w:rPr>
          <w:sz w:val="28"/>
          <w:szCs w:val="28"/>
        </w:rPr>
      </w:pPr>
      <w:r>
        <w:rPr>
          <w:sz w:val="28"/>
          <w:szCs w:val="28"/>
        </w:rPr>
        <w:t>В порядке реализации планов соответствующие отделы предприятия выполняют большую оперативно-заготовительную работу (получение фондов на материалы, представлени</w:t>
      </w:r>
      <w:r w:rsidR="0082338F">
        <w:rPr>
          <w:sz w:val="28"/>
          <w:szCs w:val="28"/>
        </w:rPr>
        <w:t>е</w:t>
      </w:r>
      <w:r>
        <w:rPr>
          <w:sz w:val="28"/>
          <w:szCs w:val="28"/>
        </w:rPr>
        <w:t xml:space="preserve"> поставщикам подробных спецификаций и т.д.).</w:t>
      </w:r>
    </w:p>
    <w:p w14:paraId="48740D39" w14:textId="77777777" w:rsidR="008E12F8" w:rsidRDefault="008E12F8" w:rsidP="00D64710">
      <w:pPr>
        <w:shd w:val="clear" w:color="auto" w:fill="FFFFFF"/>
        <w:ind w:firstLine="540"/>
        <w:jc w:val="both"/>
        <w:rPr>
          <w:sz w:val="28"/>
          <w:szCs w:val="28"/>
        </w:rPr>
      </w:pPr>
      <w:r>
        <w:rPr>
          <w:sz w:val="28"/>
          <w:szCs w:val="28"/>
        </w:rPr>
        <w:t>Использование материалов по видам в целом по предприятию находят отражения в составленном ежеквартально балансе материалов.</w:t>
      </w:r>
    </w:p>
    <w:p w14:paraId="272C2AE3" w14:textId="77777777" w:rsidR="008E12F8" w:rsidRDefault="008E12F8" w:rsidP="00D64710">
      <w:pPr>
        <w:shd w:val="clear" w:color="auto" w:fill="FFFFFF"/>
        <w:ind w:firstLine="540"/>
        <w:jc w:val="both"/>
        <w:rPr>
          <w:sz w:val="28"/>
          <w:szCs w:val="28"/>
        </w:rPr>
      </w:pPr>
      <w:r>
        <w:rPr>
          <w:sz w:val="28"/>
          <w:szCs w:val="28"/>
        </w:rPr>
        <w:t>Оперативные отчеты об использовании всех видов материалов позволяют выявлять сверхнормативные расходы и принимать меры к предупреждению непроизводственных потерь.</w:t>
      </w:r>
    </w:p>
    <w:p w14:paraId="6475FE82" w14:textId="77777777" w:rsidR="008E12F8" w:rsidRDefault="00CA316D" w:rsidP="00575CD1">
      <w:pPr>
        <w:pStyle w:val="1"/>
      </w:pPr>
      <w:bookmarkStart w:id="27" w:name="_Toc474826843"/>
      <w:r>
        <w:t>7</w:t>
      </w:r>
      <w:r w:rsidR="00CC6A33" w:rsidRPr="00F760CB">
        <w:t>. План</w:t>
      </w:r>
      <w:r w:rsidR="00CC6A33">
        <w:t>ирование человеческих ресурсов</w:t>
      </w:r>
      <w:bookmarkEnd w:id="27"/>
    </w:p>
    <w:p w14:paraId="1DB1BC56" w14:textId="77777777" w:rsidR="00836F86" w:rsidRPr="00836F86" w:rsidRDefault="00CA316D" w:rsidP="00836F86">
      <w:pPr>
        <w:pStyle w:val="2"/>
      </w:pPr>
      <w:bookmarkStart w:id="28" w:name="_Toc474826844"/>
      <w:r>
        <w:t>7</w:t>
      </w:r>
      <w:r w:rsidR="00836F86" w:rsidRPr="00836F86">
        <w:t>.1. Планирование социального развития предприятия</w:t>
      </w:r>
      <w:bookmarkEnd w:id="28"/>
    </w:p>
    <w:p w14:paraId="4692F36D" w14:textId="77777777" w:rsidR="00836F86" w:rsidRDefault="00836F86" w:rsidP="00836F86">
      <w:pPr>
        <w:shd w:val="clear" w:color="auto" w:fill="FFFFFF"/>
        <w:ind w:firstLine="540"/>
        <w:jc w:val="both"/>
        <w:rPr>
          <w:sz w:val="28"/>
          <w:szCs w:val="28"/>
        </w:rPr>
      </w:pPr>
      <w:r>
        <w:rPr>
          <w:sz w:val="28"/>
          <w:szCs w:val="28"/>
        </w:rPr>
        <w:t xml:space="preserve">Во всех экономических системах главной производительной силой является персонал организаций. Своим трудом он создает материальные и духовные ценности. Чем выше человеческий капитал и потенциал его развития, тем лучше он работает на благо своего предприятия. Работники </w:t>
      </w:r>
      <w:r>
        <w:rPr>
          <w:sz w:val="28"/>
          <w:szCs w:val="28"/>
        </w:rPr>
        <w:lastRenderedPageBreak/>
        <w:t>предприятия, тесно связанные между собой в процессе трудовой деятельности, не только создают новый продукт, выполняют работы и оказывают услуги, но и формируют новые социально-трудовые отношения. В деловых рыночных отношениях социально-трудовая сфера становится основой жизнедеятельности как отдельных работников, так и отдельных профессиональных групп, целых производственных коллективов. Сочетание личных и производственных мотивов деятельности работников является одной из важнейших задач как социального планирования, так и в целом всего производственного менеджмента.</w:t>
      </w:r>
    </w:p>
    <w:p w14:paraId="0E9181AE" w14:textId="77777777" w:rsidR="00836F86" w:rsidRDefault="00836F86" w:rsidP="00836F86">
      <w:pPr>
        <w:shd w:val="clear" w:color="auto" w:fill="FFFFFF"/>
        <w:ind w:firstLine="540"/>
        <w:jc w:val="both"/>
        <w:rPr>
          <w:sz w:val="28"/>
          <w:szCs w:val="28"/>
        </w:rPr>
      </w:pPr>
      <w:r>
        <w:rPr>
          <w:sz w:val="28"/>
          <w:szCs w:val="28"/>
        </w:rPr>
        <w:t xml:space="preserve">План социального развития современного предприятия содержит такие человеческие показатели и факторы, как повышение доходов и качества жизни работников, совершенствование трудового потенциала и социальной структуры персонала, улучшение социально-трудовых и жилищно-бытовых условий работников, обеспечение высокой работоспособности и продуктивности труда исполнителей, мотивация и удовлетворение потребностей всех категорий персонала, развитие персональных и творческих способностей работников и </w:t>
      </w:r>
      <w:proofErr w:type="gramStart"/>
      <w:r>
        <w:rPr>
          <w:sz w:val="28"/>
          <w:szCs w:val="28"/>
        </w:rPr>
        <w:t>т.д.</w:t>
      </w:r>
      <w:proofErr w:type="gramEnd"/>
    </w:p>
    <w:p w14:paraId="7F28A4F5" w14:textId="77777777" w:rsidR="00836F86" w:rsidRDefault="00836F86" w:rsidP="00836F86">
      <w:pPr>
        <w:shd w:val="clear" w:color="auto" w:fill="FFFFFF"/>
        <w:ind w:firstLine="540"/>
        <w:jc w:val="both"/>
        <w:rPr>
          <w:sz w:val="28"/>
          <w:szCs w:val="28"/>
        </w:rPr>
      </w:pPr>
      <w:r>
        <w:rPr>
          <w:sz w:val="28"/>
          <w:szCs w:val="28"/>
        </w:rPr>
        <w:t>Планирование социального развития коллектива предприятия выступает как метод управления социальными процессами в жизни коллектива.</w:t>
      </w:r>
    </w:p>
    <w:p w14:paraId="554D4669" w14:textId="77777777" w:rsidR="00836F86" w:rsidRDefault="00836F86" w:rsidP="00836F86">
      <w:pPr>
        <w:shd w:val="clear" w:color="auto" w:fill="FFFFFF"/>
        <w:ind w:firstLine="540"/>
        <w:jc w:val="both"/>
        <w:rPr>
          <w:sz w:val="28"/>
          <w:szCs w:val="28"/>
        </w:rPr>
      </w:pPr>
      <w:r>
        <w:rPr>
          <w:sz w:val="28"/>
          <w:szCs w:val="28"/>
        </w:rPr>
        <w:t>Для современного этапа развития отечественных рыночных отношений особенно важными в сфере социально-трудовой деятельности являются сформулированные А. Маршаллом следующие социально-трудовые проблемы.</w:t>
      </w:r>
    </w:p>
    <w:p w14:paraId="10930A48" w14:textId="77777777" w:rsidR="00836F86" w:rsidRPr="00713F19" w:rsidRDefault="00836F86" w:rsidP="006B49EA">
      <w:pPr>
        <w:pStyle w:val="af1"/>
        <w:numPr>
          <w:ilvl w:val="0"/>
          <w:numId w:val="40"/>
        </w:numPr>
        <w:shd w:val="clear" w:color="auto" w:fill="FFFFFF"/>
        <w:tabs>
          <w:tab w:val="left" w:pos="993"/>
          <w:tab w:val="left" w:pos="3422"/>
          <w:tab w:val="left" w:pos="6874"/>
        </w:tabs>
        <w:ind w:left="0" w:firstLine="709"/>
        <w:jc w:val="both"/>
        <w:rPr>
          <w:color w:val="000000"/>
          <w:spacing w:val="1"/>
          <w:sz w:val="28"/>
          <w:szCs w:val="28"/>
        </w:rPr>
      </w:pPr>
      <w:r w:rsidRPr="00713F19">
        <w:rPr>
          <w:color w:val="000000"/>
          <w:spacing w:val="1"/>
          <w:sz w:val="28"/>
          <w:szCs w:val="28"/>
        </w:rPr>
        <w:t xml:space="preserve">Как необходимо поступить, чтобы увеличить благоприятные и уменьшить пагубные воздействия экономической свободы, </w:t>
      </w:r>
      <w:proofErr w:type="gramStart"/>
      <w:r w:rsidRPr="00713F19">
        <w:rPr>
          <w:color w:val="000000"/>
          <w:spacing w:val="1"/>
          <w:sz w:val="28"/>
          <w:szCs w:val="28"/>
        </w:rPr>
        <w:t>имея ввиду</w:t>
      </w:r>
      <w:proofErr w:type="gramEnd"/>
      <w:r w:rsidRPr="00713F19">
        <w:rPr>
          <w:color w:val="000000"/>
          <w:spacing w:val="1"/>
          <w:sz w:val="28"/>
          <w:szCs w:val="28"/>
        </w:rPr>
        <w:t xml:space="preserve"> конечные ее последствия и промежуточные?</w:t>
      </w:r>
    </w:p>
    <w:p w14:paraId="73FE215A" w14:textId="77777777" w:rsidR="00836F86" w:rsidRPr="00713F19" w:rsidRDefault="00836F86" w:rsidP="006B49EA">
      <w:pPr>
        <w:pStyle w:val="af1"/>
        <w:numPr>
          <w:ilvl w:val="0"/>
          <w:numId w:val="40"/>
        </w:numPr>
        <w:shd w:val="clear" w:color="auto" w:fill="FFFFFF"/>
        <w:tabs>
          <w:tab w:val="left" w:pos="993"/>
          <w:tab w:val="left" w:pos="3422"/>
          <w:tab w:val="left" w:pos="6874"/>
        </w:tabs>
        <w:ind w:left="0" w:firstLine="709"/>
        <w:jc w:val="both"/>
        <w:rPr>
          <w:sz w:val="28"/>
          <w:szCs w:val="28"/>
        </w:rPr>
      </w:pPr>
      <w:r w:rsidRPr="00713F19">
        <w:rPr>
          <w:color w:val="000000"/>
          <w:spacing w:val="1"/>
          <w:sz w:val="28"/>
          <w:szCs w:val="28"/>
        </w:rPr>
        <w:t>В какой мере стремление к более равному распределению богат</w:t>
      </w:r>
      <w:r w:rsidRPr="00713F19">
        <w:rPr>
          <w:color w:val="000000"/>
          <w:spacing w:val="-2"/>
          <w:sz w:val="28"/>
          <w:szCs w:val="28"/>
        </w:rPr>
        <w:t xml:space="preserve">ства послужит оправданием для изменения форм собственности или </w:t>
      </w:r>
      <w:r w:rsidRPr="00713F19">
        <w:rPr>
          <w:color w:val="000000"/>
          <w:sz w:val="28"/>
          <w:szCs w:val="28"/>
        </w:rPr>
        <w:t xml:space="preserve">для ограничения свободного предпринимательства даже в том случае, </w:t>
      </w:r>
      <w:r w:rsidRPr="00713F19">
        <w:rPr>
          <w:color w:val="000000"/>
          <w:spacing w:val="2"/>
          <w:sz w:val="28"/>
          <w:szCs w:val="28"/>
        </w:rPr>
        <w:t xml:space="preserve">если они способны привести к сокращению совокупного богатства. </w:t>
      </w:r>
      <w:r w:rsidRPr="00713F19">
        <w:rPr>
          <w:color w:val="000000"/>
          <w:spacing w:val="-1"/>
          <w:sz w:val="28"/>
          <w:szCs w:val="28"/>
        </w:rPr>
        <w:t xml:space="preserve">Иными словами, насколько далеко следует продвигаться в сторону </w:t>
      </w:r>
      <w:r w:rsidRPr="00713F19">
        <w:rPr>
          <w:color w:val="000000"/>
          <w:spacing w:val="-2"/>
          <w:sz w:val="28"/>
          <w:szCs w:val="28"/>
        </w:rPr>
        <w:t xml:space="preserve">увеличения дохода беднейших классов и уменьшения объема их труда </w:t>
      </w:r>
      <w:r w:rsidRPr="00713F19">
        <w:rPr>
          <w:color w:val="000000"/>
          <w:spacing w:val="1"/>
          <w:sz w:val="28"/>
          <w:szCs w:val="28"/>
        </w:rPr>
        <w:t>даже тогда, когда они связаны с некоторым сокращением материаль</w:t>
      </w:r>
      <w:r w:rsidRPr="00713F19">
        <w:rPr>
          <w:color w:val="000000"/>
          <w:sz w:val="28"/>
          <w:szCs w:val="28"/>
        </w:rPr>
        <w:t xml:space="preserve">ного богатства страны? В какой мере это можно осуществить, не </w:t>
      </w:r>
      <w:r w:rsidRPr="00713F19">
        <w:rPr>
          <w:iCs/>
          <w:color w:val="000000"/>
          <w:sz w:val="28"/>
          <w:szCs w:val="28"/>
        </w:rPr>
        <w:t>со</w:t>
      </w:r>
      <w:r w:rsidRPr="00713F19">
        <w:rPr>
          <w:color w:val="000000"/>
          <w:sz w:val="28"/>
          <w:szCs w:val="28"/>
        </w:rPr>
        <w:t xml:space="preserve">вершая несправедливости и не ослабляя энергию лидеров прогресса. </w:t>
      </w:r>
      <w:r w:rsidRPr="00713F19">
        <w:rPr>
          <w:color w:val="000000"/>
          <w:spacing w:val="-2"/>
          <w:sz w:val="28"/>
          <w:szCs w:val="28"/>
        </w:rPr>
        <w:t>Как следует распределять бремя налогов между различными группами</w:t>
      </w:r>
      <w:r w:rsidRPr="00713F19">
        <w:rPr>
          <w:color w:val="000000"/>
          <w:spacing w:val="-3"/>
          <w:sz w:val="28"/>
          <w:szCs w:val="28"/>
        </w:rPr>
        <w:t xml:space="preserve"> общества?</w:t>
      </w:r>
    </w:p>
    <w:p w14:paraId="7752788C" w14:textId="77777777" w:rsidR="00836F86" w:rsidRPr="00713F19" w:rsidRDefault="00836F86" w:rsidP="006B49EA">
      <w:pPr>
        <w:pStyle w:val="af1"/>
        <w:numPr>
          <w:ilvl w:val="0"/>
          <w:numId w:val="40"/>
        </w:numPr>
        <w:shd w:val="clear" w:color="auto" w:fill="FFFFFF"/>
        <w:tabs>
          <w:tab w:val="left" w:pos="993"/>
          <w:tab w:val="left" w:pos="1061"/>
          <w:tab w:val="left" w:pos="6816"/>
        </w:tabs>
        <w:ind w:left="0" w:firstLine="709"/>
        <w:jc w:val="both"/>
        <w:rPr>
          <w:sz w:val="28"/>
          <w:szCs w:val="28"/>
        </w:rPr>
      </w:pPr>
      <w:r w:rsidRPr="00713F19">
        <w:rPr>
          <w:color w:val="000000"/>
          <w:spacing w:val="-1"/>
          <w:sz w:val="28"/>
          <w:szCs w:val="28"/>
        </w:rPr>
        <w:t>Должны ли мы довольствоваться существующими формами раз</w:t>
      </w:r>
      <w:r w:rsidRPr="00713F19">
        <w:rPr>
          <w:color w:val="000000"/>
          <w:spacing w:val="1"/>
          <w:sz w:val="28"/>
          <w:szCs w:val="28"/>
        </w:rPr>
        <w:t xml:space="preserve">деления труда? Неизбежно ли, чтобы множество людей было занято </w:t>
      </w:r>
      <w:r w:rsidRPr="00713F19">
        <w:rPr>
          <w:color w:val="000000"/>
          <w:spacing w:val="4"/>
          <w:sz w:val="28"/>
          <w:szCs w:val="28"/>
        </w:rPr>
        <w:t>исключительно нетворческой работой? Можно ли постепенно при</w:t>
      </w:r>
      <w:r w:rsidRPr="00713F19">
        <w:rPr>
          <w:color w:val="000000"/>
          <w:spacing w:val="5"/>
          <w:sz w:val="28"/>
          <w:szCs w:val="28"/>
        </w:rPr>
        <w:t>вить громадным массам рабочих новую для них способность к вы</w:t>
      </w:r>
      <w:r w:rsidRPr="00713F19">
        <w:rPr>
          <w:color w:val="000000"/>
          <w:spacing w:val="2"/>
          <w:sz w:val="28"/>
          <w:szCs w:val="28"/>
        </w:rPr>
        <w:t>полнению более высоких норм труда и, в частности, к осуществле</w:t>
      </w:r>
      <w:r w:rsidRPr="00713F19">
        <w:rPr>
          <w:color w:val="000000"/>
          <w:spacing w:val="1"/>
          <w:sz w:val="28"/>
          <w:szCs w:val="28"/>
        </w:rPr>
        <w:t>нию коллективного управления предприятием, на котором они сами</w:t>
      </w:r>
      <w:r w:rsidRPr="00713F19">
        <w:rPr>
          <w:color w:val="000000"/>
          <w:spacing w:val="-7"/>
          <w:sz w:val="28"/>
          <w:szCs w:val="28"/>
        </w:rPr>
        <w:t xml:space="preserve"> работают?</w:t>
      </w:r>
    </w:p>
    <w:p w14:paraId="31E780A1" w14:textId="77777777" w:rsidR="00836F86" w:rsidRPr="00713F19" w:rsidRDefault="00836F86" w:rsidP="006B49EA">
      <w:pPr>
        <w:pStyle w:val="af1"/>
        <w:widowControl w:val="0"/>
        <w:numPr>
          <w:ilvl w:val="0"/>
          <w:numId w:val="40"/>
        </w:numPr>
        <w:shd w:val="clear" w:color="auto" w:fill="FFFFFF"/>
        <w:tabs>
          <w:tab w:val="left" w:pos="0"/>
          <w:tab w:val="left" w:pos="993"/>
          <w:tab w:val="left" w:pos="6898"/>
        </w:tabs>
        <w:autoSpaceDE w:val="0"/>
        <w:autoSpaceDN w:val="0"/>
        <w:adjustRightInd w:val="0"/>
        <w:ind w:left="0" w:firstLine="709"/>
        <w:jc w:val="both"/>
        <w:rPr>
          <w:color w:val="000000"/>
          <w:spacing w:val="-13"/>
          <w:sz w:val="28"/>
          <w:szCs w:val="28"/>
        </w:rPr>
      </w:pPr>
      <w:r w:rsidRPr="00713F19">
        <w:rPr>
          <w:color w:val="000000"/>
          <w:spacing w:val="3"/>
          <w:sz w:val="28"/>
          <w:szCs w:val="28"/>
        </w:rPr>
        <w:t xml:space="preserve">Каково надлежащее соотношение между индивидуальными и </w:t>
      </w:r>
      <w:r w:rsidRPr="00713F19">
        <w:rPr>
          <w:color w:val="000000"/>
          <w:spacing w:val="2"/>
          <w:sz w:val="28"/>
          <w:szCs w:val="28"/>
        </w:rPr>
        <w:t xml:space="preserve">коллективными действиями на той стадии цивилизации, на которой </w:t>
      </w:r>
      <w:r w:rsidRPr="00713F19">
        <w:rPr>
          <w:color w:val="000000"/>
          <w:spacing w:val="3"/>
          <w:sz w:val="28"/>
          <w:szCs w:val="28"/>
        </w:rPr>
        <w:t xml:space="preserve">мы теперь находимся? Какую хозяйственную деятельность должно </w:t>
      </w:r>
      <w:r w:rsidRPr="00713F19">
        <w:rPr>
          <w:color w:val="000000"/>
          <w:spacing w:val="-2"/>
          <w:sz w:val="28"/>
          <w:szCs w:val="28"/>
        </w:rPr>
        <w:lastRenderedPageBreak/>
        <w:t xml:space="preserve">осуществлять само общество, действуя через свои правительственные </w:t>
      </w:r>
      <w:r w:rsidRPr="00713F19">
        <w:rPr>
          <w:color w:val="000000"/>
          <w:spacing w:val="-1"/>
          <w:sz w:val="28"/>
          <w:szCs w:val="28"/>
        </w:rPr>
        <w:t>органы, федеральные или местные?</w:t>
      </w:r>
    </w:p>
    <w:p w14:paraId="193E7E60" w14:textId="77777777" w:rsidR="00836F86" w:rsidRPr="00713F19" w:rsidRDefault="00836F86" w:rsidP="006B49EA">
      <w:pPr>
        <w:pStyle w:val="af1"/>
        <w:numPr>
          <w:ilvl w:val="0"/>
          <w:numId w:val="40"/>
        </w:numPr>
        <w:shd w:val="clear" w:color="auto" w:fill="FFFFFF"/>
        <w:tabs>
          <w:tab w:val="left" w:pos="993"/>
          <w:tab w:val="left" w:pos="1075"/>
        </w:tabs>
        <w:ind w:left="0" w:firstLine="709"/>
        <w:jc w:val="both"/>
        <w:rPr>
          <w:sz w:val="28"/>
          <w:szCs w:val="28"/>
        </w:rPr>
      </w:pPr>
      <w:r w:rsidRPr="00713F19">
        <w:rPr>
          <w:color w:val="000000"/>
          <w:spacing w:val="-3"/>
          <w:sz w:val="28"/>
          <w:szCs w:val="28"/>
        </w:rPr>
        <w:t>Когда правительство само непосредственно не вмешивается в хо</w:t>
      </w:r>
      <w:r w:rsidRPr="00713F19">
        <w:rPr>
          <w:color w:val="000000"/>
          <w:spacing w:val="-2"/>
          <w:sz w:val="28"/>
          <w:szCs w:val="28"/>
        </w:rPr>
        <w:t xml:space="preserve">зяйственную деятельность, в какой степени должно оно позволять отдельным лицам и корпорациям вести свои дела по их усмотрению? </w:t>
      </w:r>
      <w:r w:rsidRPr="00713F19">
        <w:rPr>
          <w:iCs/>
          <w:color w:val="000000"/>
          <w:spacing w:val="-2"/>
          <w:sz w:val="28"/>
          <w:szCs w:val="28"/>
        </w:rPr>
        <w:t xml:space="preserve">В </w:t>
      </w:r>
      <w:r w:rsidRPr="00713F19">
        <w:rPr>
          <w:color w:val="000000"/>
          <w:spacing w:val="-1"/>
          <w:sz w:val="28"/>
          <w:szCs w:val="28"/>
        </w:rPr>
        <w:t xml:space="preserve">какой степени должно оно регулировать управление монополиями, а </w:t>
      </w:r>
      <w:r w:rsidRPr="00713F19">
        <w:rPr>
          <w:color w:val="000000"/>
          <w:spacing w:val="-4"/>
          <w:sz w:val="28"/>
          <w:szCs w:val="28"/>
        </w:rPr>
        <w:t>также землей и другими крупными ресурсами, которые сам человек увеличить не может? Обязательно ли сохранять во всей силе все существу</w:t>
      </w:r>
      <w:r w:rsidRPr="00713F19">
        <w:rPr>
          <w:color w:val="000000"/>
          <w:spacing w:val="-2"/>
          <w:sz w:val="28"/>
          <w:szCs w:val="28"/>
        </w:rPr>
        <w:t>ющие права собственности или, быть может, первоначальная необходи</w:t>
      </w:r>
      <w:r w:rsidRPr="00713F19">
        <w:rPr>
          <w:color w:val="000000"/>
          <w:spacing w:val="-1"/>
          <w:sz w:val="28"/>
          <w:szCs w:val="28"/>
        </w:rPr>
        <w:t>мость, которой они были вызваны, в известной мере уже миновала?</w:t>
      </w:r>
    </w:p>
    <w:p w14:paraId="0D82F335" w14:textId="77777777" w:rsidR="00836F86" w:rsidRPr="00713F19" w:rsidRDefault="00836F86" w:rsidP="006B49EA">
      <w:pPr>
        <w:pStyle w:val="af1"/>
        <w:numPr>
          <w:ilvl w:val="0"/>
          <w:numId w:val="40"/>
        </w:numPr>
        <w:shd w:val="clear" w:color="auto" w:fill="FFFFFF"/>
        <w:tabs>
          <w:tab w:val="left" w:pos="0"/>
          <w:tab w:val="left" w:pos="993"/>
        </w:tabs>
        <w:ind w:left="0" w:firstLine="709"/>
        <w:jc w:val="both"/>
        <w:rPr>
          <w:sz w:val="28"/>
          <w:szCs w:val="28"/>
        </w:rPr>
      </w:pPr>
      <w:r w:rsidRPr="00713F19">
        <w:rPr>
          <w:color w:val="000000"/>
          <w:spacing w:val="2"/>
          <w:sz w:val="28"/>
          <w:szCs w:val="28"/>
        </w:rPr>
        <w:t xml:space="preserve">Являются ли существующие способы использования богатства </w:t>
      </w:r>
      <w:r w:rsidRPr="00713F19">
        <w:rPr>
          <w:color w:val="000000"/>
          <w:spacing w:val="1"/>
          <w:sz w:val="28"/>
          <w:szCs w:val="28"/>
        </w:rPr>
        <w:t>полностью справедливыми? В каких пределах допустимо моральное давление общественного мнения на правительство, когда его негиб</w:t>
      </w:r>
      <w:r w:rsidRPr="00713F19">
        <w:rPr>
          <w:color w:val="000000"/>
          <w:spacing w:val="3"/>
          <w:sz w:val="28"/>
          <w:szCs w:val="28"/>
        </w:rPr>
        <w:t xml:space="preserve">кость и насильственное вмешательство способны принести больше </w:t>
      </w:r>
      <w:r w:rsidRPr="00713F19">
        <w:rPr>
          <w:color w:val="000000"/>
          <w:spacing w:val="1"/>
          <w:sz w:val="28"/>
          <w:szCs w:val="28"/>
        </w:rPr>
        <w:t xml:space="preserve">вреда, чем пользы? В каком смысле обязанности одной страны по </w:t>
      </w:r>
      <w:r w:rsidRPr="00713F19">
        <w:rPr>
          <w:color w:val="000000"/>
          <w:sz w:val="28"/>
          <w:szCs w:val="28"/>
        </w:rPr>
        <w:t>отношению к другой в экономических вопросах отличаются от таких же обязанностей граждан одной страны по отношению друг к другу?</w:t>
      </w:r>
    </w:p>
    <w:p w14:paraId="73B8F2EC" w14:textId="77777777" w:rsidR="00836F86" w:rsidRDefault="00836F86" w:rsidP="00836F86">
      <w:pPr>
        <w:shd w:val="clear" w:color="auto" w:fill="FFFFFF"/>
        <w:tabs>
          <w:tab w:val="left" w:pos="6418"/>
        </w:tabs>
        <w:ind w:firstLine="540"/>
        <w:jc w:val="both"/>
        <w:rPr>
          <w:sz w:val="28"/>
          <w:szCs w:val="28"/>
        </w:rPr>
      </w:pPr>
      <w:r>
        <w:rPr>
          <w:color w:val="000000"/>
          <w:spacing w:val="-6"/>
          <w:sz w:val="28"/>
          <w:szCs w:val="28"/>
        </w:rPr>
        <w:t>Таким образом, в рыночных отношениях главные социально-эконо</w:t>
      </w:r>
      <w:r>
        <w:rPr>
          <w:color w:val="000000"/>
          <w:spacing w:val="-4"/>
          <w:sz w:val="28"/>
          <w:szCs w:val="28"/>
        </w:rPr>
        <w:t>мические проблемы состоят в справедливом распределении общего бо</w:t>
      </w:r>
      <w:r>
        <w:rPr>
          <w:color w:val="000000"/>
          <w:spacing w:val="-5"/>
          <w:sz w:val="28"/>
          <w:szCs w:val="28"/>
        </w:rPr>
        <w:t>гатства, регулировании личных доходов и формировании уровня зара</w:t>
      </w:r>
      <w:r>
        <w:rPr>
          <w:color w:val="000000"/>
          <w:spacing w:val="-3"/>
          <w:sz w:val="28"/>
          <w:szCs w:val="28"/>
        </w:rPr>
        <w:t>ботной платы.</w:t>
      </w:r>
    </w:p>
    <w:p w14:paraId="194C2A31" w14:textId="77777777" w:rsidR="00836F86" w:rsidRDefault="00836F86" w:rsidP="00836F86">
      <w:pPr>
        <w:shd w:val="clear" w:color="auto" w:fill="FFFFFF"/>
        <w:ind w:firstLine="540"/>
        <w:jc w:val="both"/>
        <w:rPr>
          <w:sz w:val="28"/>
          <w:szCs w:val="28"/>
        </w:rPr>
      </w:pPr>
      <w:r>
        <w:rPr>
          <w:color w:val="000000"/>
          <w:sz w:val="28"/>
          <w:szCs w:val="28"/>
        </w:rPr>
        <w:t>Всякое богатство, как отмечал А. Маршалл, состоит из ве</w:t>
      </w:r>
      <w:r>
        <w:rPr>
          <w:color w:val="000000"/>
          <w:spacing w:val="-2"/>
          <w:sz w:val="28"/>
          <w:szCs w:val="28"/>
        </w:rPr>
        <w:t>щей, которые люди желают иметь и какие прямо или косвенно удов</w:t>
      </w:r>
      <w:r>
        <w:rPr>
          <w:color w:val="000000"/>
          <w:spacing w:val="1"/>
          <w:sz w:val="28"/>
          <w:szCs w:val="28"/>
        </w:rPr>
        <w:t>летворяют все потребности человека. Необходимые лю</w:t>
      </w:r>
      <w:r>
        <w:rPr>
          <w:color w:val="000000"/>
          <w:spacing w:val="-2"/>
          <w:sz w:val="28"/>
          <w:szCs w:val="28"/>
        </w:rPr>
        <w:t xml:space="preserve">дям вещи или </w:t>
      </w:r>
      <w:r>
        <w:rPr>
          <w:iCs/>
          <w:color w:val="000000"/>
          <w:spacing w:val="-2"/>
          <w:sz w:val="28"/>
          <w:szCs w:val="28"/>
        </w:rPr>
        <w:t xml:space="preserve">блага </w:t>
      </w:r>
      <w:r>
        <w:rPr>
          <w:color w:val="000000"/>
          <w:spacing w:val="-2"/>
          <w:sz w:val="28"/>
          <w:szCs w:val="28"/>
        </w:rPr>
        <w:t>подразделяют на материальные и нематериаль</w:t>
      </w:r>
      <w:r>
        <w:rPr>
          <w:color w:val="000000"/>
          <w:spacing w:val="-4"/>
          <w:sz w:val="28"/>
          <w:szCs w:val="28"/>
        </w:rPr>
        <w:t>ные.</w:t>
      </w:r>
    </w:p>
    <w:p w14:paraId="19FB675B" w14:textId="77777777" w:rsidR="00836F86" w:rsidRDefault="00836F86" w:rsidP="00836F86">
      <w:pPr>
        <w:shd w:val="clear" w:color="auto" w:fill="FFFFFF"/>
        <w:ind w:firstLine="540"/>
        <w:jc w:val="both"/>
        <w:rPr>
          <w:sz w:val="28"/>
          <w:szCs w:val="28"/>
        </w:rPr>
      </w:pPr>
      <w:r>
        <w:rPr>
          <w:iCs/>
          <w:color w:val="000000"/>
          <w:spacing w:val="-3"/>
          <w:sz w:val="28"/>
          <w:szCs w:val="28"/>
        </w:rPr>
        <w:t xml:space="preserve">Материальные </w:t>
      </w:r>
      <w:r>
        <w:rPr>
          <w:color w:val="000000"/>
          <w:spacing w:val="-3"/>
          <w:sz w:val="28"/>
          <w:szCs w:val="28"/>
        </w:rPr>
        <w:t>блага состоят из полезных вещей, товаров и мате</w:t>
      </w:r>
      <w:r>
        <w:rPr>
          <w:color w:val="000000"/>
          <w:spacing w:val="-2"/>
          <w:sz w:val="28"/>
          <w:szCs w:val="28"/>
        </w:rPr>
        <w:t>риалов, а также из всех прав на владение и использование материаль</w:t>
      </w:r>
      <w:r>
        <w:rPr>
          <w:color w:val="000000"/>
          <w:spacing w:val="-1"/>
          <w:sz w:val="28"/>
          <w:szCs w:val="28"/>
        </w:rPr>
        <w:t xml:space="preserve">ных вещей или на извлечение из прав собственности на свои вещи выгоды как в сегодняшней, так и в завтрашней жизни. Примерами </w:t>
      </w:r>
      <w:r>
        <w:rPr>
          <w:color w:val="000000"/>
          <w:spacing w:val="-2"/>
          <w:sz w:val="28"/>
          <w:szCs w:val="28"/>
        </w:rPr>
        <w:t xml:space="preserve">материальных благ могут служить все естественные дары природы, </w:t>
      </w:r>
      <w:r>
        <w:rPr>
          <w:color w:val="000000"/>
          <w:spacing w:val="-3"/>
          <w:sz w:val="28"/>
          <w:szCs w:val="28"/>
        </w:rPr>
        <w:t>земля и вода, воздух и климат, продукты сельского хозяйства и рыбо</w:t>
      </w:r>
      <w:r>
        <w:rPr>
          <w:color w:val="000000"/>
          <w:spacing w:val="-1"/>
          <w:sz w:val="28"/>
          <w:szCs w:val="28"/>
        </w:rPr>
        <w:t>ловства, товары добывающей и перерабатывающей промышленнос</w:t>
      </w:r>
      <w:r>
        <w:rPr>
          <w:color w:val="000000"/>
          <w:spacing w:val="-2"/>
          <w:sz w:val="28"/>
          <w:szCs w:val="28"/>
        </w:rPr>
        <w:t>ти, здания, машины и инструменты, а также закладные и другие дол</w:t>
      </w:r>
      <w:r>
        <w:rPr>
          <w:color w:val="000000"/>
          <w:spacing w:val="-1"/>
          <w:sz w:val="28"/>
          <w:szCs w:val="28"/>
        </w:rPr>
        <w:t>говые обязательства, паи и доли акций в государственных и частных предприятиях</w:t>
      </w:r>
      <w:r>
        <w:rPr>
          <w:color w:val="000000"/>
          <w:spacing w:val="2"/>
          <w:sz w:val="28"/>
          <w:szCs w:val="28"/>
        </w:rPr>
        <w:t xml:space="preserve">, все виды монополий, патентные и авторские права и </w:t>
      </w:r>
      <w:r>
        <w:rPr>
          <w:color w:val="000000"/>
          <w:spacing w:val="-2"/>
          <w:sz w:val="28"/>
          <w:szCs w:val="28"/>
        </w:rPr>
        <w:t>другие права пользования всеми видами личной и интеллектуальной собственности.</w:t>
      </w:r>
    </w:p>
    <w:p w14:paraId="5CB8C175" w14:textId="77777777" w:rsidR="00836F86" w:rsidRDefault="00836F86" w:rsidP="00836F86">
      <w:pPr>
        <w:shd w:val="clear" w:color="auto" w:fill="FFFFFF"/>
        <w:ind w:firstLine="540"/>
        <w:jc w:val="both"/>
        <w:rPr>
          <w:sz w:val="28"/>
          <w:szCs w:val="28"/>
        </w:rPr>
      </w:pPr>
      <w:r>
        <w:rPr>
          <w:iCs/>
          <w:color w:val="000000"/>
          <w:sz w:val="28"/>
          <w:szCs w:val="28"/>
        </w:rPr>
        <w:t xml:space="preserve">Нематериальные </w:t>
      </w:r>
      <w:r>
        <w:rPr>
          <w:color w:val="000000"/>
          <w:sz w:val="28"/>
          <w:szCs w:val="28"/>
        </w:rPr>
        <w:t xml:space="preserve">блага человека подразделяются на две группы. </w:t>
      </w:r>
      <w:r>
        <w:rPr>
          <w:color w:val="000000"/>
          <w:spacing w:val="-1"/>
          <w:sz w:val="28"/>
          <w:szCs w:val="28"/>
        </w:rPr>
        <w:t>К одной относятся его собственные качества и способности к действию и наслаждениям, например умственные и деловые способности, профессиональное образование и практические умения. Все эти бла</w:t>
      </w:r>
      <w:r>
        <w:rPr>
          <w:color w:val="000000"/>
          <w:spacing w:val="-3"/>
          <w:sz w:val="28"/>
          <w:szCs w:val="28"/>
        </w:rPr>
        <w:t xml:space="preserve">га заключаются в самом человеке и называются </w:t>
      </w:r>
      <w:r>
        <w:rPr>
          <w:iCs/>
          <w:color w:val="000000"/>
          <w:spacing w:val="-3"/>
          <w:sz w:val="28"/>
          <w:szCs w:val="28"/>
        </w:rPr>
        <w:t xml:space="preserve">внутренними. </w:t>
      </w:r>
      <w:r>
        <w:rPr>
          <w:color w:val="000000"/>
          <w:spacing w:val="-3"/>
          <w:sz w:val="28"/>
          <w:szCs w:val="28"/>
        </w:rPr>
        <w:t xml:space="preserve">Во вторую группу включаются </w:t>
      </w:r>
      <w:r>
        <w:rPr>
          <w:iCs/>
          <w:color w:val="000000"/>
          <w:spacing w:val="-3"/>
          <w:sz w:val="28"/>
          <w:szCs w:val="28"/>
        </w:rPr>
        <w:t xml:space="preserve">внешние </w:t>
      </w:r>
      <w:r>
        <w:rPr>
          <w:color w:val="000000"/>
          <w:spacing w:val="-3"/>
          <w:sz w:val="28"/>
          <w:szCs w:val="28"/>
        </w:rPr>
        <w:t>блага, состоящие в наличии хоро</w:t>
      </w:r>
      <w:r>
        <w:rPr>
          <w:color w:val="000000"/>
          <w:sz w:val="28"/>
          <w:szCs w:val="28"/>
        </w:rPr>
        <w:t xml:space="preserve">шей репутации и деловых связей человека и др. Как материальные, </w:t>
      </w:r>
      <w:r>
        <w:rPr>
          <w:color w:val="000000"/>
          <w:spacing w:val="-4"/>
          <w:sz w:val="28"/>
          <w:szCs w:val="28"/>
        </w:rPr>
        <w:t xml:space="preserve">так и нематериальные блага могут быть </w:t>
      </w:r>
      <w:r>
        <w:rPr>
          <w:iCs/>
          <w:color w:val="000000"/>
          <w:spacing w:val="-4"/>
          <w:sz w:val="28"/>
          <w:szCs w:val="28"/>
        </w:rPr>
        <w:t xml:space="preserve">передаваемыми </w:t>
      </w:r>
      <w:r>
        <w:rPr>
          <w:color w:val="000000"/>
          <w:spacing w:val="-4"/>
          <w:sz w:val="28"/>
          <w:szCs w:val="28"/>
        </w:rPr>
        <w:t xml:space="preserve">и </w:t>
      </w:r>
      <w:r>
        <w:rPr>
          <w:iCs/>
          <w:color w:val="000000"/>
          <w:spacing w:val="-4"/>
          <w:sz w:val="28"/>
          <w:szCs w:val="28"/>
        </w:rPr>
        <w:t>непередава</w:t>
      </w:r>
      <w:r>
        <w:rPr>
          <w:iCs/>
          <w:color w:val="000000"/>
          <w:spacing w:val="-1"/>
          <w:sz w:val="28"/>
          <w:szCs w:val="28"/>
        </w:rPr>
        <w:t xml:space="preserve">емыми. </w:t>
      </w:r>
      <w:r>
        <w:rPr>
          <w:color w:val="000000"/>
          <w:spacing w:val="-1"/>
          <w:sz w:val="28"/>
          <w:szCs w:val="28"/>
        </w:rPr>
        <w:t xml:space="preserve">К первым обычно относятся материальные ценности, а ко вторым – личные качества и способности, а также деловые связи, </w:t>
      </w:r>
      <w:r>
        <w:rPr>
          <w:color w:val="000000"/>
          <w:spacing w:val="1"/>
          <w:sz w:val="28"/>
          <w:szCs w:val="28"/>
        </w:rPr>
        <w:t>благоприятные климатические условия и т.п.</w:t>
      </w:r>
    </w:p>
    <w:p w14:paraId="36E29692" w14:textId="77777777" w:rsidR="00836F86" w:rsidRDefault="00836F86" w:rsidP="00836F86">
      <w:pPr>
        <w:shd w:val="clear" w:color="auto" w:fill="FFFFFF"/>
        <w:ind w:firstLine="540"/>
        <w:jc w:val="both"/>
        <w:rPr>
          <w:sz w:val="28"/>
          <w:szCs w:val="28"/>
        </w:rPr>
      </w:pPr>
      <w:r>
        <w:rPr>
          <w:color w:val="000000"/>
          <w:sz w:val="28"/>
          <w:szCs w:val="28"/>
        </w:rPr>
        <w:lastRenderedPageBreak/>
        <w:t>Как видно, материальные блага, человеческие качества и клима</w:t>
      </w:r>
      <w:r>
        <w:rPr>
          <w:color w:val="000000"/>
          <w:spacing w:val="-2"/>
          <w:sz w:val="28"/>
          <w:szCs w:val="28"/>
        </w:rPr>
        <w:t>тические условия, какими располагает человек, являются важнейши</w:t>
      </w:r>
      <w:r>
        <w:rPr>
          <w:color w:val="000000"/>
          <w:spacing w:val="-1"/>
          <w:sz w:val="28"/>
          <w:szCs w:val="28"/>
        </w:rPr>
        <w:t xml:space="preserve">ми </w:t>
      </w:r>
      <w:r>
        <w:rPr>
          <w:iCs/>
          <w:color w:val="000000"/>
          <w:spacing w:val="-1"/>
          <w:sz w:val="28"/>
          <w:szCs w:val="28"/>
        </w:rPr>
        <w:t xml:space="preserve">характеристиками качества </w:t>
      </w:r>
      <w:r>
        <w:rPr>
          <w:color w:val="000000"/>
          <w:spacing w:val="-1"/>
          <w:sz w:val="28"/>
          <w:szCs w:val="28"/>
        </w:rPr>
        <w:t>жизни людей.</w:t>
      </w:r>
    </w:p>
    <w:p w14:paraId="2DB73C8D" w14:textId="77777777" w:rsidR="00836F86" w:rsidRDefault="00836F86" w:rsidP="00836F86">
      <w:pPr>
        <w:shd w:val="clear" w:color="auto" w:fill="FFFFFF"/>
        <w:ind w:firstLine="540"/>
        <w:jc w:val="both"/>
        <w:rPr>
          <w:sz w:val="28"/>
          <w:szCs w:val="28"/>
        </w:rPr>
      </w:pPr>
      <w:r>
        <w:rPr>
          <w:sz w:val="28"/>
          <w:szCs w:val="28"/>
        </w:rPr>
        <w:t>Среди других факторов, определяющих качество жизни персонала предприятия, наиболее существенным является духовная, (цели жизни, ценностные ориентации, этические нормы и т.д.), экономические (объем производства товаров и услуг, эффективность использования ресурсов, состояние финансовой системы и т.д.), технологические (технические параметры продукции, уровень технологического оборудования), политические (свободная экономическая деятельность, безопасность жизни и работы и т.д.).</w:t>
      </w:r>
    </w:p>
    <w:p w14:paraId="699ABB12" w14:textId="77777777" w:rsidR="00836F86" w:rsidRDefault="00836F86" w:rsidP="00836F86">
      <w:pPr>
        <w:shd w:val="clear" w:color="auto" w:fill="FFFFFF"/>
        <w:ind w:firstLine="540"/>
        <w:jc w:val="both"/>
        <w:rPr>
          <w:color w:val="000000"/>
          <w:spacing w:val="5"/>
          <w:sz w:val="28"/>
          <w:szCs w:val="28"/>
        </w:rPr>
      </w:pPr>
      <w:r>
        <w:rPr>
          <w:color w:val="000000"/>
          <w:spacing w:val="5"/>
          <w:sz w:val="28"/>
          <w:szCs w:val="28"/>
        </w:rPr>
        <w:t>В процессе трудовой деятельности персонала основные социально-экономические результаты могут выражаться объемом, составом и качеством продукции, товаров и услуг, условиями труда, безопасной работы и здоровьем работников (заболеваемостью), отношением к труду, уровнем заработной платы, наличием прогулов и потерь рабочего времени, числом конфликтов, жалоб, забастовок и другими финансово-экономическими и социально-трудовыми факторами и показателями. Если предприятие обеспечивает ожидаемый уровень таких результатов для всех работников или членов трудовых коллективов, то у них появляется мотивированное желание вносить свой личный и групповой профессиональный вклад на том уровне затрат своих сил и общих результатов труда, который они считают приемлемым или возможным при данных трудовых, мотивационных или рыночных отношениях. От того, насколько предприятие мотивированно определяют функции и обязанности работника при заданной оплате труда, зависит и его восприятие целей системы и желание обеспечивать необходимый или возможный результат. Стимулирования требуемого уровня результативности труда работников можно добиться двумя путями: либо подбирая персонал с соответствующей внутренней мотивацией, для которого важное значение имеет свое внутреннее удовлетворение достигаемыми результатами, либо путем внешней мотивации, при которой происходит удовлетворение желаний и потребностей человека через систему его стимулирования, как материального, так и морального.</w:t>
      </w:r>
    </w:p>
    <w:p w14:paraId="7007972D" w14:textId="77777777" w:rsidR="00836F86" w:rsidRDefault="00836F86" w:rsidP="00836F86">
      <w:pPr>
        <w:shd w:val="clear" w:color="auto" w:fill="FFFFFF"/>
        <w:ind w:firstLine="540"/>
        <w:jc w:val="both"/>
        <w:rPr>
          <w:sz w:val="28"/>
          <w:szCs w:val="28"/>
        </w:rPr>
      </w:pPr>
      <w:r>
        <w:rPr>
          <w:sz w:val="28"/>
          <w:szCs w:val="28"/>
        </w:rPr>
        <w:t>Основной задачей плана социального развития коллектива является разработка и осуществление системы мероприятий, обеспечивающей гармоничные и всесторонние повышения качества жизни персонала предприятия в быту и качества условий трудовой деятельности.</w:t>
      </w:r>
    </w:p>
    <w:p w14:paraId="6E3F79EE" w14:textId="77777777" w:rsidR="00836F86" w:rsidRDefault="00836F86" w:rsidP="00836F86">
      <w:pPr>
        <w:shd w:val="clear" w:color="auto" w:fill="FFFFFF"/>
        <w:ind w:firstLine="540"/>
        <w:jc w:val="both"/>
        <w:rPr>
          <w:sz w:val="28"/>
          <w:szCs w:val="28"/>
        </w:rPr>
      </w:pPr>
      <w:r>
        <w:rPr>
          <w:sz w:val="28"/>
          <w:szCs w:val="28"/>
        </w:rPr>
        <w:t>Разработка плана социального развития обычно входит в компетенцию планово-экономического отдела и социологической службы предприятия с привлечением профсоюзного комитета.</w:t>
      </w:r>
    </w:p>
    <w:p w14:paraId="14357E8C" w14:textId="77777777" w:rsidR="00836F86" w:rsidRDefault="00836F86" w:rsidP="00836F86">
      <w:pPr>
        <w:shd w:val="clear" w:color="auto" w:fill="FFFFFF"/>
        <w:ind w:firstLine="540"/>
        <w:jc w:val="both"/>
        <w:rPr>
          <w:color w:val="000000"/>
          <w:spacing w:val="5"/>
          <w:sz w:val="28"/>
          <w:szCs w:val="28"/>
        </w:rPr>
      </w:pPr>
      <w:r>
        <w:rPr>
          <w:color w:val="000000"/>
          <w:spacing w:val="5"/>
          <w:sz w:val="28"/>
          <w:szCs w:val="28"/>
        </w:rPr>
        <w:t xml:space="preserve">Социальное планирование выступает частью технико-экономического, так как в ходе составления плана социального развития решаются многие технико-экономические задачи – повышение производительности труда, организация рабочего места, совершенствуется </w:t>
      </w:r>
      <w:r>
        <w:rPr>
          <w:color w:val="000000"/>
          <w:spacing w:val="5"/>
          <w:sz w:val="28"/>
          <w:szCs w:val="28"/>
        </w:rPr>
        <w:lastRenderedPageBreak/>
        <w:t>оплата труда, обеспечивается качество работы и продукции и т.д. Качественная особенность социального планирования, обусловленная самим объектом (всестороннее и гармоничное развитие личности и коллектива), требует дополнительной и специфичной информации и нормативов: данных о социальном и возрастном составе работающих, об их запросах и склонностях, образовании, квалификации, взаимоотношениях в коллективе. Такая информация может быть получена лишь в результате конкретных социологических исследований, выполняемых по особым программам и методам. Для получения информации при составлении планов социального развития используют следующие основные методы:</w:t>
      </w:r>
    </w:p>
    <w:p w14:paraId="634487AA" w14:textId="77777777" w:rsidR="00836F86" w:rsidRPr="00713F19" w:rsidRDefault="00836F86" w:rsidP="006B49EA">
      <w:pPr>
        <w:pStyle w:val="af1"/>
        <w:numPr>
          <w:ilvl w:val="0"/>
          <w:numId w:val="41"/>
        </w:numPr>
        <w:shd w:val="clear" w:color="auto" w:fill="FFFFFF"/>
        <w:tabs>
          <w:tab w:val="left" w:pos="993"/>
        </w:tabs>
        <w:ind w:left="0" w:firstLine="720"/>
        <w:jc w:val="both"/>
        <w:rPr>
          <w:color w:val="000000"/>
          <w:spacing w:val="5"/>
          <w:sz w:val="28"/>
          <w:szCs w:val="28"/>
        </w:rPr>
      </w:pPr>
      <w:r w:rsidRPr="00713F19">
        <w:rPr>
          <w:color w:val="000000"/>
          <w:spacing w:val="5"/>
          <w:sz w:val="28"/>
          <w:szCs w:val="28"/>
        </w:rPr>
        <w:t>непосредственное наблюдение за коллективом и деятельностью его общественных организаций, беседы с рабочими и руководителями;</w:t>
      </w:r>
    </w:p>
    <w:p w14:paraId="5715778C" w14:textId="77777777" w:rsidR="00836F86" w:rsidRPr="00713F19" w:rsidRDefault="00836F86" w:rsidP="006B49EA">
      <w:pPr>
        <w:pStyle w:val="af1"/>
        <w:numPr>
          <w:ilvl w:val="0"/>
          <w:numId w:val="41"/>
        </w:numPr>
        <w:shd w:val="clear" w:color="auto" w:fill="FFFFFF"/>
        <w:tabs>
          <w:tab w:val="left" w:pos="993"/>
        </w:tabs>
        <w:ind w:left="0" w:firstLine="720"/>
        <w:jc w:val="both"/>
        <w:rPr>
          <w:color w:val="000000"/>
          <w:spacing w:val="5"/>
          <w:sz w:val="28"/>
          <w:szCs w:val="28"/>
        </w:rPr>
      </w:pPr>
      <w:r w:rsidRPr="00713F19">
        <w:rPr>
          <w:color w:val="000000"/>
          <w:spacing w:val="5"/>
          <w:sz w:val="28"/>
          <w:szCs w:val="28"/>
        </w:rPr>
        <w:t>изучение служебной документации и материалов общественных организаций, характеризующих социальную структуру работников, степень удовлетворения материальных и культурных потребностей;</w:t>
      </w:r>
    </w:p>
    <w:p w14:paraId="6D981A30" w14:textId="77777777" w:rsidR="00836F86" w:rsidRPr="00713F19" w:rsidRDefault="00836F86" w:rsidP="006B49EA">
      <w:pPr>
        <w:pStyle w:val="af1"/>
        <w:numPr>
          <w:ilvl w:val="0"/>
          <w:numId w:val="41"/>
        </w:numPr>
        <w:shd w:val="clear" w:color="auto" w:fill="FFFFFF"/>
        <w:tabs>
          <w:tab w:val="left" w:pos="993"/>
        </w:tabs>
        <w:ind w:left="0" w:firstLine="720"/>
        <w:jc w:val="both"/>
        <w:rPr>
          <w:color w:val="000000"/>
          <w:spacing w:val="5"/>
          <w:sz w:val="28"/>
          <w:szCs w:val="28"/>
        </w:rPr>
      </w:pPr>
      <w:r w:rsidRPr="00713F19">
        <w:rPr>
          <w:color w:val="000000"/>
          <w:spacing w:val="5"/>
          <w:sz w:val="28"/>
          <w:szCs w:val="28"/>
        </w:rPr>
        <w:t>анкетный опрос и интервьюирование с целью выяснения мнений работников и их предложений по различным вопросам социальной жизни коллективов; структура анкет и метод обработки данных выбирается по рекомендациям социологических служб;</w:t>
      </w:r>
    </w:p>
    <w:p w14:paraId="7F318597" w14:textId="77777777" w:rsidR="00836F86" w:rsidRPr="00713F19" w:rsidRDefault="00836F86" w:rsidP="006B49EA">
      <w:pPr>
        <w:pStyle w:val="af1"/>
        <w:numPr>
          <w:ilvl w:val="0"/>
          <w:numId w:val="41"/>
        </w:numPr>
        <w:shd w:val="clear" w:color="auto" w:fill="FFFFFF"/>
        <w:tabs>
          <w:tab w:val="left" w:pos="993"/>
        </w:tabs>
        <w:ind w:left="0" w:firstLine="720"/>
        <w:jc w:val="both"/>
        <w:rPr>
          <w:color w:val="000000"/>
          <w:spacing w:val="5"/>
          <w:sz w:val="28"/>
          <w:szCs w:val="28"/>
        </w:rPr>
      </w:pPr>
      <w:r w:rsidRPr="00713F19">
        <w:rPr>
          <w:color w:val="000000"/>
          <w:spacing w:val="5"/>
          <w:sz w:val="28"/>
          <w:szCs w:val="28"/>
        </w:rPr>
        <w:t>анализ и использование опыта планирования социального развития коллективов на других предприятиях, а также литературных данных;</w:t>
      </w:r>
    </w:p>
    <w:p w14:paraId="29DEF043" w14:textId="77777777" w:rsidR="00836F86" w:rsidRPr="00713F19" w:rsidRDefault="00836F86" w:rsidP="006B49EA">
      <w:pPr>
        <w:pStyle w:val="af1"/>
        <w:numPr>
          <w:ilvl w:val="0"/>
          <w:numId w:val="41"/>
        </w:numPr>
        <w:shd w:val="clear" w:color="auto" w:fill="FFFFFF"/>
        <w:tabs>
          <w:tab w:val="left" w:pos="993"/>
        </w:tabs>
        <w:ind w:left="0" w:firstLine="720"/>
        <w:jc w:val="both"/>
        <w:rPr>
          <w:color w:val="000000"/>
          <w:spacing w:val="5"/>
          <w:sz w:val="28"/>
          <w:szCs w:val="28"/>
        </w:rPr>
      </w:pPr>
      <w:r w:rsidRPr="00713F19">
        <w:rPr>
          <w:color w:val="000000"/>
          <w:spacing w:val="5"/>
          <w:sz w:val="28"/>
          <w:szCs w:val="28"/>
        </w:rPr>
        <w:t>социальный эксперимент, цель которого — проверить возможности осуществления и эффективность рекомендаций, выработанных в результате анализа собранной информации;</w:t>
      </w:r>
    </w:p>
    <w:p w14:paraId="68B3FE4C" w14:textId="77777777" w:rsidR="00836F86" w:rsidRPr="00713F19" w:rsidRDefault="00836F86" w:rsidP="006B49EA">
      <w:pPr>
        <w:pStyle w:val="af1"/>
        <w:numPr>
          <w:ilvl w:val="0"/>
          <w:numId w:val="41"/>
        </w:numPr>
        <w:shd w:val="clear" w:color="auto" w:fill="FFFFFF"/>
        <w:tabs>
          <w:tab w:val="left" w:pos="993"/>
        </w:tabs>
        <w:ind w:left="0" w:firstLine="720"/>
        <w:jc w:val="both"/>
        <w:rPr>
          <w:color w:val="000000"/>
          <w:spacing w:val="5"/>
          <w:sz w:val="28"/>
          <w:szCs w:val="28"/>
        </w:rPr>
      </w:pPr>
      <w:r w:rsidRPr="00713F19">
        <w:rPr>
          <w:color w:val="000000"/>
          <w:spacing w:val="5"/>
          <w:sz w:val="28"/>
          <w:szCs w:val="28"/>
        </w:rPr>
        <w:t>статистический анализ массовых данных.</w:t>
      </w:r>
    </w:p>
    <w:p w14:paraId="5C2FA025" w14:textId="77777777" w:rsidR="00836F86" w:rsidRDefault="00836F86" w:rsidP="00836F86">
      <w:pPr>
        <w:shd w:val="clear" w:color="auto" w:fill="FFFFFF"/>
        <w:ind w:firstLine="540"/>
        <w:jc w:val="both"/>
        <w:rPr>
          <w:color w:val="000000"/>
          <w:spacing w:val="5"/>
          <w:sz w:val="28"/>
          <w:szCs w:val="28"/>
        </w:rPr>
      </w:pPr>
      <w:r>
        <w:rPr>
          <w:color w:val="000000"/>
          <w:spacing w:val="5"/>
          <w:sz w:val="28"/>
          <w:szCs w:val="28"/>
        </w:rPr>
        <w:t>План социального развития коллективов предприятий, как правило, составляется в виде перспективного на пятилетку с разбивкой заданий по годам планируемого периода. Типовая структура плана социального развития коллектива предприятия включает четыре раздела: изменение социально-демографической структуры коллектива; повышение квалификации и образования кадров работающих; основные мероприятия по улучшению условий и охраны труда, укреплению здоровья работников; улучшение социально-культурных и жилищно-бытовых условий работающих и членов их семей.</w:t>
      </w:r>
    </w:p>
    <w:p w14:paraId="2A1F92EB" w14:textId="77777777" w:rsidR="00836F86" w:rsidRDefault="00836F86" w:rsidP="00836F86">
      <w:pPr>
        <w:shd w:val="clear" w:color="auto" w:fill="FFFFFF"/>
        <w:ind w:firstLine="540"/>
        <w:jc w:val="both"/>
        <w:rPr>
          <w:color w:val="000000"/>
          <w:spacing w:val="5"/>
          <w:sz w:val="28"/>
          <w:szCs w:val="28"/>
        </w:rPr>
      </w:pPr>
      <w:r>
        <w:rPr>
          <w:color w:val="000000"/>
          <w:spacing w:val="5"/>
          <w:sz w:val="28"/>
          <w:szCs w:val="28"/>
        </w:rPr>
        <w:t>В целях обеспечения выполнения заданий по всем пунктам плана устанавливаются конкретные задания, сроки и лица, ответственные за выполнение; выделяются необходимые средства; коллектив мобилизуется на выполнение запланированных мероприятий и работ; вводится контроль за реализацией заданий плана. Мероприятия этого плана включаются в оперативно-календарные планы соответствующих производственных подразделений и отделов, которые несут ответственность за их выполнение наравне с планами производства.</w:t>
      </w:r>
    </w:p>
    <w:p w14:paraId="1854154B" w14:textId="77777777" w:rsidR="00836F86" w:rsidRDefault="00836F86" w:rsidP="00836F86">
      <w:pPr>
        <w:shd w:val="clear" w:color="auto" w:fill="FFFFFF"/>
        <w:ind w:firstLine="540"/>
        <w:jc w:val="both"/>
        <w:rPr>
          <w:color w:val="000000"/>
          <w:spacing w:val="5"/>
          <w:sz w:val="28"/>
          <w:szCs w:val="28"/>
        </w:rPr>
      </w:pPr>
      <w:r>
        <w:rPr>
          <w:color w:val="000000"/>
          <w:spacing w:val="5"/>
          <w:sz w:val="28"/>
          <w:szCs w:val="28"/>
        </w:rPr>
        <w:lastRenderedPageBreak/>
        <w:t>Все мероприятия плана социального развития коллектива согласуются с другими разделами и в первую очередь с планом по труду, планом технического и организационного развития производства, финансовым планом.</w:t>
      </w:r>
    </w:p>
    <w:p w14:paraId="6CC1A281" w14:textId="77777777" w:rsidR="00836F86" w:rsidRDefault="00836F86" w:rsidP="00D94E60">
      <w:pPr>
        <w:ind w:firstLine="567"/>
        <w:jc w:val="both"/>
        <w:rPr>
          <w:color w:val="000000"/>
          <w:spacing w:val="5"/>
          <w:sz w:val="28"/>
          <w:szCs w:val="28"/>
        </w:rPr>
      </w:pPr>
      <w:r>
        <w:rPr>
          <w:color w:val="000000"/>
          <w:spacing w:val="5"/>
          <w:sz w:val="28"/>
          <w:szCs w:val="28"/>
        </w:rPr>
        <w:t>Источники финансирования мероприятий плана социального развития разнообразны, но должны быть точно определены. В зависимости от характера мероприятий они могут финансироваться из фонда, выделяемого на реконструкцию, фондов освоения новой техники, развития производства, а также из кредитов банка, из части амортизационных отчислений, идущих на капитальный ремонт.</w:t>
      </w:r>
    </w:p>
    <w:p w14:paraId="5B841AE9" w14:textId="77777777" w:rsidR="00836F86" w:rsidRPr="00836F86" w:rsidRDefault="00CA316D" w:rsidP="00836F86">
      <w:pPr>
        <w:pStyle w:val="2"/>
      </w:pPr>
      <w:bookmarkStart w:id="29" w:name="_Toc474826845"/>
      <w:r>
        <w:t>7</w:t>
      </w:r>
      <w:r w:rsidR="00836F86">
        <w:t>.2. Планирование труда и заработной платы</w:t>
      </w:r>
      <w:bookmarkEnd w:id="29"/>
    </w:p>
    <w:p w14:paraId="760933C8" w14:textId="77777777" w:rsidR="008E12F8" w:rsidRDefault="008E12F8" w:rsidP="00D64710">
      <w:pPr>
        <w:shd w:val="clear" w:color="auto" w:fill="FFFFFF"/>
        <w:ind w:firstLine="540"/>
        <w:jc w:val="both"/>
        <w:rPr>
          <w:sz w:val="28"/>
          <w:szCs w:val="28"/>
        </w:rPr>
      </w:pPr>
      <w:r>
        <w:rPr>
          <w:sz w:val="28"/>
          <w:szCs w:val="28"/>
        </w:rPr>
        <w:t xml:space="preserve">Основой </w:t>
      </w:r>
      <w:r w:rsidR="00BE687D">
        <w:rPr>
          <w:sz w:val="28"/>
          <w:szCs w:val="28"/>
        </w:rPr>
        <w:t xml:space="preserve">планирования труда и заработной платы </w:t>
      </w:r>
      <w:r>
        <w:rPr>
          <w:sz w:val="28"/>
          <w:szCs w:val="28"/>
        </w:rPr>
        <w:t>является учет всех ресурсов и факторов роста производительности труда, определение оптимальной численности и структуры персонала, обоснованный расчет фонда заработной платы.</w:t>
      </w:r>
    </w:p>
    <w:p w14:paraId="5A148960" w14:textId="77777777" w:rsidR="008E12F8" w:rsidRDefault="008E12F8" w:rsidP="00D64710">
      <w:pPr>
        <w:shd w:val="clear" w:color="auto" w:fill="FFFFFF"/>
        <w:ind w:firstLine="540"/>
        <w:jc w:val="both"/>
        <w:rPr>
          <w:sz w:val="28"/>
          <w:szCs w:val="28"/>
        </w:rPr>
      </w:pPr>
      <w:r>
        <w:rPr>
          <w:sz w:val="28"/>
          <w:szCs w:val="28"/>
        </w:rPr>
        <w:t xml:space="preserve">Исходными данными для </w:t>
      </w:r>
      <w:r w:rsidR="00BE687D">
        <w:rPr>
          <w:sz w:val="28"/>
          <w:szCs w:val="28"/>
        </w:rPr>
        <w:t>составления плана по труду</w:t>
      </w:r>
      <w:r>
        <w:rPr>
          <w:sz w:val="28"/>
          <w:szCs w:val="28"/>
        </w:rPr>
        <w:t xml:space="preserve"> </w:t>
      </w:r>
      <w:r w:rsidR="00BE687D">
        <w:rPr>
          <w:sz w:val="28"/>
          <w:szCs w:val="28"/>
        </w:rPr>
        <w:t>и заработной плат</w:t>
      </w:r>
      <w:r w:rsidR="001D5BB7">
        <w:rPr>
          <w:sz w:val="28"/>
          <w:szCs w:val="28"/>
        </w:rPr>
        <w:t>е</w:t>
      </w:r>
      <w:r w:rsidR="00BE687D">
        <w:rPr>
          <w:sz w:val="28"/>
          <w:szCs w:val="28"/>
        </w:rPr>
        <w:t xml:space="preserve"> </w:t>
      </w:r>
      <w:r>
        <w:rPr>
          <w:sz w:val="28"/>
          <w:szCs w:val="28"/>
        </w:rPr>
        <w:t>являются:</w:t>
      </w:r>
    </w:p>
    <w:p w14:paraId="60E6FC51" w14:textId="77777777" w:rsidR="008E12F8" w:rsidRPr="00713F19" w:rsidRDefault="008E12F8" w:rsidP="006B49EA">
      <w:pPr>
        <w:pStyle w:val="af1"/>
        <w:numPr>
          <w:ilvl w:val="0"/>
          <w:numId w:val="42"/>
        </w:numPr>
        <w:shd w:val="clear" w:color="auto" w:fill="FFFFFF"/>
        <w:tabs>
          <w:tab w:val="left" w:pos="993"/>
        </w:tabs>
        <w:ind w:left="0" w:firstLine="709"/>
        <w:jc w:val="both"/>
        <w:rPr>
          <w:sz w:val="28"/>
          <w:szCs w:val="28"/>
        </w:rPr>
      </w:pPr>
      <w:r w:rsidRPr="00713F19">
        <w:rPr>
          <w:sz w:val="28"/>
          <w:szCs w:val="28"/>
        </w:rPr>
        <w:t>Задания по росту производительности труда, по численности работающих, задание по сокращению ручного труда, фонд заработной платы и норматив заработной платы на один рубль продукции.</w:t>
      </w:r>
    </w:p>
    <w:p w14:paraId="186AA477" w14:textId="77777777" w:rsidR="008E12F8" w:rsidRPr="00713F19" w:rsidRDefault="008E12F8" w:rsidP="006B49EA">
      <w:pPr>
        <w:pStyle w:val="af1"/>
        <w:numPr>
          <w:ilvl w:val="0"/>
          <w:numId w:val="42"/>
        </w:numPr>
        <w:shd w:val="clear" w:color="auto" w:fill="FFFFFF"/>
        <w:tabs>
          <w:tab w:val="left" w:pos="993"/>
        </w:tabs>
        <w:ind w:left="0" w:firstLine="709"/>
        <w:jc w:val="both"/>
        <w:rPr>
          <w:sz w:val="28"/>
          <w:szCs w:val="28"/>
        </w:rPr>
      </w:pPr>
      <w:r w:rsidRPr="00713F19">
        <w:rPr>
          <w:sz w:val="28"/>
          <w:szCs w:val="28"/>
        </w:rPr>
        <w:t>План производства и реализации продукции.</w:t>
      </w:r>
    </w:p>
    <w:p w14:paraId="4E34386E" w14:textId="77777777" w:rsidR="008E12F8" w:rsidRPr="00713F19" w:rsidRDefault="008E12F8" w:rsidP="006B49EA">
      <w:pPr>
        <w:pStyle w:val="af1"/>
        <w:numPr>
          <w:ilvl w:val="0"/>
          <w:numId w:val="42"/>
        </w:numPr>
        <w:shd w:val="clear" w:color="auto" w:fill="FFFFFF"/>
        <w:tabs>
          <w:tab w:val="left" w:pos="993"/>
        </w:tabs>
        <w:ind w:left="0" w:firstLine="709"/>
        <w:jc w:val="both"/>
        <w:rPr>
          <w:sz w:val="28"/>
          <w:szCs w:val="28"/>
        </w:rPr>
      </w:pPr>
      <w:r w:rsidRPr="00713F19">
        <w:rPr>
          <w:sz w:val="28"/>
          <w:szCs w:val="28"/>
        </w:rPr>
        <w:t>Плановые нормы затрат труда</w:t>
      </w:r>
      <w:r w:rsidR="0082338F" w:rsidRPr="00713F19">
        <w:rPr>
          <w:sz w:val="28"/>
          <w:szCs w:val="28"/>
        </w:rPr>
        <w:t>.</w:t>
      </w:r>
    </w:p>
    <w:p w14:paraId="4465AD93" w14:textId="77777777" w:rsidR="008E12F8" w:rsidRPr="00713F19" w:rsidRDefault="008E12F8" w:rsidP="006B49EA">
      <w:pPr>
        <w:pStyle w:val="af1"/>
        <w:numPr>
          <w:ilvl w:val="0"/>
          <w:numId w:val="42"/>
        </w:numPr>
        <w:shd w:val="clear" w:color="auto" w:fill="FFFFFF"/>
        <w:tabs>
          <w:tab w:val="left" w:pos="993"/>
        </w:tabs>
        <w:ind w:left="0" w:firstLine="709"/>
        <w:jc w:val="both"/>
        <w:rPr>
          <w:sz w:val="28"/>
          <w:szCs w:val="28"/>
        </w:rPr>
      </w:pPr>
      <w:r w:rsidRPr="00713F19">
        <w:rPr>
          <w:sz w:val="28"/>
          <w:szCs w:val="28"/>
        </w:rPr>
        <w:t>Расчетные условия по заработной плате</w:t>
      </w:r>
      <w:r w:rsidR="0082338F" w:rsidRPr="00713F19">
        <w:rPr>
          <w:sz w:val="28"/>
          <w:szCs w:val="28"/>
        </w:rPr>
        <w:t>.</w:t>
      </w:r>
    </w:p>
    <w:p w14:paraId="0BC0C389" w14:textId="77777777" w:rsidR="008E12F8" w:rsidRPr="00713F19" w:rsidRDefault="008E12F8" w:rsidP="006B49EA">
      <w:pPr>
        <w:pStyle w:val="af1"/>
        <w:numPr>
          <w:ilvl w:val="0"/>
          <w:numId w:val="42"/>
        </w:numPr>
        <w:shd w:val="clear" w:color="auto" w:fill="FFFFFF"/>
        <w:tabs>
          <w:tab w:val="left" w:pos="993"/>
        </w:tabs>
        <w:ind w:left="0" w:firstLine="709"/>
        <w:jc w:val="both"/>
        <w:rPr>
          <w:sz w:val="28"/>
          <w:szCs w:val="28"/>
        </w:rPr>
      </w:pPr>
      <w:r w:rsidRPr="00713F19">
        <w:rPr>
          <w:sz w:val="28"/>
          <w:szCs w:val="28"/>
        </w:rPr>
        <w:t>Отчетные данные о выполнении плана его труду</w:t>
      </w:r>
      <w:r w:rsidR="0082338F" w:rsidRPr="00713F19">
        <w:rPr>
          <w:sz w:val="28"/>
          <w:szCs w:val="28"/>
        </w:rPr>
        <w:t>.</w:t>
      </w:r>
    </w:p>
    <w:p w14:paraId="7D1A1E28" w14:textId="77777777" w:rsidR="00486C05" w:rsidRPr="00713F19" w:rsidRDefault="008E12F8" w:rsidP="006B49EA">
      <w:pPr>
        <w:pStyle w:val="af1"/>
        <w:numPr>
          <w:ilvl w:val="0"/>
          <w:numId w:val="42"/>
        </w:numPr>
        <w:shd w:val="clear" w:color="auto" w:fill="FFFFFF"/>
        <w:tabs>
          <w:tab w:val="left" w:pos="993"/>
        </w:tabs>
        <w:ind w:left="0" w:firstLine="709"/>
        <w:jc w:val="both"/>
        <w:rPr>
          <w:sz w:val="28"/>
          <w:szCs w:val="28"/>
        </w:rPr>
      </w:pPr>
      <w:r w:rsidRPr="00713F19">
        <w:rPr>
          <w:sz w:val="28"/>
          <w:szCs w:val="28"/>
        </w:rPr>
        <w:t>Нормативные и справочные материалы.</w:t>
      </w:r>
    </w:p>
    <w:p w14:paraId="6E03D7FE" w14:textId="77777777" w:rsidR="008E12F8" w:rsidRDefault="008E12F8" w:rsidP="00D16B3A">
      <w:pPr>
        <w:shd w:val="clear" w:color="auto" w:fill="FFFFFF"/>
        <w:ind w:firstLine="540"/>
        <w:jc w:val="both"/>
        <w:rPr>
          <w:sz w:val="28"/>
          <w:szCs w:val="28"/>
        </w:rPr>
      </w:pPr>
      <w:r>
        <w:rPr>
          <w:sz w:val="28"/>
          <w:szCs w:val="28"/>
        </w:rPr>
        <w:t>Производительность труда может быть выражена в абсолютном значении в виде показателя уровня производительности труда и в относительном – в виде процента роста ее к предыдущему периоду.</w:t>
      </w:r>
    </w:p>
    <w:p w14:paraId="24822808" w14:textId="77777777" w:rsidR="008E12F8" w:rsidRDefault="008E12F8" w:rsidP="00D16B3A">
      <w:pPr>
        <w:shd w:val="clear" w:color="auto" w:fill="FFFFFF"/>
        <w:ind w:firstLine="540"/>
        <w:jc w:val="both"/>
        <w:rPr>
          <w:sz w:val="28"/>
          <w:szCs w:val="28"/>
        </w:rPr>
      </w:pPr>
      <w:r>
        <w:rPr>
          <w:sz w:val="28"/>
          <w:szCs w:val="28"/>
        </w:rPr>
        <w:t>Уровень производительности труда характеризуют показателями:</w:t>
      </w:r>
    </w:p>
    <w:p w14:paraId="30467F04" w14:textId="77777777" w:rsidR="008E12F8" w:rsidRPr="00713F19" w:rsidRDefault="008E12F8" w:rsidP="006B49EA">
      <w:pPr>
        <w:pStyle w:val="af1"/>
        <w:numPr>
          <w:ilvl w:val="0"/>
          <w:numId w:val="43"/>
        </w:numPr>
        <w:shd w:val="clear" w:color="auto" w:fill="FFFFFF"/>
        <w:tabs>
          <w:tab w:val="left" w:pos="993"/>
        </w:tabs>
        <w:ind w:left="0" w:firstLine="709"/>
        <w:jc w:val="both"/>
        <w:rPr>
          <w:sz w:val="28"/>
          <w:szCs w:val="28"/>
        </w:rPr>
      </w:pPr>
      <w:r w:rsidRPr="00713F19">
        <w:rPr>
          <w:sz w:val="28"/>
          <w:szCs w:val="28"/>
        </w:rPr>
        <w:t>товарной (иногда валовой) продукции приходящейся на одного среднесписочного работающего за единицу времени (год)</w:t>
      </w:r>
      <w:r w:rsidR="0082338F" w:rsidRPr="00713F19">
        <w:rPr>
          <w:sz w:val="28"/>
          <w:szCs w:val="28"/>
        </w:rPr>
        <w:t>;</w:t>
      </w:r>
    </w:p>
    <w:p w14:paraId="1B839A91" w14:textId="77777777" w:rsidR="008E12F8" w:rsidRPr="00713F19" w:rsidRDefault="008E12F8" w:rsidP="006B49EA">
      <w:pPr>
        <w:pStyle w:val="af1"/>
        <w:numPr>
          <w:ilvl w:val="0"/>
          <w:numId w:val="43"/>
        </w:numPr>
        <w:shd w:val="clear" w:color="auto" w:fill="FFFFFF"/>
        <w:tabs>
          <w:tab w:val="left" w:pos="993"/>
        </w:tabs>
        <w:ind w:left="0" w:firstLine="709"/>
        <w:jc w:val="both"/>
        <w:rPr>
          <w:sz w:val="28"/>
          <w:szCs w:val="28"/>
        </w:rPr>
      </w:pPr>
      <w:r w:rsidRPr="00713F19">
        <w:rPr>
          <w:sz w:val="28"/>
          <w:szCs w:val="28"/>
        </w:rPr>
        <w:t>трудоемкостью единицы продукции</w:t>
      </w:r>
      <w:r w:rsidR="0082338F" w:rsidRPr="00713F19">
        <w:rPr>
          <w:sz w:val="28"/>
          <w:szCs w:val="28"/>
        </w:rPr>
        <w:t>;</w:t>
      </w:r>
    </w:p>
    <w:p w14:paraId="22CD658C" w14:textId="77777777" w:rsidR="008E12F8" w:rsidRPr="00713F19" w:rsidRDefault="008E12F8" w:rsidP="006B49EA">
      <w:pPr>
        <w:pStyle w:val="af1"/>
        <w:numPr>
          <w:ilvl w:val="0"/>
          <w:numId w:val="43"/>
        </w:numPr>
        <w:shd w:val="clear" w:color="auto" w:fill="FFFFFF"/>
        <w:tabs>
          <w:tab w:val="left" w:pos="993"/>
        </w:tabs>
        <w:ind w:left="0" w:firstLine="709"/>
        <w:jc w:val="both"/>
        <w:rPr>
          <w:sz w:val="28"/>
          <w:szCs w:val="28"/>
        </w:rPr>
      </w:pPr>
      <w:r w:rsidRPr="00713F19">
        <w:rPr>
          <w:sz w:val="28"/>
          <w:szCs w:val="28"/>
        </w:rPr>
        <w:t>объемом нормативно-чистой продукции, приходящейся на одного среднесписочного работающего.</w:t>
      </w:r>
    </w:p>
    <w:p w14:paraId="3CBD8087" w14:textId="77777777" w:rsidR="008E12F8" w:rsidRDefault="008E12F8">
      <w:pPr>
        <w:shd w:val="clear" w:color="auto" w:fill="FFFFFF"/>
        <w:ind w:firstLine="540"/>
        <w:jc w:val="both"/>
        <w:rPr>
          <w:sz w:val="28"/>
          <w:szCs w:val="28"/>
        </w:rPr>
      </w:pPr>
      <w:r>
        <w:rPr>
          <w:sz w:val="28"/>
          <w:szCs w:val="28"/>
        </w:rPr>
        <w:t>Годовая производительность труда в общем виде определяется по формуле</w:t>
      </w:r>
    </w:p>
    <w:p w14:paraId="4CF89E9F" w14:textId="77777777" w:rsidR="008E12F8" w:rsidRDefault="008E12F8" w:rsidP="0082338F">
      <w:pPr>
        <w:shd w:val="clear" w:color="auto" w:fill="FFFFFF"/>
        <w:ind w:left="720"/>
        <w:jc w:val="right"/>
        <w:rPr>
          <w:i/>
          <w:sz w:val="28"/>
          <w:szCs w:val="28"/>
          <w:vertAlign w:val="subscript"/>
        </w:rPr>
      </w:pPr>
      <w:proofErr w:type="spellStart"/>
      <w:r>
        <w:rPr>
          <w:i/>
          <w:sz w:val="28"/>
          <w:szCs w:val="28"/>
        </w:rPr>
        <w:t>Р</w:t>
      </w:r>
      <w:r>
        <w:rPr>
          <w:i/>
          <w:sz w:val="28"/>
          <w:szCs w:val="28"/>
          <w:vertAlign w:val="subscript"/>
        </w:rPr>
        <w:t>пг</w:t>
      </w:r>
      <w:proofErr w:type="spellEnd"/>
      <w:r>
        <w:rPr>
          <w:i/>
          <w:sz w:val="28"/>
          <w:szCs w:val="28"/>
        </w:rPr>
        <w:t>=</w:t>
      </w:r>
      <w:r>
        <w:rPr>
          <w:i/>
          <w:sz w:val="28"/>
          <w:szCs w:val="28"/>
          <w:lang w:val="en-US"/>
        </w:rPr>
        <w:t>N</w:t>
      </w:r>
      <w:r>
        <w:rPr>
          <w:i/>
          <w:sz w:val="28"/>
          <w:szCs w:val="28"/>
        </w:rPr>
        <w:t>/</w:t>
      </w:r>
      <w:proofErr w:type="spellStart"/>
      <w:r>
        <w:rPr>
          <w:i/>
          <w:sz w:val="28"/>
          <w:szCs w:val="28"/>
          <w:lang w:val="en-US"/>
        </w:rPr>
        <w:t>R</w:t>
      </w:r>
      <w:r>
        <w:rPr>
          <w:i/>
          <w:sz w:val="28"/>
          <w:szCs w:val="28"/>
          <w:vertAlign w:val="subscript"/>
          <w:lang w:val="en-US"/>
        </w:rPr>
        <w:t>cc</w:t>
      </w:r>
      <w:proofErr w:type="spellEnd"/>
      <w:r w:rsidR="0082338F">
        <w:rPr>
          <w:sz w:val="28"/>
          <w:szCs w:val="28"/>
        </w:rPr>
        <w:t>,                                                       (</w:t>
      </w:r>
      <w:r w:rsidR="00D94E60">
        <w:rPr>
          <w:sz w:val="28"/>
          <w:szCs w:val="28"/>
        </w:rPr>
        <w:t>6</w:t>
      </w:r>
      <w:r>
        <w:rPr>
          <w:sz w:val="28"/>
          <w:szCs w:val="28"/>
        </w:rPr>
        <w:t>.1)</w:t>
      </w:r>
    </w:p>
    <w:p w14:paraId="78EA22F5" w14:textId="77777777" w:rsidR="008E12F8" w:rsidRDefault="008E12F8">
      <w:pPr>
        <w:shd w:val="clear" w:color="auto" w:fill="FFFFFF"/>
        <w:jc w:val="both"/>
        <w:rPr>
          <w:sz w:val="28"/>
          <w:szCs w:val="28"/>
        </w:rPr>
      </w:pPr>
      <w:r>
        <w:rPr>
          <w:sz w:val="28"/>
          <w:szCs w:val="28"/>
        </w:rPr>
        <w:t xml:space="preserve">где </w:t>
      </w:r>
      <w:r>
        <w:rPr>
          <w:i/>
          <w:sz w:val="28"/>
          <w:szCs w:val="28"/>
          <w:lang w:val="en-US"/>
        </w:rPr>
        <w:t>N</w:t>
      </w:r>
      <w:r>
        <w:rPr>
          <w:sz w:val="28"/>
          <w:szCs w:val="28"/>
        </w:rPr>
        <w:t xml:space="preserve"> – общий объем, выполненный за год работы;</w:t>
      </w:r>
    </w:p>
    <w:p w14:paraId="494C121B" w14:textId="77777777" w:rsidR="008E12F8" w:rsidRDefault="008E12F8">
      <w:pPr>
        <w:shd w:val="clear" w:color="auto" w:fill="FFFFFF"/>
        <w:ind w:firstLine="540"/>
        <w:jc w:val="both"/>
        <w:rPr>
          <w:sz w:val="28"/>
          <w:szCs w:val="28"/>
        </w:rPr>
      </w:pPr>
      <w:proofErr w:type="spellStart"/>
      <w:r>
        <w:rPr>
          <w:i/>
          <w:sz w:val="28"/>
          <w:szCs w:val="28"/>
          <w:lang w:val="en-US"/>
        </w:rPr>
        <w:t>R</w:t>
      </w:r>
      <w:r>
        <w:rPr>
          <w:i/>
          <w:sz w:val="28"/>
          <w:szCs w:val="28"/>
          <w:vertAlign w:val="subscript"/>
          <w:lang w:val="en-US"/>
        </w:rPr>
        <w:t>cc</w:t>
      </w:r>
      <w:proofErr w:type="spellEnd"/>
      <w:r>
        <w:rPr>
          <w:sz w:val="28"/>
          <w:szCs w:val="28"/>
        </w:rPr>
        <w:t xml:space="preserve"> – среднегодовая численность промышленно-производственного персонала.</w:t>
      </w:r>
    </w:p>
    <w:p w14:paraId="065F6E74" w14:textId="77777777" w:rsidR="008E12F8" w:rsidRDefault="008E12F8">
      <w:pPr>
        <w:shd w:val="clear" w:color="auto" w:fill="FFFFFF"/>
        <w:ind w:firstLine="540"/>
        <w:jc w:val="both"/>
        <w:rPr>
          <w:sz w:val="28"/>
          <w:szCs w:val="28"/>
        </w:rPr>
      </w:pPr>
      <w:r>
        <w:rPr>
          <w:sz w:val="28"/>
          <w:szCs w:val="28"/>
        </w:rPr>
        <w:t>Среднесписочная численность работающих определяется делением численности за каждый календарный день планируемого периода на число календарных дней.</w:t>
      </w:r>
    </w:p>
    <w:p w14:paraId="161D070C" w14:textId="77777777" w:rsidR="008E12F8" w:rsidRDefault="008E12F8">
      <w:pPr>
        <w:shd w:val="clear" w:color="auto" w:fill="FFFFFF"/>
        <w:ind w:firstLine="540"/>
        <w:jc w:val="both"/>
        <w:rPr>
          <w:sz w:val="28"/>
          <w:szCs w:val="28"/>
        </w:rPr>
      </w:pPr>
      <w:r>
        <w:rPr>
          <w:sz w:val="28"/>
          <w:szCs w:val="28"/>
        </w:rPr>
        <w:lastRenderedPageBreak/>
        <w:t>Относительный показатель – изменение производительности труда по сравнению с базисным определяется по формуле</w:t>
      </w:r>
    </w:p>
    <w:p w14:paraId="72A425F5" w14:textId="77777777" w:rsidR="008E12F8" w:rsidRDefault="008E12F8" w:rsidP="00DE6264">
      <w:pPr>
        <w:shd w:val="clear" w:color="auto" w:fill="FFFFFF"/>
        <w:ind w:firstLine="540"/>
        <w:jc w:val="right"/>
        <w:rPr>
          <w:sz w:val="28"/>
          <w:szCs w:val="28"/>
        </w:rPr>
      </w:pPr>
      <w:r w:rsidRPr="008B2BAF">
        <w:rPr>
          <w:position w:val="-34"/>
          <w:sz w:val="28"/>
          <w:szCs w:val="28"/>
        </w:rPr>
        <w:object w:dxaOrig="2100" w:dyaOrig="780" w14:anchorId="0EB7A4E5">
          <v:shape id="_x0000_i1266" type="#_x0000_t75" style="width:105pt;height:39pt" o:ole="">
            <v:imagedata r:id="rId489" o:title=""/>
          </v:shape>
          <o:OLEObject Type="Embed" ProgID="Equation.3" ShapeID="_x0000_i1266" DrawAspect="Content" ObjectID="_1840891419" r:id="rId490"/>
        </w:object>
      </w:r>
      <w:proofErr w:type="gramStart"/>
      <w:r w:rsidR="00DE6264">
        <w:rPr>
          <w:sz w:val="28"/>
          <w:szCs w:val="28"/>
        </w:rPr>
        <w:t>,</w:t>
      </w:r>
      <w:r>
        <w:rPr>
          <w:sz w:val="28"/>
          <w:szCs w:val="28"/>
        </w:rPr>
        <w:t xml:space="preserve">   </w:t>
      </w:r>
      <w:proofErr w:type="gramEnd"/>
      <w:r>
        <w:rPr>
          <w:sz w:val="28"/>
          <w:szCs w:val="28"/>
        </w:rPr>
        <w:t xml:space="preserve">                  </w:t>
      </w:r>
      <w:r w:rsidR="00D94E60">
        <w:rPr>
          <w:sz w:val="28"/>
          <w:szCs w:val="28"/>
        </w:rPr>
        <w:t xml:space="preserve">                   </w:t>
      </w:r>
      <w:proofErr w:type="gramStart"/>
      <w:r w:rsidR="00D94E60">
        <w:rPr>
          <w:sz w:val="28"/>
          <w:szCs w:val="28"/>
        </w:rPr>
        <w:t xml:space="preserve">   (</w:t>
      </w:r>
      <w:proofErr w:type="gramEnd"/>
      <w:r w:rsidR="00D94E60">
        <w:rPr>
          <w:sz w:val="28"/>
          <w:szCs w:val="28"/>
        </w:rPr>
        <w:t>6</w:t>
      </w:r>
      <w:r>
        <w:rPr>
          <w:sz w:val="28"/>
          <w:szCs w:val="28"/>
        </w:rPr>
        <w:t>.2)</w:t>
      </w:r>
    </w:p>
    <w:p w14:paraId="1E51169A" w14:textId="77777777" w:rsidR="008E12F8" w:rsidRDefault="008E12F8">
      <w:pPr>
        <w:shd w:val="clear" w:color="auto" w:fill="FFFFFF"/>
        <w:jc w:val="both"/>
        <w:rPr>
          <w:sz w:val="28"/>
          <w:szCs w:val="28"/>
        </w:rPr>
      </w:pPr>
      <w:r>
        <w:rPr>
          <w:sz w:val="28"/>
          <w:szCs w:val="28"/>
        </w:rPr>
        <w:t xml:space="preserve">где </w:t>
      </w:r>
      <w:r w:rsidRPr="008B2BAF">
        <w:rPr>
          <w:position w:val="-12"/>
        </w:rPr>
        <w:object w:dxaOrig="300" w:dyaOrig="380" w14:anchorId="363D8CD4">
          <v:shape id="_x0000_i1267" type="#_x0000_t75" style="width:15pt;height:18.75pt" o:ole="">
            <v:imagedata r:id="rId491" o:title=""/>
          </v:shape>
          <o:OLEObject Type="Embed" ProgID="Equation.3" ShapeID="_x0000_i1267" DrawAspect="Content" ObjectID="_1840891420" r:id="rId492"/>
        </w:object>
      </w:r>
      <w:r>
        <w:t xml:space="preserve"> </w:t>
      </w:r>
      <w:r>
        <w:rPr>
          <w:sz w:val="28"/>
          <w:szCs w:val="28"/>
        </w:rPr>
        <w:t xml:space="preserve">и </w:t>
      </w:r>
      <w:r w:rsidRPr="008B2BAF">
        <w:rPr>
          <w:position w:val="-12"/>
        </w:rPr>
        <w:object w:dxaOrig="480" w:dyaOrig="380" w14:anchorId="72507E39">
          <v:shape id="_x0000_i1268" type="#_x0000_t75" style="width:24pt;height:18.75pt" o:ole="">
            <v:imagedata r:id="rId493" o:title=""/>
          </v:shape>
          <o:OLEObject Type="Embed" ProgID="Equation.3" ShapeID="_x0000_i1268" DrawAspect="Content" ObjectID="_1840891421" r:id="rId494"/>
        </w:object>
      </w:r>
      <w:r>
        <w:t xml:space="preserve"> - </w:t>
      </w:r>
      <w:r>
        <w:rPr>
          <w:sz w:val="28"/>
          <w:szCs w:val="28"/>
        </w:rPr>
        <w:t>выработка на одного работающего в плановом и базисном году, руб.</w:t>
      </w:r>
    </w:p>
    <w:p w14:paraId="27DCC952" w14:textId="77777777" w:rsidR="008E12F8" w:rsidRDefault="008E12F8" w:rsidP="00D16B3A">
      <w:pPr>
        <w:shd w:val="clear" w:color="auto" w:fill="FFFFFF"/>
        <w:ind w:firstLine="540"/>
        <w:jc w:val="both"/>
        <w:rPr>
          <w:sz w:val="28"/>
          <w:szCs w:val="28"/>
        </w:rPr>
      </w:pPr>
      <w:r>
        <w:rPr>
          <w:sz w:val="28"/>
          <w:szCs w:val="28"/>
        </w:rPr>
        <w:t>Производительность труда растет в результате лучшего использования фонда рабочего времени, а также за счет уменьшения трудоемкости производства продукции.</w:t>
      </w:r>
    </w:p>
    <w:p w14:paraId="5C240B2E" w14:textId="77777777" w:rsidR="008E12F8" w:rsidRDefault="008E12F8" w:rsidP="00D16B3A">
      <w:pPr>
        <w:shd w:val="clear" w:color="auto" w:fill="FFFFFF"/>
        <w:ind w:firstLine="540"/>
        <w:jc w:val="both"/>
        <w:rPr>
          <w:sz w:val="28"/>
          <w:szCs w:val="28"/>
        </w:rPr>
      </w:pPr>
      <w:r>
        <w:rPr>
          <w:sz w:val="28"/>
          <w:szCs w:val="28"/>
        </w:rPr>
        <w:t>Возможен косвенный расчет показателя производительности труда путем учета степени влияния производственных факторов на этот показатель базисного года. К числу таких факторов относятся ввод нового и модернизация старого оборудования, приводящие к снижению трудоемкости продукции, улучшению использования рабочего времени и т.д.</w:t>
      </w:r>
    </w:p>
    <w:p w14:paraId="6DCDCCFC" w14:textId="77777777" w:rsidR="008E12F8" w:rsidRDefault="008E12F8" w:rsidP="00D16B3A">
      <w:pPr>
        <w:shd w:val="clear" w:color="auto" w:fill="FFFFFF"/>
        <w:ind w:firstLine="540"/>
        <w:jc w:val="both"/>
        <w:rPr>
          <w:sz w:val="28"/>
          <w:szCs w:val="28"/>
        </w:rPr>
      </w:pPr>
      <w:r>
        <w:rPr>
          <w:sz w:val="28"/>
          <w:szCs w:val="28"/>
        </w:rPr>
        <w:t>Так при снижении трудоемкости продукции в целом происходит:</w:t>
      </w:r>
    </w:p>
    <w:p w14:paraId="0B3DC142" w14:textId="77777777" w:rsidR="008E12F8" w:rsidRDefault="008E12F8" w:rsidP="00D16B3A">
      <w:pPr>
        <w:shd w:val="clear" w:color="auto" w:fill="FFFFFF"/>
        <w:ind w:firstLine="540"/>
        <w:jc w:val="both"/>
        <w:rPr>
          <w:sz w:val="28"/>
          <w:szCs w:val="28"/>
        </w:rPr>
      </w:pPr>
      <w:r>
        <w:rPr>
          <w:sz w:val="28"/>
          <w:szCs w:val="28"/>
        </w:rPr>
        <w:t>а) уменьшение численности работающих, которое определяется по формуле</w:t>
      </w:r>
    </w:p>
    <w:p w14:paraId="5B2BAF0E" w14:textId="77777777" w:rsidR="008E12F8" w:rsidRDefault="008E12F8" w:rsidP="00DE6264">
      <w:pPr>
        <w:shd w:val="clear" w:color="auto" w:fill="FFFFFF"/>
        <w:ind w:firstLine="720"/>
        <w:jc w:val="right"/>
        <w:rPr>
          <w:sz w:val="28"/>
          <w:szCs w:val="28"/>
        </w:rPr>
      </w:pPr>
      <w:r w:rsidRPr="008B2BAF">
        <w:rPr>
          <w:position w:val="-34"/>
          <w:sz w:val="28"/>
          <w:szCs w:val="28"/>
        </w:rPr>
        <w:object w:dxaOrig="1820" w:dyaOrig="1160" w14:anchorId="15074F6A">
          <v:shape id="_x0000_i1269" type="#_x0000_t75" style="width:90.75pt;height:58.5pt" o:ole="">
            <v:imagedata r:id="rId495" o:title=""/>
          </v:shape>
          <o:OLEObject Type="Embed" ProgID="Equation.3" ShapeID="_x0000_i1269" DrawAspect="Content" ObjectID="_1840891422" r:id="rId496"/>
        </w:object>
      </w:r>
      <w:proofErr w:type="gramStart"/>
      <w:r w:rsidR="00DE6264">
        <w:rPr>
          <w:sz w:val="28"/>
          <w:szCs w:val="28"/>
        </w:rPr>
        <w:t>,</w:t>
      </w:r>
      <w:r>
        <w:rPr>
          <w:sz w:val="28"/>
          <w:szCs w:val="28"/>
        </w:rPr>
        <w:t xml:space="preserve">   </w:t>
      </w:r>
      <w:proofErr w:type="gramEnd"/>
      <w:r>
        <w:rPr>
          <w:sz w:val="28"/>
          <w:szCs w:val="28"/>
        </w:rPr>
        <w:t xml:space="preserve">              </w:t>
      </w:r>
      <w:r w:rsidR="00D94E60">
        <w:rPr>
          <w:sz w:val="28"/>
          <w:szCs w:val="28"/>
        </w:rPr>
        <w:t xml:space="preserve">                           </w:t>
      </w:r>
      <w:proofErr w:type="gramStart"/>
      <w:r w:rsidR="00D94E60">
        <w:rPr>
          <w:sz w:val="28"/>
          <w:szCs w:val="28"/>
        </w:rPr>
        <w:t xml:space="preserve">   (</w:t>
      </w:r>
      <w:proofErr w:type="gramEnd"/>
      <w:r w:rsidR="00D94E60">
        <w:rPr>
          <w:sz w:val="28"/>
          <w:szCs w:val="28"/>
        </w:rPr>
        <w:t>6</w:t>
      </w:r>
      <w:r>
        <w:rPr>
          <w:sz w:val="28"/>
          <w:szCs w:val="28"/>
        </w:rPr>
        <w:t>.3)</w:t>
      </w:r>
    </w:p>
    <w:p w14:paraId="35E7A120" w14:textId="77777777" w:rsidR="008E12F8" w:rsidRDefault="008E12F8">
      <w:pPr>
        <w:shd w:val="clear" w:color="auto" w:fill="FFFFFF"/>
        <w:jc w:val="both"/>
        <w:rPr>
          <w:sz w:val="28"/>
          <w:szCs w:val="28"/>
        </w:rPr>
      </w:pPr>
      <w:r>
        <w:rPr>
          <w:sz w:val="28"/>
          <w:szCs w:val="28"/>
        </w:rPr>
        <w:t xml:space="preserve">где </w:t>
      </w:r>
      <w:proofErr w:type="spellStart"/>
      <w:r>
        <w:rPr>
          <w:i/>
          <w:sz w:val="28"/>
          <w:szCs w:val="28"/>
          <w:lang w:val="en-US"/>
        </w:rPr>
        <w:t>N</w:t>
      </w:r>
      <w:r>
        <w:rPr>
          <w:i/>
          <w:sz w:val="18"/>
          <w:szCs w:val="18"/>
          <w:lang w:val="en-US"/>
        </w:rPr>
        <w:t>ni</w:t>
      </w:r>
      <w:proofErr w:type="spellEnd"/>
      <w:r>
        <w:rPr>
          <w:sz w:val="28"/>
          <w:szCs w:val="28"/>
        </w:rPr>
        <w:t xml:space="preserve"> – объем производства продукции в планируемом периоде;</w:t>
      </w:r>
    </w:p>
    <w:p w14:paraId="121D17D4" w14:textId="77777777" w:rsidR="008E12F8" w:rsidRDefault="008E12F8">
      <w:pPr>
        <w:shd w:val="clear" w:color="auto" w:fill="FFFFFF"/>
        <w:ind w:firstLine="540"/>
        <w:jc w:val="both"/>
        <w:rPr>
          <w:sz w:val="28"/>
          <w:szCs w:val="28"/>
        </w:rPr>
      </w:pPr>
      <w:r w:rsidRPr="008B2BAF">
        <w:rPr>
          <w:position w:val="-12"/>
        </w:rPr>
        <w:object w:dxaOrig="420" w:dyaOrig="380" w14:anchorId="547E4EFA">
          <v:shape id="_x0000_i1270" type="#_x0000_t75" style="width:21pt;height:18.75pt" o:ole="">
            <v:imagedata r:id="rId497" o:title=""/>
          </v:shape>
          <o:OLEObject Type="Embed" ProgID="Equation.3" ShapeID="_x0000_i1270" DrawAspect="Content" ObjectID="_1840891423" r:id="rId498"/>
        </w:object>
      </w:r>
      <w:r>
        <w:t xml:space="preserve"> </w:t>
      </w:r>
      <w:r>
        <w:rPr>
          <w:sz w:val="28"/>
          <w:szCs w:val="28"/>
        </w:rPr>
        <w:t>- действительный фонд времени работы одного рабочего в базисном году;</w:t>
      </w:r>
    </w:p>
    <w:p w14:paraId="0127D345" w14:textId="77777777" w:rsidR="008E12F8" w:rsidRDefault="008E12F8">
      <w:pPr>
        <w:shd w:val="clear" w:color="auto" w:fill="FFFFFF"/>
        <w:ind w:firstLine="540"/>
        <w:jc w:val="both"/>
        <w:rPr>
          <w:sz w:val="28"/>
          <w:szCs w:val="28"/>
        </w:rPr>
      </w:pPr>
      <w:r w:rsidRPr="008B2BAF">
        <w:rPr>
          <w:position w:val="-12"/>
        </w:rPr>
        <w:object w:dxaOrig="540" w:dyaOrig="380" w14:anchorId="0CA8B2E0">
          <v:shape id="_x0000_i1271" type="#_x0000_t75" style="width:27pt;height:18.75pt" o:ole="">
            <v:imagedata r:id="rId499" o:title=""/>
          </v:shape>
          <o:OLEObject Type="Embed" ProgID="Equation.3" ShapeID="_x0000_i1271" DrawAspect="Content" ObjectID="_1840891424" r:id="rId500"/>
        </w:object>
      </w:r>
      <w:r>
        <w:rPr>
          <w:sz w:val="28"/>
          <w:szCs w:val="28"/>
        </w:rPr>
        <w:t xml:space="preserve"> - средний коэффициент выполнения норм в базисном году;</w:t>
      </w:r>
    </w:p>
    <w:p w14:paraId="6FE0BAD5" w14:textId="77777777" w:rsidR="008E12F8" w:rsidRDefault="008E12F8">
      <w:pPr>
        <w:shd w:val="clear" w:color="auto" w:fill="FFFFFF"/>
        <w:ind w:firstLine="540"/>
        <w:jc w:val="both"/>
        <w:rPr>
          <w:sz w:val="28"/>
          <w:szCs w:val="28"/>
        </w:rPr>
      </w:pPr>
      <w:r>
        <w:rPr>
          <w:i/>
          <w:sz w:val="28"/>
          <w:szCs w:val="28"/>
          <w:lang w:val="en-US"/>
        </w:rPr>
        <w:t>m</w:t>
      </w:r>
      <w:r>
        <w:rPr>
          <w:sz w:val="28"/>
          <w:szCs w:val="28"/>
        </w:rPr>
        <w:t xml:space="preserve"> – число наименований продукции, по которой сниж</w:t>
      </w:r>
      <w:r w:rsidR="00DE6264">
        <w:rPr>
          <w:sz w:val="28"/>
          <w:szCs w:val="28"/>
        </w:rPr>
        <w:t>ается трудоемкость изготовлений;</w:t>
      </w:r>
    </w:p>
    <w:p w14:paraId="1B6C6323" w14:textId="77777777" w:rsidR="008E12F8" w:rsidRDefault="008E12F8">
      <w:pPr>
        <w:shd w:val="clear" w:color="auto" w:fill="FFFFFF"/>
        <w:ind w:firstLine="540"/>
        <w:jc w:val="both"/>
        <w:rPr>
          <w:sz w:val="28"/>
          <w:szCs w:val="28"/>
        </w:rPr>
      </w:pPr>
      <w:r>
        <w:rPr>
          <w:sz w:val="28"/>
          <w:szCs w:val="28"/>
        </w:rPr>
        <w:t>б) рост производительности труда за счет снижения трудоемкости продукции (</w:t>
      </w:r>
      <w:r w:rsidRPr="008B2BAF">
        <w:rPr>
          <w:position w:val="-12"/>
        </w:rPr>
        <w:object w:dxaOrig="240" w:dyaOrig="380" w14:anchorId="3EE2FDFD">
          <v:shape id="_x0000_i1272" type="#_x0000_t75" style="width:12pt;height:18.75pt" o:ole="">
            <v:imagedata r:id="rId501" o:title=""/>
          </v:shape>
          <o:OLEObject Type="Embed" ProgID="Equation.3" ShapeID="_x0000_i1272" DrawAspect="Content" ObjectID="_1840891425" r:id="rId502"/>
        </w:object>
      </w:r>
      <w:r>
        <w:rPr>
          <w:sz w:val="28"/>
          <w:szCs w:val="28"/>
        </w:rPr>
        <w:t>) определяется по формуле</w:t>
      </w:r>
    </w:p>
    <w:p w14:paraId="2823E7FE" w14:textId="77777777" w:rsidR="008E12F8" w:rsidRDefault="008E12F8" w:rsidP="00DE6264">
      <w:pPr>
        <w:shd w:val="clear" w:color="auto" w:fill="FFFFFF"/>
        <w:ind w:firstLine="540"/>
        <w:jc w:val="right"/>
        <w:rPr>
          <w:sz w:val="28"/>
          <w:szCs w:val="28"/>
        </w:rPr>
      </w:pPr>
      <w:r w:rsidRPr="008B2BAF">
        <w:rPr>
          <w:position w:val="-68"/>
          <w:sz w:val="28"/>
          <w:szCs w:val="28"/>
        </w:rPr>
        <w:object w:dxaOrig="3820" w:dyaOrig="1500" w14:anchorId="253698BF">
          <v:shape id="_x0000_i1273" type="#_x0000_t75" style="width:191.25pt;height:75pt" o:ole="">
            <v:imagedata r:id="rId503" o:title=""/>
          </v:shape>
          <o:OLEObject Type="Embed" ProgID="Equation.3" ShapeID="_x0000_i1273" DrawAspect="Content" ObjectID="_1840891426" r:id="rId504"/>
        </w:object>
      </w:r>
      <w:proofErr w:type="gramStart"/>
      <w:r w:rsidR="00DE6264">
        <w:rPr>
          <w:sz w:val="28"/>
          <w:szCs w:val="28"/>
        </w:rPr>
        <w:t>,</w:t>
      </w:r>
      <w:r w:rsidR="00D94E60">
        <w:rPr>
          <w:sz w:val="28"/>
          <w:szCs w:val="28"/>
        </w:rPr>
        <w:t xml:space="preserve">   </w:t>
      </w:r>
      <w:proofErr w:type="gramEnd"/>
      <w:r w:rsidR="00D94E60">
        <w:rPr>
          <w:sz w:val="28"/>
          <w:szCs w:val="28"/>
        </w:rPr>
        <w:t xml:space="preserve">               </w:t>
      </w:r>
      <w:proofErr w:type="gramStart"/>
      <w:r w:rsidR="00D94E60">
        <w:rPr>
          <w:sz w:val="28"/>
          <w:szCs w:val="28"/>
        </w:rPr>
        <w:t xml:space="preserve">   (</w:t>
      </w:r>
      <w:proofErr w:type="gramEnd"/>
      <w:r w:rsidR="00D94E60">
        <w:rPr>
          <w:sz w:val="28"/>
          <w:szCs w:val="28"/>
        </w:rPr>
        <w:t>6</w:t>
      </w:r>
      <w:r>
        <w:rPr>
          <w:sz w:val="28"/>
          <w:szCs w:val="28"/>
        </w:rPr>
        <w:t>.4)</w:t>
      </w:r>
    </w:p>
    <w:p w14:paraId="0487D08C" w14:textId="77777777" w:rsidR="008E12F8" w:rsidRDefault="008E12F8">
      <w:pPr>
        <w:shd w:val="clear" w:color="auto" w:fill="FFFFFF"/>
        <w:jc w:val="both"/>
        <w:rPr>
          <w:sz w:val="28"/>
          <w:szCs w:val="28"/>
        </w:rPr>
      </w:pPr>
      <w:r>
        <w:rPr>
          <w:sz w:val="28"/>
          <w:szCs w:val="28"/>
        </w:rPr>
        <w:t xml:space="preserve">где </w:t>
      </w:r>
      <w:r w:rsidRPr="008B2BAF">
        <w:rPr>
          <w:position w:val="-6"/>
        </w:rPr>
        <w:object w:dxaOrig="220" w:dyaOrig="300" w14:anchorId="3A8E95F4">
          <v:shape id="_x0000_i1274" type="#_x0000_t75" style="width:11.25pt;height:15pt" o:ole="">
            <v:imagedata r:id="rId505" o:title=""/>
          </v:shape>
          <o:OLEObject Type="Embed" ProgID="Equation.3" ShapeID="_x0000_i1274" DrawAspect="Content" ObjectID="_1840891427" r:id="rId506"/>
        </w:object>
      </w:r>
      <w:r>
        <w:rPr>
          <w:sz w:val="28"/>
          <w:szCs w:val="28"/>
        </w:rPr>
        <w:t xml:space="preserve"> - коэффициент численности основных производственных рабочих в общей численности промышленно-производственного персонала.</w:t>
      </w:r>
    </w:p>
    <w:p w14:paraId="69583318" w14:textId="77777777" w:rsidR="008E12F8" w:rsidRDefault="008E12F8" w:rsidP="00D16B3A">
      <w:pPr>
        <w:shd w:val="clear" w:color="auto" w:fill="FFFFFF"/>
        <w:ind w:firstLine="540"/>
        <w:jc w:val="both"/>
        <w:rPr>
          <w:sz w:val="28"/>
          <w:szCs w:val="28"/>
        </w:rPr>
      </w:pPr>
      <w:r>
        <w:rPr>
          <w:sz w:val="28"/>
          <w:szCs w:val="28"/>
        </w:rPr>
        <w:t xml:space="preserve">Повышение организационного уровня производства часто ведет к уменьшению численности </w:t>
      </w:r>
      <w:r w:rsidR="003D262E">
        <w:rPr>
          <w:sz w:val="28"/>
          <w:szCs w:val="28"/>
        </w:rPr>
        <w:t>РСС</w:t>
      </w:r>
      <w:r w:rsidR="005201FB">
        <w:rPr>
          <w:sz w:val="28"/>
          <w:szCs w:val="28"/>
        </w:rPr>
        <w:t xml:space="preserve"> (руководителей, специалистов, служащих)</w:t>
      </w:r>
      <w:r>
        <w:rPr>
          <w:sz w:val="28"/>
          <w:szCs w:val="28"/>
        </w:rPr>
        <w:t>, что также оказывает влияние на производительность труда. Так уменьшение численности рабочих</w:t>
      </w:r>
    </w:p>
    <w:p w14:paraId="77AD0E4F" w14:textId="77777777" w:rsidR="008E12F8" w:rsidRDefault="008E12F8" w:rsidP="00D16B3A">
      <w:pPr>
        <w:shd w:val="clear" w:color="auto" w:fill="FFFFFF"/>
        <w:ind w:firstLine="540"/>
        <w:jc w:val="both"/>
        <w:rPr>
          <w:sz w:val="28"/>
          <w:szCs w:val="28"/>
        </w:rPr>
      </w:pPr>
      <w:r>
        <w:rPr>
          <w:sz w:val="28"/>
          <w:szCs w:val="28"/>
        </w:rPr>
        <w:t xml:space="preserve">а) за счет повышения норм обслуживания </w:t>
      </w:r>
      <w:proofErr w:type="spellStart"/>
      <w:r>
        <w:rPr>
          <w:i/>
          <w:sz w:val="28"/>
          <w:szCs w:val="28"/>
        </w:rPr>
        <w:t>Н</w:t>
      </w:r>
      <w:r>
        <w:rPr>
          <w:i/>
          <w:sz w:val="28"/>
          <w:szCs w:val="28"/>
          <w:vertAlign w:val="subscript"/>
        </w:rPr>
        <w:t>обб</w:t>
      </w:r>
      <w:proofErr w:type="spellEnd"/>
      <w:r w:rsidR="00DE6264">
        <w:rPr>
          <w:sz w:val="28"/>
          <w:szCs w:val="28"/>
        </w:rPr>
        <w:t>,</w:t>
      </w:r>
      <w:r>
        <w:rPr>
          <w:sz w:val="28"/>
          <w:szCs w:val="28"/>
        </w:rPr>
        <w:t xml:space="preserve"> </w:t>
      </w:r>
      <w:proofErr w:type="spellStart"/>
      <w:r>
        <w:rPr>
          <w:i/>
          <w:sz w:val="28"/>
          <w:szCs w:val="28"/>
        </w:rPr>
        <w:t>Н</w:t>
      </w:r>
      <w:r>
        <w:rPr>
          <w:i/>
          <w:sz w:val="28"/>
          <w:szCs w:val="28"/>
          <w:vertAlign w:val="subscript"/>
        </w:rPr>
        <w:t>обп</w:t>
      </w:r>
      <w:proofErr w:type="spellEnd"/>
      <w:r>
        <w:rPr>
          <w:i/>
          <w:sz w:val="28"/>
          <w:szCs w:val="28"/>
          <w:vertAlign w:val="subscript"/>
        </w:rPr>
        <w:t xml:space="preserve"> </w:t>
      </w:r>
      <w:r>
        <w:rPr>
          <w:sz w:val="28"/>
          <w:szCs w:val="28"/>
        </w:rPr>
        <w:t>определяется по формуле</w:t>
      </w:r>
    </w:p>
    <w:p w14:paraId="450AF0CC" w14:textId="77777777" w:rsidR="008E12F8" w:rsidRDefault="008E12F8" w:rsidP="00DE6264">
      <w:pPr>
        <w:shd w:val="clear" w:color="auto" w:fill="FFFFFF"/>
        <w:ind w:firstLine="720"/>
        <w:jc w:val="right"/>
        <w:rPr>
          <w:sz w:val="28"/>
          <w:szCs w:val="28"/>
        </w:rPr>
      </w:pPr>
      <w:r w:rsidRPr="008B2BAF">
        <w:rPr>
          <w:position w:val="-30"/>
          <w:sz w:val="28"/>
          <w:szCs w:val="28"/>
        </w:rPr>
        <w:object w:dxaOrig="2000" w:dyaOrig="680" w14:anchorId="0B1B7ED2">
          <v:shape id="_x0000_i1275" type="#_x0000_t75" style="width:100.5pt;height:33.75pt" o:ole="">
            <v:imagedata r:id="rId507" o:title=""/>
          </v:shape>
          <o:OLEObject Type="Embed" ProgID="Equation.DSMT4" ShapeID="_x0000_i1275" DrawAspect="Content" ObjectID="_1840891428" r:id="rId508"/>
        </w:object>
      </w:r>
      <w:proofErr w:type="gramStart"/>
      <w:r w:rsidR="00DE6264">
        <w:rPr>
          <w:sz w:val="28"/>
          <w:szCs w:val="28"/>
        </w:rPr>
        <w:t>,</w:t>
      </w:r>
      <w:r>
        <w:rPr>
          <w:sz w:val="28"/>
          <w:szCs w:val="28"/>
        </w:rPr>
        <w:t xml:space="preserve">   </w:t>
      </w:r>
      <w:proofErr w:type="gramEnd"/>
      <w:r>
        <w:rPr>
          <w:sz w:val="28"/>
          <w:szCs w:val="28"/>
        </w:rPr>
        <w:t xml:space="preserve">    </w:t>
      </w:r>
      <w:r w:rsidR="00DE6264">
        <w:rPr>
          <w:sz w:val="28"/>
          <w:szCs w:val="28"/>
        </w:rPr>
        <w:t xml:space="preserve">        </w:t>
      </w:r>
      <w:r w:rsidR="00D94E60">
        <w:rPr>
          <w:sz w:val="28"/>
          <w:szCs w:val="28"/>
        </w:rPr>
        <w:t xml:space="preserve">                           </w:t>
      </w:r>
      <w:proofErr w:type="gramStart"/>
      <w:r w:rsidR="00D94E60">
        <w:rPr>
          <w:sz w:val="28"/>
          <w:szCs w:val="28"/>
        </w:rPr>
        <w:t xml:space="preserve">   (</w:t>
      </w:r>
      <w:proofErr w:type="gramEnd"/>
      <w:r w:rsidR="00D94E60">
        <w:rPr>
          <w:sz w:val="28"/>
          <w:szCs w:val="28"/>
        </w:rPr>
        <w:t>6</w:t>
      </w:r>
      <w:r>
        <w:rPr>
          <w:sz w:val="28"/>
          <w:szCs w:val="28"/>
        </w:rPr>
        <w:t>.5)</w:t>
      </w:r>
    </w:p>
    <w:p w14:paraId="4FC4A4F0" w14:textId="77777777" w:rsidR="008E12F8" w:rsidRDefault="008E12F8">
      <w:pPr>
        <w:shd w:val="clear" w:color="auto" w:fill="FFFFFF"/>
        <w:jc w:val="both"/>
        <w:rPr>
          <w:sz w:val="28"/>
          <w:szCs w:val="28"/>
        </w:rPr>
      </w:pPr>
      <w:r>
        <w:rPr>
          <w:sz w:val="28"/>
          <w:szCs w:val="28"/>
        </w:rPr>
        <w:lastRenderedPageBreak/>
        <w:t xml:space="preserve">где </w:t>
      </w:r>
      <w:r w:rsidRPr="008B2BAF">
        <w:rPr>
          <w:position w:val="-12"/>
          <w:sz w:val="28"/>
          <w:szCs w:val="28"/>
        </w:rPr>
        <w:object w:dxaOrig="380" w:dyaOrig="360" w14:anchorId="38DCF536">
          <v:shape id="_x0000_i1276" type="#_x0000_t75" style="width:18.75pt;height:18pt" o:ole="">
            <v:imagedata r:id="rId509" o:title=""/>
          </v:shape>
          <o:OLEObject Type="Embed" ProgID="Equation.DSMT4" ShapeID="_x0000_i1276" DrawAspect="Content" ObjectID="_1840891429" r:id="rId510"/>
        </w:object>
      </w:r>
      <w:r>
        <w:rPr>
          <w:sz w:val="28"/>
          <w:szCs w:val="28"/>
        </w:rPr>
        <w:t xml:space="preserve"> – планируемое число единиц оборудования, на котором будут повышены нормы обслуживания.</w:t>
      </w:r>
    </w:p>
    <w:p w14:paraId="45F87B6E" w14:textId="77777777" w:rsidR="008E12F8" w:rsidRDefault="008E12F8" w:rsidP="00D16B3A">
      <w:pPr>
        <w:shd w:val="clear" w:color="auto" w:fill="FFFFFF"/>
        <w:ind w:firstLine="540"/>
        <w:jc w:val="both"/>
        <w:rPr>
          <w:sz w:val="28"/>
          <w:szCs w:val="28"/>
        </w:rPr>
      </w:pPr>
      <w:r>
        <w:rPr>
          <w:sz w:val="28"/>
          <w:szCs w:val="28"/>
        </w:rPr>
        <w:t xml:space="preserve">б) за счет сокращения потерь рабочего времени </w:t>
      </w:r>
      <w:r w:rsidRPr="008B2BAF">
        <w:rPr>
          <w:position w:val="-12"/>
          <w:sz w:val="28"/>
          <w:szCs w:val="28"/>
        </w:rPr>
        <w:object w:dxaOrig="1300" w:dyaOrig="380" w14:anchorId="0FB7F7EE">
          <v:shape id="_x0000_i1277" type="#_x0000_t75" style="width:66pt;height:18.75pt" o:ole="">
            <v:imagedata r:id="rId511" o:title=""/>
          </v:shape>
          <o:OLEObject Type="Embed" ProgID="Equation.3" ShapeID="_x0000_i1277" DrawAspect="Content" ObjectID="_1840891430" r:id="rId512"/>
        </w:object>
      </w:r>
      <w:r>
        <w:rPr>
          <w:sz w:val="28"/>
          <w:szCs w:val="28"/>
        </w:rPr>
        <w:t xml:space="preserve"> определяется по формуле</w:t>
      </w:r>
    </w:p>
    <w:p w14:paraId="68A4088B" w14:textId="77777777" w:rsidR="008E12F8" w:rsidRDefault="008E12F8" w:rsidP="00DE6264">
      <w:pPr>
        <w:shd w:val="clear" w:color="auto" w:fill="FFFFFF"/>
        <w:ind w:firstLine="720"/>
        <w:jc w:val="right"/>
        <w:rPr>
          <w:sz w:val="28"/>
          <w:szCs w:val="28"/>
        </w:rPr>
      </w:pPr>
      <w:r w:rsidRPr="008B2BAF">
        <w:rPr>
          <w:position w:val="-36"/>
          <w:sz w:val="28"/>
          <w:szCs w:val="28"/>
        </w:rPr>
        <w:object w:dxaOrig="2840" w:dyaOrig="859" w14:anchorId="1FAF1ABD">
          <v:shape id="_x0000_i1278" type="#_x0000_t75" style="width:141.75pt;height:42.75pt" o:ole="">
            <v:imagedata r:id="rId513" o:title=""/>
          </v:shape>
          <o:OLEObject Type="Embed" ProgID="Equation.3" ShapeID="_x0000_i1278" DrawAspect="Content" ObjectID="_1840891431" r:id="rId514"/>
        </w:object>
      </w:r>
      <w:proofErr w:type="gramStart"/>
      <w:r w:rsidR="00DE6264">
        <w:rPr>
          <w:sz w:val="28"/>
          <w:szCs w:val="28"/>
        </w:rPr>
        <w:t>,</w:t>
      </w:r>
      <w:r>
        <w:rPr>
          <w:sz w:val="28"/>
          <w:szCs w:val="28"/>
        </w:rPr>
        <w:t xml:space="preserve">   </w:t>
      </w:r>
      <w:proofErr w:type="gramEnd"/>
      <w:r>
        <w:rPr>
          <w:sz w:val="28"/>
          <w:szCs w:val="28"/>
        </w:rPr>
        <w:t xml:space="preserve">            </w:t>
      </w:r>
      <w:r w:rsidR="00DE6264">
        <w:rPr>
          <w:sz w:val="28"/>
          <w:szCs w:val="28"/>
        </w:rPr>
        <w:t xml:space="preserve">   </w:t>
      </w:r>
      <w:r w:rsidR="00D94E60">
        <w:rPr>
          <w:sz w:val="28"/>
          <w:szCs w:val="28"/>
        </w:rPr>
        <w:t xml:space="preserve">             </w:t>
      </w:r>
      <w:proofErr w:type="gramStart"/>
      <w:r w:rsidR="00D94E60">
        <w:rPr>
          <w:sz w:val="28"/>
          <w:szCs w:val="28"/>
        </w:rPr>
        <w:t xml:space="preserve">   (</w:t>
      </w:r>
      <w:proofErr w:type="gramEnd"/>
      <w:r w:rsidR="00D94E60">
        <w:rPr>
          <w:sz w:val="28"/>
          <w:szCs w:val="28"/>
        </w:rPr>
        <w:t>6</w:t>
      </w:r>
      <w:r>
        <w:rPr>
          <w:sz w:val="28"/>
          <w:szCs w:val="28"/>
        </w:rPr>
        <w:t>.6)</w:t>
      </w:r>
    </w:p>
    <w:p w14:paraId="77E8B7AD" w14:textId="77777777" w:rsidR="008E12F8" w:rsidRDefault="008E12F8" w:rsidP="00D16B3A">
      <w:pPr>
        <w:shd w:val="clear" w:color="auto" w:fill="FFFFFF"/>
        <w:ind w:firstLine="540"/>
        <w:jc w:val="both"/>
        <w:rPr>
          <w:sz w:val="28"/>
          <w:szCs w:val="28"/>
        </w:rPr>
      </w:pPr>
      <w:r>
        <w:rPr>
          <w:i/>
          <w:sz w:val="28"/>
          <w:szCs w:val="28"/>
          <w:lang w:val="en-US"/>
        </w:rPr>
        <w:t>R</w:t>
      </w:r>
      <w:r>
        <w:rPr>
          <w:i/>
          <w:sz w:val="18"/>
          <w:szCs w:val="18"/>
        </w:rPr>
        <w:t>п</w:t>
      </w:r>
      <w:r>
        <w:rPr>
          <w:i/>
          <w:sz w:val="28"/>
          <w:szCs w:val="28"/>
        </w:rPr>
        <w:t xml:space="preserve">, </w:t>
      </w:r>
      <w:r>
        <w:rPr>
          <w:i/>
          <w:sz w:val="28"/>
          <w:szCs w:val="28"/>
          <w:lang w:val="en-US"/>
        </w:rPr>
        <w:t>R</w:t>
      </w:r>
      <w:r>
        <w:rPr>
          <w:i/>
          <w:sz w:val="18"/>
          <w:szCs w:val="18"/>
        </w:rPr>
        <w:t>б</w:t>
      </w:r>
      <w:r>
        <w:rPr>
          <w:sz w:val="28"/>
          <w:szCs w:val="28"/>
        </w:rPr>
        <w:t xml:space="preserve"> – плановая и базисная численность работников.</w:t>
      </w:r>
    </w:p>
    <w:p w14:paraId="35DB595D" w14:textId="77777777" w:rsidR="008E12F8" w:rsidRDefault="008E12F8" w:rsidP="00D16B3A">
      <w:pPr>
        <w:shd w:val="clear" w:color="auto" w:fill="FFFFFF"/>
        <w:ind w:firstLine="540"/>
        <w:jc w:val="both"/>
        <w:rPr>
          <w:sz w:val="28"/>
          <w:szCs w:val="28"/>
        </w:rPr>
      </w:pPr>
      <w:r>
        <w:rPr>
          <w:sz w:val="28"/>
          <w:szCs w:val="28"/>
        </w:rPr>
        <w:t>Прирост производительности труда по этому фактору определяется по формуле</w:t>
      </w:r>
    </w:p>
    <w:p w14:paraId="3B0025D1" w14:textId="77777777" w:rsidR="008E12F8" w:rsidRDefault="008E12F8" w:rsidP="00DE6264">
      <w:pPr>
        <w:shd w:val="clear" w:color="auto" w:fill="FFFFFF"/>
        <w:ind w:firstLine="720"/>
        <w:jc w:val="right"/>
        <w:rPr>
          <w:sz w:val="28"/>
          <w:szCs w:val="28"/>
        </w:rPr>
      </w:pPr>
      <w:r w:rsidRPr="008B2BAF">
        <w:rPr>
          <w:position w:val="-32"/>
          <w:sz w:val="28"/>
          <w:szCs w:val="28"/>
        </w:rPr>
        <w:object w:dxaOrig="2940" w:dyaOrig="760" w14:anchorId="1BA17DC2">
          <v:shape id="_x0000_i1279" type="#_x0000_t75" style="width:147pt;height:38.25pt" o:ole="">
            <v:imagedata r:id="rId515" o:title=""/>
          </v:shape>
          <o:OLEObject Type="Embed" ProgID="Equation.DSMT4" ShapeID="_x0000_i1279" DrawAspect="Content" ObjectID="_1840891432" r:id="rId516"/>
        </w:object>
      </w:r>
      <w:proofErr w:type="gramStart"/>
      <w:r w:rsidR="00DE6264">
        <w:rPr>
          <w:sz w:val="28"/>
          <w:szCs w:val="28"/>
        </w:rPr>
        <w:t>,</w:t>
      </w:r>
      <w:r>
        <w:rPr>
          <w:sz w:val="28"/>
          <w:szCs w:val="28"/>
        </w:rPr>
        <w:t xml:space="preserve">   </w:t>
      </w:r>
      <w:proofErr w:type="gramEnd"/>
      <w:r>
        <w:rPr>
          <w:sz w:val="28"/>
          <w:szCs w:val="28"/>
        </w:rPr>
        <w:t xml:space="preserve">       </w:t>
      </w:r>
      <w:r w:rsidR="00DE6264">
        <w:rPr>
          <w:sz w:val="28"/>
          <w:szCs w:val="28"/>
        </w:rPr>
        <w:t xml:space="preserve">        </w:t>
      </w:r>
      <w:r w:rsidR="00D94E60">
        <w:rPr>
          <w:sz w:val="28"/>
          <w:szCs w:val="28"/>
        </w:rPr>
        <w:t xml:space="preserve">           </w:t>
      </w:r>
      <w:proofErr w:type="gramStart"/>
      <w:r w:rsidR="00D94E60">
        <w:rPr>
          <w:sz w:val="28"/>
          <w:szCs w:val="28"/>
        </w:rPr>
        <w:t xml:space="preserve">   (</w:t>
      </w:r>
      <w:proofErr w:type="gramEnd"/>
      <w:r w:rsidR="00D94E60">
        <w:rPr>
          <w:sz w:val="28"/>
          <w:szCs w:val="28"/>
        </w:rPr>
        <w:t>6</w:t>
      </w:r>
      <w:r>
        <w:rPr>
          <w:sz w:val="28"/>
          <w:szCs w:val="28"/>
        </w:rPr>
        <w:t>.7)</w:t>
      </w:r>
    </w:p>
    <w:p w14:paraId="0FB7A563" w14:textId="77777777" w:rsidR="008E12F8" w:rsidRDefault="008E12F8" w:rsidP="00D16B3A">
      <w:pPr>
        <w:shd w:val="clear" w:color="auto" w:fill="FFFFFF"/>
        <w:ind w:firstLine="540"/>
        <w:jc w:val="both"/>
        <w:rPr>
          <w:sz w:val="28"/>
          <w:szCs w:val="28"/>
        </w:rPr>
      </w:pPr>
      <w:r w:rsidRPr="008B2BAF">
        <w:rPr>
          <w:position w:val="-10"/>
        </w:rPr>
        <w:object w:dxaOrig="220" w:dyaOrig="279" w14:anchorId="1D623EB1">
          <v:shape id="_x0000_i1280" type="#_x0000_t75" style="width:11.25pt;height:14.25pt" o:ole="">
            <v:imagedata r:id="rId517" o:title=""/>
          </v:shape>
          <o:OLEObject Type="Embed" ProgID="Equation.3" ShapeID="_x0000_i1280" DrawAspect="Content" ObjectID="_1840891433" r:id="rId518"/>
        </w:object>
      </w:r>
      <w:r>
        <w:rPr>
          <w:i/>
          <w:sz w:val="18"/>
          <w:szCs w:val="18"/>
        </w:rPr>
        <w:t>п</w:t>
      </w:r>
      <w:r>
        <w:rPr>
          <w:i/>
          <w:sz w:val="28"/>
          <w:szCs w:val="28"/>
        </w:rPr>
        <w:t>,</w:t>
      </w:r>
      <w:r>
        <w:t xml:space="preserve"> </w:t>
      </w:r>
      <w:r w:rsidRPr="008B2BAF">
        <w:rPr>
          <w:position w:val="-10"/>
        </w:rPr>
        <w:object w:dxaOrig="220" w:dyaOrig="279" w14:anchorId="5D0BBD27">
          <v:shape id="_x0000_i1281" type="#_x0000_t75" style="width:11.25pt;height:14.25pt" o:ole="">
            <v:imagedata r:id="rId517" o:title=""/>
          </v:shape>
          <o:OLEObject Type="Embed" ProgID="Equation.3" ShapeID="_x0000_i1281" DrawAspect="Content" ObjectID="_1840891434" r:id="rId519"/>
        </w:object>
      </w:r>
      <w:proofErr w:type="gramStart"/>
      <w:r>
        <w:rPr>
          <w:i/>
          <w:sz w:val="18"/>
          <w:szCs w:val="18"/>
        </w:rPr>
        <w:t>б</w:t>
      </w:r>
      <w:r>
        <w:rPr>
          <w:i/>
          <w:sz w:val="28"/>
          <w:szCs w:val="28"/>
        </w:rPr>
        <w:t xml:space="preserve"> </w:t>
      </w:r>
      <w:r>
        <w:t xml:space="preserve"> -</w:t>
      </w:r>
      <w:proofErr w:type="gramEnd"/>
      <w:r>
        <w:t xml:space="preserve"> </w:t>
      </w:r>
      <w:r>
        <w:rPr>
          <w:sz w:val="28"/>
          <w:szCs w:val="28"/>
        </w:rPr>
        <w:t>потери рабочего времени в планируемом и базисном году</w:t>
      </w:r>
      <w:r w:rsidR="00DE6264">
        <w:rPr>
          <w:sz w:val="28"/>
          <w:szCs w:val="28"/>
        </w:rPr>
        <w:t>;</w:t>
      </w:r>
    </w:p>
    <w:p w14:paraId="13506E01" w14:textId="77777777" w:rsidR="008E12F8" w:rsidRDefault="008E12F8" w:rsidP="00D16B3A">
      <w:pPr>
        <w:shd w:val="clear" w:color="auto" w:fill="FFFFFF"/>
        <w:ind w:firstLine="540"/>
        <w:jc w:val="both"/>
        <w:rPr>
          <w:sz w:val="28"/>
          <w:szCs w:val="28"/>
        </w:rPr>
      </w:pPr>
      <w:r>
        <w:rPr>
          <w:sz w:val="28"/>
          <w:szCs w:val="28"/>
        </w:rPr>
        <w:t>в) за счет изменения объема кооперированных поставок определяется по формуле</w:t>
      </w:r>
    </w:p>
    <w:p w14:paraId="0F98E832" w14:textId="77777777" w:rsidR="008E12F8" w:rsidRDefault="008E12F8" w:rsidP="00DE6264">
      <w:pPr>
        <w:shd w:val="clear" w:color="auto" w:fill="FFFFFF"/>
        <w:ind w:firstLine="720"/>
        <w:jc w:val="right"/>
        <w:rPr>
          <w:sz w:val="28"/>
          <w:szCs w:val="28"/>
        </w:rPr>
      </w:pPr>
      <w:r w:rsidRPr="008B2BAF">
        <w:rPr>
          <w:position w:val="-34"/>
          <w:sz w:val="28"/>
          <w:szCs w:val="28"/>
        </w:rPr>
        <w:object w:dxaOrig="2340" w:dyaOrig="780" w14:anchorId="26646B7E">
          <v:shape id="_x0000_i1282" type="#_x0000_t75" style="width:117pt;height:39pt" o:ole="">
            <v:imagedata r:id="rId520" o:title=""/>
          </v:shape>
          <o:OLEObject Type="Embed" ProgID="Equation.3" ShapeID="_x0000_i1282" DrawAspect="Content" ObjectID="_1840891435" r:id="rId521"/>
        </w:object>
      </w:r>
      <w:proofErr w:type="gramStart"/>
      <w:r w:rsidR="00DE6264">
        <w:rPr>
          <w:sz w:val="28"/>
          <w:szCs w:val="28"/>
        </w:rPr>
        <w:t>,</w:t>
      </w:r>
      <w:r>
        <w:rPr>
          <w:sz w:val="28"/>
          <w:szCs w:val="28"/>
        </w:rPr>
        <w:t xml:space="preserve">   </w:t>
      </w:r>
      <w:proofErr w:type="gramEnd"/>
      <w:r>
        <w:rPr>
          <w:sz w:val="28"/>
          <w:szCs w:val="28"/>
        </w:rPr>
        <w:t xml:space="preserve">          </w:t>
      </w:r>
      <w:r w:rsidR="00DE6264">
        <w:rPr>
          <w:sz w:val="28"/>
          <w:szCs w:val="28"/>
        </w:rPr>
        <w:t xml:space="preserve">      </w:t>
      </w:r>
      <w:r>
        <w:rPr>
          <w:sz w:val="28"/>
          <w:szCs w:val="28"/>
        </w:rPr>
        <w:t xml:space="preserve">                 </w:t>
      </w:r>
      <w:proofErr w:type="gramStart"/>
      <w:r>
        <w:rPr>
          <w:sz w:val="28"/>
          <w:szCs w:val="28"/>
        </w:rPr>
        <w:t xml:space="preserve">   (</w:t>
      </w:r>
      <w:proofErr w:type="gramEnd"/>
      <w:r w:rsidR="00D94E60">
        <w:rPr>
          <w:sz w:val="28"/>
          <w:szCs w:val="28"/>
        </w:rPr>
        <w:t>6</w:t>
      </w:r>
      <w:r>
        <w:rPr>
          <w:sz w:val="28"/>
          <w:szCs w:val="28"/>
        </w:rPr>
        <w:t>.8)</w:t>
      </w:r>
    </w:p>
    <w:p w14:paraId="781072BE" w14:textId="77777777" w:rsidR="008E12F8" w:rsidRDefault="008E12F8" w:rsidP="00D16B3A">
      <w:pPr>
        <w:shd w:val="clear" w:color="auto" w:fill="FFFFFF"/>
        <w:ind w:firstLine="540"/>
        <w:jc w:val="both"/>
        <w:rPr>
          <w:sz w:val="28"/>
          <w:szCs w:val="28"/>
        </w:rPr>
      </w:pPr>
      <w:r w:rsidRPr="008B2BAF">
        <w:rPr>
          <w:position w:val="-12"/>
        </w:rPr>
        <w:object w:dxaOrig="260" w:dyaOrig="360" w14:anchorId="757C90F2">
          <v:shape id="_x0000_i1283" type="#_x0000_t75" style="width:13.5pt;height:18pt" o:ole="">
            <v:imagedata r:id="rId522" o:title=""/>
          </v:shape>
          <o:OLEObject Type="Embed" ProgID="Equation.DSMT4" ShapeID="_x0000_i1283" DrawAspect="Content" ObjectID="_1840891436" r:id="rId523"/>
        </w:object>
      </w:r>
      <w:r>
        <w:t xml:space="preserve">, </w:t>
      </w:r>
      <w:r w:rsidRPr="008B2BAF">
        <w:rPr>
          <w:position w:val="-12"/>
        </w:rPr>
        <w:object w:dxaOrig="260" w:dyaOrig="360" w14:anchorId="46D17B64">
          <v:shape id="_x0000_i1284" type="#_x0000_t75" style="width:13.5pt;height:18pt" o:ole="">
            <v:imagedata r:id="rId524" o:title=""/>
          </v:shape>
          <o:OLEObject Type="Embed" ProgID="Equation.DSMT4" ShapeID="_x0000_i1284" DrawAspect="Content" ObjectID="_1840891437" r:id="rId525"/>
        </w:object>
      </w:r>
      <w:r>
        <w:t xml:space="preserve"> - </w:t>
      </w:r>
      <w:r>
        <w:rPr>
          <w:sz w:val="28"/>
          <w:szCs w:val="28"/>
        </w:rPr>
        <w:t>доля кооперативных поставок в планируемом и базисном период</w:t>
      </w:r>
      <w:r w:rsidR="00E81ABA">
        <w:rPr>
          <w:sz w:val="28"/>
          <w:szCs w:val="28"/>
        </w:rPr>
        <w:t>ах</w:t>
      </w:r>
      <w:r>
        <w:rPr>
          <w:sz w:val="28"/>
          <w:szCs w:val="28"/>
        </w:rPr>
        <w:t>, %;</w:t>
      </w:r>
    </w:p>
    <w:p w14:paraId="2A0EE626" w14:textId="77777777" w:rsidR="008E12F8" w:rsidRDefault="008E12F8" w:rsidP="00D16B3A">
      <w:pPr>
        <w:shd w:val="clear" w:color="auto" w:fill="FFFFFF"/>
        <w:ind w:firstLine="540"/>
        <w:jc w:val="both"/>
        <w:rPr>
          <w:sz w:val="28"/>
          <w:szCs w:val="28"/>
        </w:rPr>
      </w:pPr>
      <w:r w:rsidRPr="008B2BAF">
        <w:rPr>
          <w:position w:val="-12"/>
        </w:rPr>
        <w:object w:dxaOrig="320" w:dyaOrig="380" w14:anchorId="6D777F52">
          <v:shape id="_x0000_i1285" type="#_x0000_t75" style="width:15.75pt;height:18.75pt" o:ole="">
            <v:imagedata r:id="rId526" o:title=""/>
          </v:shape>
          <o:OLEObject Type="Embed" ProgID="Equation.3" ShapeID="_x0000_i1285" DrawAspect="Content" ObjectID="_1840891438" r:id="rId527"/>
        </w:object>
      </w:r>
      <w:r>
        <w:t xml:space="preserve"> - </w:t>
      </w:r>
      <w:r>
        <w:rPr>
          <w:sz w:val="28"/>
          <w:szCs w:val="28"/>
        </w:rPr>
        <w:t>выработка валовой продукции на одного работающего в базисном периоде, руб.</w:t>
      </w:r>
    </w:p>
    <w:p w14:paraId="18A014DA" w14:textId="77777777" w:rsidR="008E12F8" w:rsidRDefault="008E12F8" w:rsidP="00D16B3A">
      <w:pPr>
        <w:shd w:val="clear" w:color="auto" w:fill="FFFFFF"/>
        <w:ind w:firstLine="540"/>
        <w:jc w:val="both"/>
        <w:rPr>
          <w:sz w:val="28"/>
          <w:szCs w:val="28"/>
        </w:rPr>
      </w:pPr>
      <w:r>
        <w:rPr>
          <w:sz w:val="28"/>
          <w:szCs w:val="28"/>
        </w:rPr>
        <w:t xml:space="preserve">Для определения роста производительности труда по предприятию в целом суммируется число </w:t>
      </w:r>
      <w:proofErr w:type="gramStart"/>
      <w:r>
        <w:rPr>
          <w:sz w:val="28"/>
          <w:szCs w:val="28"/>
        </w:rPr>
        <w:t>работников</w:t>
      </w:r>
      <w:proofErr w:type="gramEnd"/>
      <w:r>
        <w:rPr>
          <w:sz w:val="28"/>
          <w:szCs w:val="28"/>
        </w:rPr>
        <w:t xml:space="preserve"> высвобождаемых по отдельным факторам </w:t>
      </w:r>
      <w:r w:rsidRPr="008B2BAF">
        <w:rPr>
          <w:position w:val="-12"/>
          <w:sz w:val="28"/>
          <w:szCs w:val="28"/>
        </w:rPr>
        <w:object w:dxaOrig="940" w:dyaOrig="380" w14:anchorId="1C5C5E62">
          <v:shape id="_x0000_i1286" type="#_x0000_t75" style="width:47.25pt;height:18.75pt" o:ole="">
            <v:imagedata r:id="rId528" o:title=""/>
          </v:shape>
          <o:OLEObject Type="Embed" ProgID="Equation.3" ShapeID="_x0000_i1286" DrawAspect="Content" ObjectID="_1840891439" r:id="rId529"/>
        </w:object>
      </w:r>
      <w:r>
        <w:rPr>
          <w:sz w:val="28"/>
          <w:szCs w:val="28"/>
        </w:rPr>
        <w:t xml:space="preserve"> и рассчитывается рост производительности труда</w:t>
      </w:r>
      <w:r w:rsidR="00E81ABA">
        <w:rPr>
          <w:sz w:val="28"/>
          <w:szCs w:val="28"/>
        </w:rPr>
        <w:t xml:space="preserve"> в сравнении с базисным периодом по формуле</w:t>
      </w:r>
    </w:p>
    <w:p w14:paraId="504CA8E4" w14:textId="77777777" w:rsidR="008E12F8" w:rsidRDefault="008E12F8" w:rsidP="00E81ABA">
      <w:pPr>
        <w:shd w:val="clear" w:color="auto" w:fill="FFFFFF"/>
        <w:ind w:firstLine="720"/>
        <w:jc w:val="right"/>
        <w:rPr>
          <w:sz w:val="28"/>
          <w:szCs w:val="28"/>
        </w:rPr>
      </w:pPr>
      <w:r w:rsidRPr="008B2BAF">
        <w:rPr>
          <w:position w:val="-68"/>
          <w:sz w:val="28"/>
          <w:szCs w:val="28"/>
        </w:rPr>
        <w:object w:dxaOrig="2580" w:dyaOrig="1500" w14:anchorId="1E9D972B">
          <v:shape id="_x0000_i1287" type="#_x0000_t75" style="width:129pt;height:75pt" o:ole="">
            <v:imagedata r:id="rId530" o:title=""/>
          </v:shape>
          <o:OLEObject Type="Embed" ProgID="Equation.3" ShapeID="_x0000_i1287" DrawAspect="Content" ObjectID="_1840891440" r:id="rId531"/>
        </w:object>
      </w:r>
      <w:proofErr w:type="gramStart"/>
      <w:r w:rsidR="00E81ABA">
        <w:rPr>
          <w:sz w:val="28"/>
          <w:szCs w:val="28"/>
        </w:rPr>
        <w:t>,</w:t>
      </w:r>
      <w:r>
        <w:rPr>
          <w:sz w:val="28"/>
          <w:szCs w:val="28"/>
        </w:rPr>
        <w:t xml:space="preserve">   </w:t>
      </w:r>
      <w:proofErr w:type="gramEnd"/>
      <w:r>
        <w:rPr>
          <w:sz w:val="28"/>
          <w:szCs w:val="28"/>
        </w:rPr>
        <w:t xml:space="preserve">                     </w:t>
      </w:r>
      <w:r w:rsidR="00D94E60">
        <w:rPr>
          <w:sz w:val="28"/>
          <w:szCs w:val="28"/>
        </w:rPr>
        <w:t xml:space="preserve">       </w:t>
      </w:r>
      <w:proofErr w:type="gramStart"/>
      <w:r w:rsidR="00D94E60">
        <w:rPr>
          <w:sz w:val="28"/>
          <w:szCs w:val="28"/>
        </w:rPr>
        <w:t xml:space="preserve">   (</w:t>
      </w:r>
      <w:proofErr w:type="gramEnd"/>
      <w:r w:rsidR="00D94E60">
        <w:rPr>
          <w:sz w:val="28"/>
          <w:szCs w:val="28"/>
        </w:rPr>
        <w:t>6</w:t>
      </w:r>
      <w:r>
        <w:rPr>
          <w:sz w:val="28"/>
          <w:szCs w:val="28"/>
        </w:rPr>
        <w:t>.9)</w:t>
      </w:r>
    </w:p>
    <w:p w14:paraId="27F8076D" w14:textId="77777777" w:rsidR="008E12F8" w:rsidRDefault="008E12F8">
      <w:pPr>
        <w:shd w:val="clear" w:color="auto" w:fill="FFFFFF"/>
        <w:jc w:val="both"/>
        <w:rPr>
          <w:sz w:val="28"/>
          <w:szCs w:val="28"/>
        </w:rPr>
      </w:pPr>
      <w:r>
        <w:rPr>
          <w:sz w:val="28"/>
          <w:szCs w:val="28"/>
        </w:rPr>
        <w:t xml:space="preserve">где </w:t>
      </w:r>
      <w:r>
        <w:rPr>
          <w:i/>
          <w:sz w:val="28"/>
          <w:szCs w:val="28"/>
          <w:lang w:val="en-US"/>
        </w:rPr>
        <w:t>l</w:t>
      </w:r>
      <w:r>
        <w:rPr>
          <w:sz w:val="28"/>
          <w:szCs w:val="28"/>
        </w:rPr>
        <w:t xml:space="preserve"> – число учтенных факторов, влияющих на рост производительности труда;</w:t>
      </w:r>
    </w:p>
    <w:p w14:paraId="714196D8" w14:textId="77777777" w:rsidR="008E12F8" w:rsidRDefault="008E12F8">
      <w:pPr>
        <w:shd w:val="clear" w:color="auto" w:fill="FFFFFF"/>
        <w:ind w:firstLine="540"/>
        <w:jc w:val="both"/>
        <w:rPr>
          <w:sz w:val="28"/>
          <w:szCs w:val="28"/>
        </w:rPr>
      </w:pPr>
      <w:r w:rsidRPr="008B2BAF">
        <w:rPr>
          <w:position w:val="-12"/>
          <w:sz w:val="28"/>
          <w:szCs w:val="28"/>
        </w:rPr>
        <w:object w:dxaOrig="460" w:dyaOrig="380" w14:anchorId="1EBCFDA0">
          <v:shape id="_x0000_i1288" type="#_x0000_t75" style="width:24pt;height:18.75pt" o:ole="">
            <v:imagedata r:id="rId532" o:title=""/>
          </v:shape>
          <o:OLEObject Type="Embed" ProgID="Equation.3" ShapeID="_x0000_i1288" DrawAspect="Content" ObjectID="_1840891441" r:id="rId533"/>
        </w:object>
      </w:r>
      <w:r>
        <w:rPr>
          <w:sz w:val="28"/>
          <w:szCs w:val="28"/>
        </w:rPr>
        <w:t xml:space="preserve"> - уменьшение численности промышленно-производственного персонала по </w:t>
      </w:r>
      <w:proofErr w:type="spellStart"/>
      <w:r>
        <w:rPr>
          <w:i/>
          <w:sz w:val="28"/>
          <w:szCs w:val="28"/>
          <w:lang w:val="en-US"/>
        </w:rPr>
        <w:t>i</w:t>
      </w:r>
      <w:proofErr w:type="spellEnd"/>
      <w:r w:rsidR="00E81ABA">
        <w:rPr>
          <w:sz w:val="28"/>
          <w:szCs w:val="28"/>
        </w:rPr>
        <w:t xml:space="preserve">-му </w:t>
      </w:r>
      <w:r>
        <w:rPr>
          <w:sz w:val="28"/>
          <w:szCs w:val="28"/>
        </w:rPr>
        <w:t>фактору;</w:t>
      </w:r>
    </w:p>
    <w:p w14:paraId="7C44C9C9" w14:textId="77777777" w:rsidR="008E12F8" w:rsidRDefault="008E12F8">
      <w:pPr>
        <w:shd w:val="clear" w:color="auto" w:fill="FFFFFF"/>
        <w:ind w:firstLine="540"/>
        <w:jc w:val="both"/>
        <w:rPr>
          <w:sz w:val="28"/>
          <w:szCs w:val="28"/>
        </w:rPr>
      </w:pPr>
      <w:r w:rsidRPr="008B2BAF">
        <w:rPr>
          <w:position w:val="-16"/>
          <w:sz w:val="28"/>
          <w:szCs w:val="28"/>
        </w:rPr>
        <w:object w:dxaOrig="380" w:dyaOrig="420" w14:anchorId="535AB505">
          <v:shape id="_x0000_i1289" type="#_x0000_t75" style="width:18.75pt;height:21pt" o:ole="">
            <v:imagedata r:id="rId534" o:title=""/>
          </v:shape>
          <o:OLEObject Type="Embed" ProgID="Equation.3" ShapeID="_x0000_i1289" DrawAspect="Content" ObjectID="_1840891442" r:id="rId535"/>
        </w:object>
      </w:r>
      <w:r>
        <w:rPr>
          <w:sz w:val="28"/>
          <w:szCs w:val="28"/>
        </w:rPr>
        <w:t xml:space="preserve"> - число работников, необходимых для выполнения плана производства продукции при выработке базисного года.</w:t>
      </w:r>
    </w:p>
    <w:p w14:paraId="75FE24D1" w14:textId="77777777" w:rsidR="008E12F8" w:rsidRDefault="008E12F8">
      <w:pPr>
        <w:shd w:val="clear" w:color="auto" w:fill="FFFFFF"/>
        <w:ind w:firstLine="540"/>
        <w:jc w:val="both"/>
        <w:rPr>
          <w:sz w:val="28"/>
          <w:szCs w:val="28"/>
        </w:rPr>
      </w:pPr>
      <w:r>
        <w:rPr>
          <w:sz w:val="28"/>
          <w:szCs w:val="28"/>
        </w:rPr>
        <w:t xml:space="preserve">Доля прироста объема продукции (%) за счет повышения производительности труда </w:t>
      </w:r>
      <w:r w:rsidRPr="008B2BAF">
        <w:rPr>
          <w:position w:val="-12"/>
          <w:sz w:val="28"/>
          <w:szCs w:val="28"/>
        </w:rPr>
        <w:object w:dxaOrig="680" w:dyaOrig="380" w14:anchorId="59DF6F1C">
          <v:shape id="_x0000_i1290" type="#_x0000_t75" style="width:33.75pt;height:18.75pt" o:ole="">
            <v:imagedata r:id="rId536" o:title=""/>
          </v:shape>
          <o:OLEObject Type="Embed" ProgID="Equation.3" ShapeID="_x0000_i1290" DrawAspect="Content" ObjectID="_1840891443" r:id="rId537"/>
        </w:object>
      </w:r>
      <w:r>
        <w:rPr>
          <w:sz w:val="28"/>
          <w:szCs w:val="28"/>
        </w:rPr>
        <w:t xml:space="preserve"> определяется по формуле</w:t>
      </w:r>
    </w:p>
    <w:p w14:paraId="31D76F6C" w14:textId="77777777" w:rsidR="008E12F8" w:rsidRDefault="008E12F8" w:rsidP="00E81ABA">
      <w:pPr>
        <w:shd w:val="clear" w:color="auto" w:fill="FFFFFF"/>
        <w:ind w:firstLine="540"/>
        <w:jc w:val="right"/>
        <w:rPr>
          <w:sz w:val="28"/>
          <w:szCs w:val="28"/>
        </w:rPr>
      </w:pPr>
      <w:r w:rsidRPr="008B2BAF">
        <w:rPr>
          <w:position w:val="-34"/>
          <w:sz w:val="28"/>
          <w:szCs w:val="28"/>
        </w:rPr>
        <w:object w:dxaOrig="2760" w:dyaOrig="780" w14:anchorId="6BB66D65">
          <v:shape id="_x0000_i1291" type="#_x0000_t75" style="width:138pt;height:39pt" o:ole="">
            <v:imagedata r:id="rId538" o:title=""/>
          </v:shape>
          <o:OLEObject Type="Embed" ProgID="Equation.3" ShapeID="_x0000_i1291" DrawAspect="Content" ObjectID="_1840891444" r:id="rId539"/>
        </w:object>
      </w:r>
      <w:proofErr w:type="gramStart"/>
      <w:r w:rsidR="00E81ABA">
        <w:rPr>
          <w:sz w:val="28"/>
          <w:szCs w:val="28"/>
        </w:rPr>
        <w:t>,</w:t>
      </w:r>
      <w:r>
        <w:rPr>
          <w:sz w:val="28"/>
          <w:szCs w:val="28"/>
        </w:rPr>
        <w:t xml:space="preserve">   </w:t>
      </w:r>
      <w:proofErr w:type="gramEnd"/>
      <w:r>
        <w:rPr>
          <w:sz w:val="28"/>
          <w:szCs w:val="28"/>
        </w:rPr>
        <w:t xml:space="preserve">   </w:t>
      </w:r>
      <w:r w:rsidR="00D94E60">
        <w:rPr>
          <w:sz w:val="28"/>
          <w:szCs w:val="28"/>
        </w:rPr>
        <w:t xml:space="preserve">                           </w:t>
      </w:r>
      <w:proofErr w:type="gramStart"/>
      <w:r w:rsidR="00D94E60">
        <w:rPr>
          <w:sz w:val="28"/>
          <w:szCs w:val="28"/>
        </w:rPr>
        <w:t xml:space="preserve">   (</w:t>
      </w:r>
      <w:proofErr w:type="gramEnd"/>
      <w:r w:rsidR="00D94E60">
        <w:rPr>
          <w:sz w:val="28"/>
          <w:szCs w:val="28"/>
        </w:rPr>
        <w:t>6</w:t>
      </w:r>
      <w:r>
        <w:rPr>
          <w:sz w:val="28"/>
          <w:szCs w:val="28"/>
        </w:rPr>
        <w:t>.10)</w:t>
      </w:r>
    </w:p>
    <w:p w14:paraId="30DA41B3" w14:textId="77777777" w:rsidR="008E12F8" w:rsidRDefault="008E12F8">
      <w:pPr>
        <w:shd w:val="clear" w:color="auto" w:fill="FFFFFF"/>
        <w:ind w:firstLine="540"/>
        <w:jc w:val="both"/>
        <w:rPr>
          <w:sz w:val="28"/>
          <w:szCs w:val="28"/>
        </w:rPr>
      </w:pPr>
      <w:r w:rsidRPr="008B2BAF">
        <w:rPr>
          <w:position w:val="-4"/>
        </w:rPr>
        <w:object w:dxaOrig="420" w:dyaOrig="279" w14:anchorId="508FAEEE">
          <v:shape id="_x0000_i1292" type="#_x0000_t75" style="width:21pt;height:14.25pt" o:ole="">
            <v:imagedata r:id="rId540" o:title=""/>
          </v:shape>
          <o:OLEObject Type="Embed" ProgID="Equation.3" ShapeID="_x0000_i1292" DrawAspect="Content" ObjectID="_1840891445" r:id="rId541"/>
        </w:object>
      </w:r>
      <w:r>
        <w:t xml:space="preserve"> - </w:t>
      </w:r>
      <w:r>
        <w:rPr>
          <w:sz w:val="28"/>
          <w:szCs w:val="28"/>
        </w:rPr>
        <w:t>увеличение численности работающих, %;</w:t>
      </w:r>
    </w:p>
    <w:p w14:paraId="40174419" w14:textId="77777777" w:rsidR="008E12F8" w:rsidRDefault="008E12F8">
      <w:pPr>
        <w:shd w:val="clear" w:color="auto" w:fill="FFFFFF"/>
        <w:ind w:firstLine="540"/>
        <w:jc w:val="both"/>
        <w:rPr>
          <w:sz w:val="28"/>
          <w:szCs w:val="28"/>
        </w:rPr>
      </w:pPr>
      <w:r w:rsidRPr="008B2BAF">
        <w:rPr>
          <w:position w:val="-12"/>
        </w:rPr>
        <w:object w:dxaOrig="700" w:dyaOrig="380" w14:anchorId="3336C863">
          <v:shape id="_x0000_i1293" type="#_x0000_t75" style="width:35.25pt;height:18.75pt" o:ole="">
            <v:imagedata r:id="rId542" o:title=""/>
          </v:shape>
          <o:OLEObject Type="Embed" ProgID="Equation.3" ShapeID="_x0000_i1293" DrawAspect="Content" ObjectID="_1840891446" r:id="rId543"/>
        </w:object>
      </w:r>
      <w:r>
        <w:t xml:space="preserve"> - </w:t>
      </w:r>
      <w:r>
        <w:rPr>
          <w:sz w:val="28"/>
          <w:szCs w:val="28"/>
        </w:rPr>
        <w:t>прирост валовой продукции, %.</w:t>
      </w:r>
    </w:p>
    <w:p w14:paraId="579C4547" w14:textId="77777777" w:rsidR="008E12F8" w:rsidRDefault="008E12F8">
      <w:pPr>
        <w:shd w:val="clear" w:color="auto" w:fill="FFFFFF"/>
        <w:ind w:firstLine="540"/>
        <w:jc w:val="both"/>
        <w:rPr>
          <w:sz w:val="28"/>
          <w:szCs w:val="28"/>
        </w:rPr>
      </w:pPr>
      <w:r>
        <w:rPr>
          <w:sz w:val="28"/>
          <w:szCs w:val="28"/>
        </w:rPr>
        <w:lastRenderedPageBreak/>
        <w:t>Трудоемкость в плане по труду устанавливается по главнейшим видам изделий и по всему планируемому выпуску продукции.</w:t>
      </w:r>
    </w:p>
    <w:p w14:paraId="211A989A" w14:textId="77777777" w:rsidR="008E12F8" w:rsidRDefault="008E12F8">
      <w:pPr>
        <w:shd w:val="clear" w:color="auto" w:fill="FFFFFF"/>
        <w:ind w:firstLine="540"/>
        <w:jc w:val="both"/>
        <w:rPr>
          <w:sz w:val="28"/>
          <w:szCs w:val="28"/>
        </w:rPr>
      </w:pPr>
      <w:r>
        <w:rPr>
          <w:sz w:val="28"/>
          <w:szCs w:val="28"/>
        </w:rPr>
        <w:t>Трудоемкость представляет собой сумму затрат труда на изготовление единицы продукции.</w:t>
      </w:r>
    </w:p>
    <w:p w14:paraId="145CFD53" w14:textId="77777777" w:rsidR="008E12F8" w:rsidRDefault="008E12F8">
      <w:pPr>
        <w:shd w:val="clear" w:color="auto" w:fill="FFFFFF"/>
        <w:ind w:firstLine="540"/>
        <w:jc w:val="both"/>
        <w:rPr>
          <w:sz w:val="28"/>
          <w:szCs w:val="28"/>
        </w:rPr>
      </w:pPr>
      <w:r>
        <w:rPr>
          <w:sz w:val="28"/>
          <w:szCs w:val="28"/>
        </w:rPr>
        <w:t xml:space="preserve">Нормируемая трудоемкость рассчитывается по затратам </w:t>
      </w:r>
      <w:r w:rsidR="005201FB">
        <w:rPr>
          <w:sz w:val="28"/>
          <w:szCs w:val="28"/>
        </w:rPr>
        <w:t>нормируемого времени, фактическая</w:t>
      </w:r>
      <w:r>
        <w:rPr>
          <w:sz w:val="28"/>
          <w:szCs w:val="28"/>
        </w:rPr>
        <w:t xml:space="preserve"> – по фактическим затратам труда.</w:t>
      </w:r>
    </w:p>
    <w:p w14:paraId="4E6F2787" w14:textId="77777777" w:rsidR="008E12F8" w:rsidRDefault="008E12F8">
      <w:pPr>
        <w:shd w:val="clear" w:color="auto" w:fill="FFFFFF"/>
        <w:ind w:firstLine="540"/>
        <w:jc w:val="both"/>
        <w:rPr>
          <w:sz w:val="28"/>
          <w:szCs w:val="28"/>
        </w:rPr>
      </w:pPr>
      <w:r>
        <w:rPr>
          <w:sz w:val="28"/>
          <w:szCs w:val="28"/>
        </w:rPr>
        <w:t>По изменению трудоемкости продукции можно судить о динамике часовой производительности труда.</w:t>
      </w:r>
    </w:p>
    <w:p w14:paraId="194C3FBC" w14:textId="77777777" w:rsidR="008E12F8" w:rsidRDefault="008E12F8">
      <w:pPr>
        <w:shd w:val="clear" w:color="auto" w:fill="FFFFFF"/>
        <w:ind w:firstLine="540"/>
        <w:jc w:val="both"/>
        <w:rPr>
          <w:sz w:val="28"/>
          <w:szCs w:val="28"/>
        </w:rPr>
      </w:pPr>
      <w:r>
        <w:rPr>
          <w:sz w:val="28"/>
          <w:szCs w:val="28"/>
        </w:rPr>
        <w:t>Нормируемая трудоемкость единицы продукции является основой для расчета трудоемкой производственной программы, которая используется при определении численности рабочих.</w:t>
      </w:r>
    </w:p>
    <w:p w14:paraId="1D35D309" w14:textId="77777777" w:rsidR="008E12F8" w:rsidRDefault="008E12F8">
      <w:pPr>
        <w:shd w:val="clear" w:color="auto" w:fill="FFFFFF"/>
        <w:ind w:firstLine="540"/>
        <w:jc w:val="both"/>
        <w:rPr>
          <w:sz w:val="28"/>
          <w:szCs w:val="28"/>
        </w:rPr>
      </w:pPr>
      <w:r>
        <w:rPr>
          <w:sz w:val="28"/>
          <w:szCs w:val="28"/>
        </w:rPr>
        <w:t>С внедрением новой техники</w:t>
      </w:r>
      <w:r w:rsidR="00E81ABA">
        <w:rPr>
          <w:sz w:val="28"/>
          <w:szCs w:val="28"/>
        </w:rPr>
        <w:t>,</w:t>
      </w:r>
      <w:r>
        <w:rPr>
          <w:sz w:val="28"/>
          <w:szCs w:val="28"/>
        </w:rPr>
        <w:t xml:space="preserve"> вызывающей уменьшение доли затрат труда основных рабочих</w:t>
      </w:r>
      <w:r w:rsidR="00E81ABA">
        <w:rPr>
          <w:sz w:val="28"/>
          <w:szCs w:val="28"/>
        </w:rPr>
        <w:t>,</w:t>
      </w:r>
      <w:r>
        <w:rPr>
          <w:sz w:val="28"/>
          <w:szCs w:val="28"/>
        </w:rPr>
        <w:t xml:space="preserve"> целесообразно рассчитывать полную трудоемкость, отражающую затраты труда всего промышленно-производственного персонала, которая определяется по формуле</w:t>
      </w:r>
    </w:p>
    <w:p w14:paraId="34EDBB8A" w14:textId="77777777" w:rsidR="008E12F8" w:rsidRDefault="008001E5" w:rsidP="00E81ABA">
      <w:pPr>
        <w:shd w:val="clear" w:color="auto" w:fill="FFFFFF"/>
        <w:ind w:firstLine="540"/>
        <w:jc w:val="right"/>
        <w:rPr>
          <w:sz w:val="28"/>
          <w:szCs w:val="28"/>
        </w:rPr>
      </w:pPr>
      <w:r w:rsidRPr="008B2BAF">
        <w:rPr>
          <w:position w:val="-34"/>
          <w:sz w:val="28"/>
          <w:szCs w:val="28"/>
        </w:rPr>
        <w:object w:dxaOrig="2420" w:dyaOrig="800" w14:anchorId="57B25555">
          <v:shape id="_x0000_i1294" type="#_x0000_t75" style="width:147pt;height:48.75pt" o:ole="">
            <v:imagedata r:id="rId544" o:title=""/>
          </v:shape>
          <o:OLEObject Type="Embed" ProgID="Equation.3" ShapeID="_x0000_i1294" DrawAspect="Content" ObjectID="_1840891447" r:id="rId545"/>
        </w:object>
      </w:r>
      <w:proofErr w:type="gramStart"/>
      <w:r w:rsidR="00E81ABA">
        <w:rPr>
          <w:sz w:val="28"/>
          <w:szCs w:val="28"/>
        </w:rPr>
        <w:t>,</w:t>
      </w:r>
      <w:r w:rsidR="008E12F8">
        <w:rPr>
          <w:sz w:val="28"/>
          <w:szCs w:val="28"/>
        </w:rPr>
        <w:t xml:space="preserve">   </w:t>
      </w:r>
      <w:proofErr w:type="gramEnd"/>
      <w:r w:rsidR="008E12F8">
        <w:rPr>
          <w:sz w:val="28"/>
          <w:szCs w:val="28"/>
        </w:rPr>
        <w:t xml:space="preserve">        </w:t>
      </w:r>
      <w:r w:rsidR="00D94E60">
        <w:rPr>
          <w:sz w:val="28"/>
          <w:szCs w:val="28"/>
        </w:rPr>
        <w:t xml:space="preserve">                           </w:t>
      </w:r>
      <w:proofErr w:type="gramStart"/>
      <w:r w:rsidR="00D94E60">
        <w:rPr>
          <w:sz w:val="28"/>
          <w:szCs w:val="28"/>
        </w:rPr>
        <w:t xml:space="preserve">   (</w:t>
      </w:r>
      <w:proofErr w:type="gramEnd"/>
      <w:r w:rsidR="00D94E60">
        <w:rPr>
          <w:sz w:val="28"/>
          <w:szCs w:val="28"/>
        </w:rPr>
        <w:t>6</w:t>
      </w:r>
      <w:r w:rsidR="008E12F8">
        <w:rPr>
          <w:sz w:val="28"/>
          <w:szCs w:val="28"/>
        </w:rPr>
        <w:t>.11)</w:t>
      </w:r>
    </w:p>
    <w:p w14:paraId="1F406A9C" w14:textId="77777777" w:rsidR="008E12F8" w:rsidRDefault="008E12F8">
      <w:pPr>
        <w:shd w:val="clear" w:color="auto" w:fill="FFFFFF"/>
        <w:ind w:firstLine="540"/>
        <w:jc w:val="both"/>
        <w:rPr>
          <w:sz w:val="28"/>
          <w:szCs w:val="28"/>
        </w:rPr>
      </w:pPr>
      <w:r w:rsidRPr="008B2BAF">
        <w:rPr>
          <w:position w:val="-6"/>
          <w:sz w:val="28"/>
          <w:szCs w:val="28"/>
        </w:rPr>
        <w:object w:dxaOrig="240" w:dyaOrig="300" w14:anchorId="6F806FC6">
          <v:shape id="_x0000_i1295" type="#_x0000_t75" style="width:12pt;height:15pt" o:ole="">
            <v:imagedata r:id="rId546" o:title=""/>
          </v:shape>
          <o:OLEObject Type="Embed" ProgID="Equation.3" ShapeID="_x0000_i1295" DrawAspect="Content" ObjectID="_1840891448" r:id="rId547"/>
        </w:object>
      </w:r>
      <w:r>
        <w:rPr>
          <w:sz w:val="28"/>
          <w:szCs w:val="28"/>
        </w:rPr>
        <w:t xml:space="preserve"> - количество цехов, участвующих в изготовлении продукции;</w:t>
      </w:r>
    </w:p>
    <w:p w14:paraId="0546B579" w14:textId="77777777" w:rsidR="008E12F8" w:rsidRDefault="008001E5">
      <w:pPr>
        <w:shd w:val="clear" w:color="auto" w:fill="FFFFFF"/>
        <w:ind w:firstLine="540"/>
        <w:jc w:val="both"/>
        <w:rPr>
          <w:sz w:val="28"/>
          <w:szCs w:val="28"/>
        </w:rPr>
      </w:pPr>
      <w:r w:rsidRPr="008B2BAF">
        <w:rPr>
          <w:position w:val="-12"/>
          <w:sz w:val="28"/>
          <w:szCs w:val="28"/>
        </w:rPr>
        <w:object w:dxaOrig="440" w:dyaOrig="380" w14:anchorId="2D4CED3A">
          <v:shape id="_x0000_i1296" type="#_x0000_t75" style="width:31.5pt;height:26.25pt" o:ole="">
            <v:imagedata r:id="rId548" o:title=""/>
          </v:shape>
          <o:OLEObject Type="Embed" ProgID="Equation.3" ShapeID="_x0000_i1296" DrawAspect="Content" ObjectID="_1840891449" r:id="rId549"/>
        </w:object>
      </w:r>
      <w:r w:rsidR="008E12F8">
        <w:rPr>
          <w:sz w:val="28"/>
          <w:szCs w:val="28"/>
        </w:rPr>
        <w:t xml:space="preserve"> - нормируемая трудоемкость по данному цеху, участвующему в изготовлении, </w:t>
      </w:r>
      <w:proofErr w:type="spellStart"/>
      <w:r w:rsidR="008E12F8">
        <w:rPr>
          <w:sz w:val="28"/>
          <w:szCs w:val="28"/>
        </w:rPr>
        <w:t>нормо</w:t>
      </w:r>
      <w:proofErr w:type="spellEnd"/>
      <w:r w:rsidR="008E12F8">
        <w:rPr>
          <w:sz w:val="28"/>
          <w:szCs w:val="28"/>
        </w:rPr>
        <w:t>-ч.;</w:t>
      </w:r>
    </w:p>
    <w:p w14:paraId="04AC8B6C" w14:textId="77777777" w:rsidR="008E12F8" w:rsidRDefault="008E12F8">
      <w:pPr>
        <w:shd w:val="clear" w:color="auto" w:fill="FFFFFF"/>
        <w:ind w:firstLine="540"/>
        <w:jc w:val="both"/>
        <w:rPr>
          <w:sz w:val="28"/>
          <w:szCs w:val="28"/>
        </w:rPr>
      </w:pPr>
      <w:r w:rsidRPr="008B2BAF">
        <w:rPr>
          <w:position w:val="-12"/>
        </w:rPr>
        <w:object w:dxaOrig="300" w:dyaOrig="380" w14:anchorId="7B358BEE">
          <v:shape id="_x0000_i1297" type="#_x0000_t75" style="width:15pt;height:18.75pt" o:ole="">
            <v:imagedata r:id="rId550" o:title=""/>
          </v:shape>
          <o:OLEObject Type="Embed" ProgID="Equation.3" ShapeID="_x0000_i1297" DrawAspect="Content" ObjectID="_1840891450" r:id="rId551"/>
        </w:object>
      </w:r>
      <w:r>
        <w:rPr>
          <w:sz w:val="28"/>
          <w:szCs w:val="28"/>
        </w:rPr>
        <w:t xml:space="preserve"> - коэффициент выполнения норм основными рабочими-сдельщиками в данном цехе;</w:t>
      </w:r>
    </w:p>
    <w:p w14:paraId="6A6D6501" w14:textId="77777777" w:rsidR="008E12F8" w:rsidRDefault="008E12F8">
      <w:pPr>
        <w:shd w:val="clear" w:color="auto" w:fill="FFFFFF"/>
        <w:ind w:firstLine="540"/>
        <w:jc w:val="both"/>
        <w:rPr>
          <w:sz w:val="28"/>
          <w:szCs w:val="28"/>
        </w:rPr>
      </w:pPr>
      <w:r w:rsidRPr="008B2BAF">
        <w:rPr>
          <w:position w:val="-12"/>
        </w:rPr>
        <w:object w:dxaOrig="260" w:dyaOrig="380" w14:anchorId="50461CB3">
          <v:shape id="_x0000_i1298" type="#_x0000_t75" style="width:13.5pt;height:18.75pt" o:ole="">
            <v:imagedata r:id="rId552" o:title=""/>
          </v:shape>
          <o:OLEObject Type="Embed" ProgID="Equation.3" ShapeID="_x0000_i1298" DrawAspect="Content" ObjectID="_1840891451" r:id="rId553"/>
        </w:object>
      </w:r>
      <w:r>
        <w:rPr>
          <w:sz w:val="28"/>
          <w:szCs w:val="28"/>
        </w:rPr>
        <w:t xml:space="preserve"> - доля (коэффициент) основных рабочих-сдельщиков в общей численности работников данного цеха;</w:t>
      </w:r>
    </w:p>
    <w:p w14:paraId="01C8CF1A" w14:textId="77777777" w:rsidR="008E12F8" w:rsidRDefault="008E12F8">
      <w:pPr>
        <w:shd w:val="clear" w:color="auto" w:fill="FFFFFF"/>
        <w:ind w:firstLine="540"/>
        <w:jc w:val="both"/>
        <w:rPr>
          <w:sz w:val="28"/>
          <w:szCs w:val="28"/>
        </w:rPr>
      </w:pPr>
      <w:r w:rsidRPr="008B2BAF">
        <w:rPr>
          <w:position w:val="-10"/>
          <w:sz w:val="28"/>
          <w:szCs w:val="28"/>
        </w:rPr>
        <w:object w:dxaOrig="260" w:dyaOrig="340" w14:anchorId="2CC7E6F4">
          <v:shape id="_x0000_i1299" type="#_x0000_t75" style="width:13.5pt;height:17.25pt" o:ole="">
            <v:imagedata r:id="rId554" o:title=""/>
          </v:shape>
          <o:OLEObject Type="Embed" ProgID="Equation.3" ShapeID="_x0000_i1299" DrawAspect="Content" ObjectID="_1840891452" r:id="rId555"/>
        </w:object>
      </w:r>
      <w:r>
        <w:rPr>
          <w:sz w:val="28"/>
          <w:szCs w:val="28"/>
        </w:rPr>
        <w:t xml:space="preserve"> - доля (коэффициент) численности общезаводского персонала (аппарат управления, вспомогательных и обслуживающих цехов), в общей численности промышленно-производственного персонала.</w:t>
      </w:r>
    </w:p>
    <w:p w14:paraId="0FBDD5F7" w14:textId="77777777" w:rsidR="008E12F8" w:rsidRDefault="008E12F8">
      <w:pPr>
        <w:shd w:val="clear" w:color="auto" w:fill="FFFFFF"/>
        <w:ind w:firstLine="540"/>
        <w:jc w:val="both"/>
        <w:rPr>
          <w:sz w:val="28"/>
          <w:szCs w:val="28"/>
        </w:rPr>
      </w:pPr>
      <w:r>
        <w:rPr>
          <w:sz w:val="28"/>
          <w:szCs w:val="28"/>
        </w:rPr>
        <w:t>Методы расчета численности рабочих зависят от выполнения ими нормируемых или ненормируемых работ. На практике применяются два дополняющих друг друга метода: по нормам трудоемкости и по нормам обслуживания оборудования.</w:t>
      </w:r>
    </w:p>
    <w:p w14:paraId="00C61D15" w14:textId="77777777" w:rsidR="008E12F8" w:rsidRDefault="008E12F8">
      <w:pPr>
        <w:shd w:val="clear" w:color="auto" w:fill="FFFFFF"/>
        <w:ind w:firstLine="540"/>
        <w:jc w:val="both"/>
        <w:rPr>
          <w:sz w:val="28"/>
          <w:szCs w:val="28"/>
        </w:rPr>
      </w:pPr>
      <w:r>
        <w:rPr>
          <w:sz w:val="28"/>
          <w:szCs w:val="28"/>
        </w:rPr>
        <w:t>Расчет числа основных рабочих списочного состава по нормам трудоемкости определяется по формуле</w:t>
      </w:r>
    </w:p>
    <w:p w14:paraId="4B566986" w14:textId="77777777" w:rsidR="008E12F8" w:rsidRDefault="008001E5" w:rsidP="00E81ABA">
      <w:pPr>
        <w:shd w:val="clear" w:color="auto" w:fill="FFFFFF"/>
        <w:ind w:firstLine="540"/>
        <w:jc w:val="right"/>
        <w:rPr>
          <w:sz w:val="28"/>
          <w:szCs w:val="28"/>
        </w:rPr>
      </w:pPr>
      <w:r w:rsidRPr="008B2BAF">
        <w:rPr>
          <w:position w:val="-32"/>
          <w:sz w:val="28"/>
          <w:szCs w:val="28"/>
        </w:rPr>
        <w:object w:dxaOrig="2799" w:dyaOrig="780" w14:anchorId="0BF3F603">
          <v:shape id="_x0000_i1300" type="#_x0000_t75" style="width:151.5pt;height:42pt" o:ole="">
            <v:imagedata r:id="rId556" o:title=""/>
          </v:shape>
          <o:OLEObject Type="Embed" ProgID="Equation.3" ShapeID="_x0000_i1300" DrawAspect="Content" ObjectID="_1840891453" r:id="rId557"/>
        </w:object>
      </w:r>
      <w:proofErr w:type="gramStart"/>
      <w:r w:rsidR="00E81ABA">
        <w:rPr>
          <w:sz w:val="28"/>
          <w:szCs w:val="28"/>
        </w:rPr>
        <w:t>,</w:t>
      </w:r>
      <w:r w:rsidR="008E12F8">
        <w:rPr>
          <w:sz w:val="28"/>
          <w:szCs w:val="28"/>
        </w:rPr>
        <w:t xml:space="preserve">   </w:t>
      </w:r>
      <w:proofErr w:type="gramEnd"/>
      <w:r w:rsidR="008E12F8">
        <w:rPr>
          <w:sz w:val="28"/>
          <w:szCs w:val="28"/>
        </w:rPr>
        <w:t xml:space="preserve">   </w:t>
      </w:r>
      <w:r w:rsidR="00D94E60">
        <w:rPr>
          <w:sz w:val="28"/>
          <w:szCs w:val="28"/>
        </w:rPr>
        <w:t xml:space="preserve">                           </w:t>
      </w:r>
      <w:proofErr w:type="gramStart"/>
      <w:r w:rsidR="00D94E60">
        <w:rPr>
          <w:sz w:val="28"/>
          <w:szCs w:val="28"/>
        </w:rPr>
        <w:t xml:space="preserve">   (</w:t>
      </w:r>
      <w:proofErr w:type="gramEnd"/>
      <w:r w:rsidR="00D94E60">
        <w:rPr>
          <w:sz w:val="28"/>
          <w:szCs w:val="28"/>
        </w:rPr>
        <w:t>6</w:t>
      </w:r>
      <w:r w:rsidR="008E12F8">
        <w:rPr>
          <w:sz w:val="28"/>
          <w:szCs w:val="28"/>
        </w:rPr>
        <w:t>.12)</w:t>
      </w:r>
    </w:p>
    <w:p w14:paraId="4D1B0AAE" w14:textId="77777777" w:rsidR="008001E5" w:rsidRDefault="008E12F8">
      <w:pPr>
        <w:shd w:val="clear" w:color="auto" w:fill="FFFFFF"/>
        <w:jc w:val="both"/>
        <w:rPr>
          <w:sz w:val="28"/>
          <w:szCs w:val="28"/>
        </w:rPr>
      </w:pPr>
      <w:r>
        <w:rPr>
          <w:sz w:val="28"/>
          <w:szCs w:val="28"/>
        </w:rPr>
        <w:t xml:space="preserve">где </w:t>
      </w:r>
      <w:r w:rsidRPr="008B2BAF">
        <w:rPr>
          <w:position w:val="-12"/>
          <w:sz w:val="28"/>
          <w:szCs w:val="28"/>
        </w:rPr>
        <w:object w:dxaOrig="340" w:dyaOrig="380" w14:anchorId="29317CA0">
          <v:shape id="_x0000_i1301" type="#_x0000_t75" style="width:17.25pt;height:18.75pt" o:ole="">
            <v:imagedata r:id="rId558" o:title=""/>
          </v:shape>
          <o:OLEObject Type="Embed" ProgID="Equation.3" ShapeID="_x0000_i1301" DrawAspect="Content" ObjectID="_1840891454" r:id="rId559"/>
        </w:object>
      </w:r>
      <w:r>
        <w:rPr>
          <w:sz w:val="28"/>
          <w:szCs w:val="28"/>
        </w:rPr>
        <w:t xml:space="preserve"> - производственная программа в натуральном выражении;</w:t>
      </w:r>
    </w:p>
    <w:p w14:paraId="217581B7" w14:textId="77777777" w:rsidR="008E12F8" w:rsidRDefault="008E12F8" w:rsidP="008001E5">
      <w:pPr>
        <w:shd w:val="clear" w:color="auto" w:fill="FFFFFF"/>
        <w:ind w:firstLine="567"/>
        <w:jc w:val="both"/>
        <w:rPr>
          <w:sz w:val="28"/>
          <w:szCs w:val="28"/>
        </w:rPr>
      </w:pPr>
      <w:r w:rsidRPr="008B2BAF">
        <w:rPr>
          <w:position w:val="-12"/>
          <w:sz w:val="28"/>
          <w:szCs w:val="28"/>
        </w:rPr>
        <w:object w:dxaOrig="279" w:dyaOrig="360" w14:anchorId="6A86CE0E">
          <v:shape id="_x0000_i1302" type="#_x0000_t75" style="width:14.25pt;height:18pt" o:ole="">
            <v:imagedata r:id="rId560" o:title=""/>
          </v:shape>
          <o:OLEObject Type="Embed" ProgID="Equation.DSMT4" ShapeID="_x0000_i1302" DrawAspect="Content" ObjectID="_1840891455" r:id="rId561"/>
        </w:object>
      </w:r>
      <w:r>
        <w:rPr>
          <w:sz w:val="18"/>
          <w:szCs w:val="18"/>
        </w:rPr>
        <w:t xml:space="preserve"> </w:t>
      </w:r>
      <w:r>
        <w:rPr>
          <w:sz w:val="28"/>
          <w:szCs w:val="28"/>
        </w:rPr>
        <w:t>– действительный фонд времени в году;</w:t>
      </w:r>
    </w:p>
    <w:p w14:paraId="33FE0E6A" w14:textId="77777777" w:rsidR="008E12F8" w:rsidRDefault="008E12F8">
      <w:pPr>
        <w:shd w:val="clear" w:color="auto" w:fill="FFFFFF"/>
        <w:ind w:firstLine="540"/>
        <w:jc w:val="both"/>
        <w:rPr>
          <w:sz w:val="28"/>
          <w:szCs w:val="28"/>
        </w:rPr>
      </w:pPr>
      <w:r w:rsidRPr="008B2BAF">
        <w:rPr>
          <w:position w:val="-12"/>
          <w:sz w:val="28"/>
          <w:szCs w:val="28"/>
        </w:rPr>
        <w:object w:dxaOrig="279" w:dyaOrig="360" w14:anchorId="509BD74F">
          <v:shape id="_x0000_i1303" type="#_x0000_t75" style="width:14.25pt;height:18pt" o:ole="">
            <v:imagedata r:id="rId562" o:title=""/>
          </v:shape>
          <o:OLEObject Type="Embed" ProgID="Equation.3" ShapeID="_x0000_i1303" DrawAspect="Content" ObjectID="_1840891456" r:id="rId563"/>
        </w:object>
      </w:r>
      <w:r>
        <w:rPr>
          <w:sz w:val="28"/>
          <w:szCs w:val="28"/>
        </w:rPr>
        <w:t xml:space="preserve"> - трудоемкость объема производства;</w:t>
      </w:r>
    </w:p>
    <w:p w14:paraId="347BD68B" w14:textId="77777777" w:rsidR="008E12F8" w:rsidRDefault="008E12F8">
      <w:pPr>
        <w:shd w:val="clear" w:color="auto" w:fill="FFFFFF"/>
        <w:ind w:firstLine="540"/>
        <w:jc w:val="both"/>
        <w:rPr>
          <w:sz w:val="28"/>
          <w:szCs w:val="28"/>
        </w:rPr>
      </w:pPr>
      <w:r w:rsidRPr="008B2BAF">
        <w:rPr>
          <w:rFonts w:ascii="Century Gothic" w:hAnsi="Century Gothic"/>
          <w:i/>
          <w:position w:val="-6"/>
          <w:sz w:val="28"/>
          <w:szCs w:val="28"/>
        </w:rPr>
        <w:object w:dxaOrig="200" w:dyaOrig="220" w14:anchorId="059FE4F1">
          <v:shape id="_x0000_i1304" type="#_x0000_t75" style="width:9.75pt;height:11.25pt" o:ole="">
            <v:imagedata r:id="rId564" o:title=""/>
          </v:shape>
          <o:OLEObject Type="Embed" ProgID="Equation.DSMT4" ShapeID="_x0000_i1304" DrawAspect="Content" ObjectID="_1840891457" r:id="rId565"/>
        </w:object>
      </w:r>
      <w:r>
        <w:rPr>
          <w:sz w:val="28"/>
          <w:szCs w:val="28"/>
        </w:rPr>
        <w:t xml:space="preserve"> – плановая трудоемкость единицы продукции;</w:t>
      </w:r>
    </w:p>
    <w:p w14:paraId="0DE26AC4" w14:textId="77777777" w:rsidR="008E12F8" w:rsidRDefault="008E12F8">
      <w:pPr>
        <w:shd w:val="clear" w:color="auto" w:fill="FFFFFF"/>
        <w:ind w:firstLine="540"/>
        <w:jc w:val="both"/>
        <w:rPr>
          <w:sz w:val="28"/>
          <w:szCs w:val="28"/>
        </w:rPr>
      </w:pPr>
      <w:r>
        <w:rPr>
          <w:i/>
          <w:sz w:val="28"/>
          <w:szCs w:val="28"/>
          <w:lang w:val="en-US"/>
        </w:rPr>
        <w:t>m</w:t>
      </w:r>
      <w:r>
        <w:rPr>
          <w:sz w:val="28"/>
          <w:szCs w:val="28"/>
        </w:rPr>
        <w:t xml:space="preserve"> – число наименований работ, выполняемых группой рабочих.</w:t>
      </w:r>
    </w:p>
    <w:p w14:paraId="422693A1" w14:textId="77777777" w:rsidR="008E12F8" w:rsidRDefault="008E12F8" w:rsidP="00D16B3A">
      <w:pPr>
        <w:shd w:val="clear" w:color="auto" w:fill="FFFFFF"/>
        <w:ind w:firstLine="540"/>
        <w:jc w:val="both"/>
        <w:rPr>
          <w:sz w:val="28"/>
          <w:szCs w:val="28"/>
        </w:rPr>
      </w:pPr>
      <w:r>
        <w:rPr>
          <w:sz w:val="28"/>
          <w:szCs w:val="28"/>
        </w:rPr>
        <w:t>Необходимо различать списочное и явочное число рабочих.</w:t>
      </w:r>
    </w:p>
    <w:p w14:paraId="5CFA6AB1" w14:textId="77777777" w:rsidR="008E12F8" w:rsidRDefault="008E12F8" w:rsidP="00D16B3A">
      <w:pPr>
        <w:shd w:val="clear" w:color="auto" w:fill="FFFFFF"/>
        <w:ind w:firstLine="540"/>
        <w:jc w:val="both"/>
        <w:rPr>
          <w:sz w:val="28"/>
          <w:szCs w:val="28"/>
        </w:rPr>
      </w:pPr>
      <w:r>
        <w:rPr>
          <w:sz w:val="28"/>
          <w:szCs w:val="28"/>
        </w:rPr>
        <w:lastRenderedPageBreak/>
        <w:t>В списочный состав включаются все рабочие, состоящие в группе промышленно-производственного персонала предприятия, в том числе находящиеся в отпуске, отсутствующие по болезни и др.</w:t>
      </w:r>
    </w:p>
    <w:p w14:paraId="0DDBF506" w14:textId="77777777" w:rsidR="008E12F8" w:rsidRDefault="008E12F8" w:rsidP="00D16B3A">
      <w:pPr>
        <w:shd w:val="clear" w:color="auto" w:fill="FFFFFF"/>
        <w:ind w:firstLine="540"/>
        <w:jc w:val="both"/>
        <w:rPr>
          <w:sz w:val="28"/>
          <w:szCs w:val="28"/>
        </w:rPr>
      </w:pPr>
      <w:r>
        <w:rPr>
          <w:sz w:val="28"/>
          <w:szCs w:val="28"/>
        </w:rPr>
        <w:t>В явочный состав входят те рабочие, которые должны являться на работу ежедневно, для обеспечения нормального хода производства.</w:t>
      </w:r>
    </w:p>
    <w:p w14:paraId="4A53B029" w14:textId="77777777" w:rsidR="008E12F8" w:rsidRDefault="008E12F8" w:rsidP="00D16B3A">
      <w:pPr>
        <w:shd w:val="clear" w:color="auto" w:fill="FFFFFF"/>
        <w:ind w:firstLine="540"/>
        <w:jc w:val="both"/>
        <w:rPr>
          <w:sz w:val="28"/>
          <w:szCs w:val="28"/>
        </w:rPr>
      </w:pPr>
      <w:r>
        <w:rPr>
          <w:sz w:val="28"/>
          <w:szCs w:val="28"/>
        </w:rPr>
        <w:t>Среднесписочное число рабочих – это среднеарифметическая годовая численность.</w:t>
      </w:r>
    </w:p>
    <w:p w14:paraId="0799EB97" w14:textId="77777777" w:rsidR="008E12F8" w:rsidRDefault="008E12F8" w:rsidP="00D16B3A">
      <w:pPr>
        <w:shd w:val="clear" w:color="auto" w:fill="FFFFFF"/>
        <w:ind w:firstLine="540"/>
        <w:jc w:val="both"/>
        <w:rPr>
          <w:sz w:val="28"/>
          <w:szCs w:val="28"/>
        </w:rPr>
      </w:pPr>
      <w:r>
        <w:rPr>
          <w:sz w:val="28"/>
          <w:szCs w:val="28"/>
        </w:rPr>
        <w:t>Численность рабочих-повременщиков и вспомогательных рабочих устанавливается по штатным расписаниям, где показывается явочная численность, которая определяется по числу рабочих мест в соответствии с технологией производства, нормами обслуживания и сменности работ.</w:t>
      </w:r>
    </w:p>
    <w:p w14:paraId="36EFB967" w14:textId="77777777" w:rsidR="008E12F8" w:rsidRDefault="008E12F8" w:rsidP="00D16B3A">
      <w:pPr>
        <w:shd w:val="clear" w:color="auto" w:fill="FFFFFF"/>
        <w:ind w:firstLine="540"/>
        <w:jc w:val="both"/>
        <w:rPr>
          <w:sz w:val="28"/>
          <w:szCs w:val="28"/>
        </w:rPr>
      </w:pPr>
      <w:r>
        <w:rPr>
          <w:sz w:val="28"/>
          <w:szCs w:val="28"/>
        </w:rPr>
        <w:t xml:space="preserve">Численность рабочих – сдельщиков определяется путем деления производственной программы в </w:t>
      </w:r>
      <w:proofErr w:type="spellStart"/>
      <w:r>
        <w:rPr>
          <w:sz w:val="28"/>
          <w:szCs w:val="28"/>
        </w:rPr>
        <w:t>нормочасах</w:t>
      </w:r>
      <w:proofErr w:type="spellEnd"/>
      <w:r>
        <w:rPr>
          <w:sz w:val="28"/>
          <w:szCs w:val="28"/>
        </w:rPr>
        <w:t xml:space="preserve"> на планируемый уровень выполнения норм в процентах и полезный фонд времени одного рабочего в часах.</w:t>
      </w:r>
    </w:p>
    <w:p w14:paraId="25A86B14" w14:textId="77777777" w:rsidR="008E12F8" w:rsidRDefault="008E12F8" w:rsidP="00D16B3A">
      <w:pPr>
        <w:shd w:val="clear" w:color="auto" w:fill="FFFFFF"/>
        <w:ind w:firstLine="540"/>
        <w:jc w:val="both"/>
        <w:rPr>
          <w:sz w:val="28"/>
          <w:szCs w:val="28"/>
        </w:rPr>
      </w:pPr>
      <w:r>
        <w:rPr>
          <w:sz w:val="28"/>
          <w:szCs w:val="28"/>
        </w:rPr>
        <w:t>Численность вспомогательных рабочих определяется по нормам обслуживания или наличию рабочих мест.</w:t>
      </w:r>
    </w:p>
    <w:p w14:paraId="49209CC1" w14:textId="77777777" w:rsidR="008E12F8" w:rsidRDefault="008E12F8" w:rsidP="00D16B3A">
      <w:pPr>
        <w:shd w:val="clear" w:color="auto" w:fill="FFFFFF"/>
        <w:ind w:firstLine="540"/>
        <w:jc w:val="both"/>
        <w:rPr>
          <w:sz w:val="28"/>
          <w:szCs w:val="28"/>
        </w:rPr>
      </w:pPr>
      <w:r>
        <w:rPr>
          <w:sz w:val="28"/>
          <w:szCs w:val="28"/>
        </w:rPr>
        <w:t xml:space="preserve">Численность </w:t>
      </w:r>
      <w:r w:rsidR="008001E5">
        <w:rPr>
          <w:sz w:val="28"/>
          <w:szCs w:val="28"/>
        </w:rPr>
        <w:t>РСС</w:t>
      </w:r>
      <w:r>
        <w:rPr>
          <w:sz w:val="28"/>
          <w:szCs w:val="28"/>
        </w:rPr>
        <w:t xml:space="preserve"> (руководители, специалисты, служащие) осуществляется в соответствии с утвержденной структурой управления предприятия и разработанным штатным расписанием.</w:t>
      </w:r>
    </w:p>
    <w:p w14:paraId="032A84B0" w14:textId="77777777" w:rsidR="008E12F8" w:rsidRDefault="008E12F8" w:rsidP="00D16B3A">
      <w:pPr>
        <w:shd w:val="clear" w:color="auto" w:fill="FFFFFF"/>
        <w:ind w:firstLine="540"/>
        <w:jc w:val="both"/>
        <w:rPr>
          <w:sz w:val="28"/>
          <w:szCs w:val="28"/>
        </w:rPr>
      </w:pPr>
      <w:r>
        <w:rPr>
          <w:sz w:val="28"/>
          <w:szCs w:val="28"/>
        </w:rPr>
        <w:t>Сравнивая фактическую численность работников на начало планируемого периода и потребность по плану на его конец, определяют дополнительную потребность в кадрах. При этом учитывают нормальную убыль работников (переход на пенсию, призыв в армию и др.)</w:t>
      </w:r>
    </w:p>
    <w:p w14:paraId="11310EFC" w14:textId="77777777" w:rsidR="008E12F8" w:rsidRDefault="008E12F8" w:rsidP="00E81ABA">
      <w:pPr>
        <w:shd w:val="clear" w:color="auto" w:fill="FFFFFF"/>
        <w:ind w:firstLine="720"/>
        <w:jc w:val="right"/>
        <w:rPr>
          <w:sz w:val="28"/>
          <w:szCs w:val="28"/>
        </w:rPr>
      </w:pPr>
      <w:r w:rsidRPr="008B2BAF">
        <w:rPr>
          <w:position w:val="-16"/>
          <w:sz w:val="28"/>
          <w:szCs w:val="28"/>
        </w:rPr>
        <w:object w:dxaOrig="3360" w:dyaOrig="420" w14:anchorId="621EB2F6">
          <v:shape id="_x0000_i1305" type="#_x0000_t75" style="width:168pt;height:21pt" o:ole="">
            <v:imagedata r:id="rId566" o:title=""/>
          </v:shape>
          <o:OLEObject Type="Embed" ProgID="Equation.3" ShapeID="_x0000_i1305" DrawAspect="Content" ObjectID="_1840891458" r:id="rId567"/>
        </w:object>
      </w:r>
      <w:proofErr w:type="gramStart"/>
      <w:r w:rsidR="00E81ABA">
        <w:rPr>
          <w:sz w:val="28"/>
          <w:szCs w:val="28"/>
        </w:rPr>
        <w:t>,</w:t>
      </w:r>
      <w:r w:rsidR="00D94E60">
        <w:rPr>
          <w:sz w:val="28"/>
          <w:szCs w:val="28"/>
        </w:rPr>
        <w:t xml:space="preserve">   </w:t>
      </w:r>
      <w:proofErr w:type="gramEnd"/>
      <w:r w:rsidR="00D94E60">
        <w:rPr>
          <w:sz w:val="28"/>
          <w:szCs w:val="28"/>
        </w:rPr>
        <w:t xml:space="preserve">                     </w:t>
      </w:r>
      <w:proofErr w:type="gramStart"/>
      <w:r w:rsidR="00D94E60">
        <w:rPr>
          <w:sz w:val="28"/>
          <w:szCs w:val="28"/>
        </w:rPr>
        <w:t xml:space="preserve">   (</w:t>
      </w:r>
      <w:proofErr w:type="gramEnd"/>
      <w:r w:rsidR="00D94E60">
        <w:rPr>
          <w:sz w:val="28"/>
          <w:szCs w:val="28"/>
        </w:rPr>
        <w:t>6</w:t>
      </w:r>
      <w:r>
        <w:rPr>
          <w:sz w:val="28"/>
          <w:szCs w:val="28"/>
        </w:rPr>
        <w:t>.13)</w:t>
      </w:r>
    </w:p>
    <w:p w14:paraId="2218921F" w14:textId="77777777" w:rsidR="008E12F8" w:rsidRDefault="008E12F8">
      <w:pPr>
        <w:shd w:val="clear" w:color="auto" w:fill="FFFFFF"/>
        <w:jc w:val="both"/>
        <w:rPr>
          <w:sz w:val="28"/>
          <w:szCs w:val="28"/>
        </w:rPr>
      </w:pPr>
      <w:r>
        <w:rPr>
          <w:sz w:val="28"/>
          <w:szCs w:val="28"/>
        </w:rPr>
        <w:t xml:space="preserve">где </w:t>
      </w:r>
      <w:r w:rsidRPr="008B2BAF">
        <w:rPr>
          <w:position w:val="-16"/>
        </w:rPr>
        <w:object w:dxaOrig="380" w:dyaOrig="420" w14:anchorId="4EC47729">
          <v:shape id="_x0000_i1306" type="#_x0000_t75" style="width:18.75pt;height:21pt" o:ole="">
            <v:imagedata r:id="rId568" o:title=""/>
          </v:shape>
          <o:OLEObject Type="Embed" ProgID="Equation.3" ShapeID="_x0000_i1306" DrawAspect="Content" ObjectID="_1840891459" r:id="rId569"/>
        </w:object>
      </w:r>
      <w:r>
        <w:t xml:space="preserve"> - </w:t>
      </w:r>
      <w:r>
        <w:rPr>
          <w:sz w:val="28"/>
          <w:szCs w:val="28"/>
        </w:rPr>
        <w:t>фактическая численность персонала на начало планируемого года;</w:t>
      </w:r>
    </w:p>
    <w:p w14:paraId="23AA7F10" w14:textId="77777777" w:rsidR="008E12F8" w:rsidRDefault="008E12F8" w:rsidP="00713F19">
      <w:pPr>
        <w:shd w:val="clear" w:color="auto" w:fill="FFFFFF"/>
        <w:ind w:firstLine="709"/>
        <w:jc w:val="both"/>
        <w:rPr>
          <w:sz w:val="28"/>
          <w:szCs w:val="28"/>
        </w:rPr>
      </w:pPr>
      <w:r w:rsidRPr="008B2BAF">
        <w:rPr>
          <w:position w:val="-12"/>
        </w:rPr>
        <w:object w:dxaOrig="240" w:dyaOrig="300" w14:anchorId="621C3A08">
          <v:shape id="_x0000_i1307" type="#_x0000_t75" style="width:12pt;height:15pt" o:ole="">
            <v:imagedata r:id="rId570" o:title=""/>
          </v:shape>
          <o:OLEObject Type="Embed" ProgID="Equation.3" ShapeID="_x0000_i1307" DrawAspect="Content" ObjectID="_1840891460" r:id="rId571"/>
        </w:object>
      </w:r>
      <w:r>
        <w:t xml:space="preserve"> - </w:t>
      </w:r>
      <w:r>
        <w:rPr>
          <w:sz w:val="28"/>
          <w:szCs w:val="28"/>
        </w:rPr>
        <w:t>планируемый процент убыли персонала в году.</w:t>
      </w:r>
    </w:p>
    <w:p w14:paraId="5ED94D72" w14:textId="77777777" w:rsidR="008E12F8" w:rsidRDefault="008E12F8">
      <w:pPr>
        <w:shd w:val="clear" w:color="auto" w:fill="FFFFFF"/>
        <w:ind w:firstLine="540"/>
        <w:jc w:val="both"/>
        <w:rPr>
          <w:sz w:val="28"/>
          <w:szCs w:val="28"/>
        </w:rPr>
      </w:pPr>
      <w:r>
        <w:rPr>
          <w:sz w:val="28"/>
          <w:szCs w:val="28"/>
        </w:rPr>
        <w:t>Наряду с определением потребности в рабочей силе разрабатывается план подготовки кадров и повышения квалификации работающих.</w:t>
      </w:r>
    </w:p>
    <w:p w14:paraId="517CF6F0" w14:textId="77777777" w:rsidR="008E12F8" w:rsidRDefault="008E12F8" w:rsidP="00D16B3A">
      <w:pPr>
        <w:shd w:val="clear" w:color="auto" w:fill="FFFFFF"/>
        <w:ind w:firstLine="540"/>
        <w:jc w:val="both"/>
        <w:rPr>
          <w:sz w:val="28"/>
          <w:szCs w:val="28"/>
        </w:rPr>
      </w:pPr>
      <w:r>
        <w:rPr>
          <w:sz w:val="28"/>
          <w:szCs w:val="28"/>
        </w:rPr>
        <w:t>Плановым фондом заработной платы называется сумма денежных средств, устанавливаемая предприятием для оплаты работающих в плановом периоде.</w:t>
      </w:r>
    </w:p>
    <w:p w14:paraId="421A3DF0" w14:textId="77777777" w:rsidR="008E12F8" w:rsidRDefault="008E12F8" w:rsidP="00D16B3A">
      <w:pPr>
        <w:shd w:val="clear" w:color="auto" w:fill="FFFFFF"/>
        <w:ind w:firstLine="540"/>
        <w:jc w:val="both"/>
        <w:rPr>
          <w:sz w:val="28"/>
          <w:szCs w:val="28"/>
        </w:rPr>
      </w:pPr>
      <w:r>
        <w:rPr>
          <w:sz w:val="28"/>
          <w:szCs w:val="28"/>
        </w:rPr>
        <w:t xml:space="preserve">На предприятии фонды заработной платы рассчитываются по категориям работающих (рабочих, РСС и т.д.). Структура заработной платы рабочих приведена на рис. </w:t>
      </w:r>
      <w:r w:rsidR="00D94E60">
        <w:rPr>
          <w:sz w:val="28"/>
          <w:szCs w:val="28"/>
        </w:rPr>
        <w:t>6</w:t>
      </w:r>
      <w:r>
        <w:rPr>
          <w:sz w:val="28"/>
          <w:szCs w:val="28"/>
        </w:rPr>
        <w:t>.1.</w:t>
      </w:r>
    </w:p>
    <w:p w14:paraId="03C6F77C" w14:textId="77777777" w:rsidR="000B4CC4" w:rsidRDefault="00A4611B" w:rsidP="00713F19">
      <w:pPr>
        <w:shd w:val="clear" w:color="auto" w:fill="FFFFFF"/>
        <w:jc w:val="center"/>
      </w:pPr>
      <w:r>
        <w:object w:dxaOrig="9434" w:dyaOrig="8714" w14:anchorId="6FEB3273">
          <v:shape id="_x0000_i1308" type="#_x0000_t75" style="width:480pt;height:443.25pt" o:ole="">
            <v:imagedata r:id="rId572" o:title=""/>
          </v:shape>
          <o:OLEObject Type="Embed" ProgID="Visio.Drawing.11" ShapeID="_x0000_i1308" DrawAspect="Content" ObjectID="_1840891461" r:id="rId573"/>
        </w:object>
      </w:r>
    </w:p>
    <w:p w14:paraId="0310F49E" w14:textId="77777777" w:rsidR="000B4CC4" w:rsidRDefault="000B4CC4" w:rsidP="000B4CC4">
      <w:pPr>
        <w:shd w:val="clear" w:color="auto" w:fill="FFFFFF"/>
        <w:jc w:val="center"/>
        <w:rPr>
          <w:sz w:val="28"/>
          <w:szCs w:val="28"/>
        </w:rPr>
      </w:pPr>
      <w:r>
        <w:rPr>
          <w:sz w:val="28"/>
          <w:szCs w:val="28"/>
        </w:rPr>
        <w:t>Рис. 6.1. Структура заработной платы рабочих</w:t>
      </w:r>
    </w:p>
    <w:p w14:paraId="3C84F717" w14:textId="77777777" w:rsidR="00A37444" w:rsidRDefault="00A37444" w:rsidP="00D16B3A">
      <w:pPr>
        <w:shd w:val="clear" w:color="auto" w:fill="FFFFFF"/>
        <w:ind w:firstLine="540"/>
        <w:jc w:val="both"/>
        <w:rPr>
          <w:sz w:val="28"/>
          <w:szCs w:val="28"/>
        </w:rPr>
      </w:pPr>
      <w:r>
        <w:rPr>
          <w:sz w:val="28"/>
          <w:szCs w:val="28"/>
        </w:rPr>
        <w:t>Заработная плата выплачивается сдельщикам по расценкам за выполненные работы и повременщикам по тарифным ставкам, соответствующим фонду тарифной заработной платы.</w:t>
      </w:r>
    </w:p>
    <w:p w14:paraId="5407EED8" w14:textId="77777777" w:rsidR="00A37444" w:rsidRDefault="00A37444" w:rsidP="00D16B3A">
      <w:pPr>
        <w:shd w:val="clear" w:color="auto" w:fill="FFFFFF"/>
        <w:ind w:firstLine="540"/>
        <w:jc w:val="both"/>
        <w:rPr>
          <w:sz w:val="28"/>
          <w:szCs w:val="28"/>
        </w:rPr>
      </w:pPr>
      <w:r>
        <w:rPr>
          <w:sz w:val="28"/>
          <w:szCs w:val="28"/>
        </w:rPr>
        <w:t>Доплаты к нему образуют часовой, дневной и месячный фонд.</w:t>
      </w:r>
    </w:p>
    <w:p w14:paraId="4F62BBDF" w14:textId="77777777" w:rsidR="00A37444" w:rsidRDefault="00A37444" w:rsidP="00D16B3A">
      <w:pPr>
        <w:shd w:val="clear" w:color="auto" w:fill="FFFFFF"/>
        <w:ind w:firstLine="540"/>
        <w:jc w:val="both"/>
        <w:rPr>
          <w:sz w:val="28"/>
          <w:szCs w:val="28"/>
        </w:rPr>
      </w:pPr>
      <w:r>
        <w:rPr>
          <w:sz w:val="28"/>
          <w:szCs w:val="28"/>
        </w:rPr>
        <w:t xml:space="preserve">Средний уровень заработной платы </w:t>
      </w:r>
      <w:r w:rsidRPr="008B2BAF">
        <w:rPr>
          <w:position w:val="-16"/>
          <w:sz w:val="28"/>
          <w:szCs w:val="28"/>
        </w:rPr>
        <w:object w:dxaOrig="440" w:dyaOrig="420" w14:anchorId="2CFB550C">
          <v:shape id="_x0000_i1309" type="#_x0000_t75" style="width:21.75pt;height:21pt" o:ole="">
            <v:imagedata r:id="rId574" o:title=""/>
          </v:shape>
          <o:OLEObject Type="Embed" ProgID="Equation.3" ShapeID="_x0000_i1309" DrawAspect="Content" ObjectID="_1840891462" r:id="rId575"/>
        </w:object>
      </w:r>
      <w:r>
        <w:rPr>
          <w:sz w:val="28"/>
          <w:szCs w:val="28"/>
        </w:rPr>
        <w:t xml:space="preserve"> (среднечасовой, среднемесячный) определяется как</w:t>
      </w:r>
    </w:p>
    <w:p w14:paraId="19CE26F7" w14:textId="77777777" w:rsidR="00A37444" w:rsidRDefault="00D94E60" w:rsidP="00E81ABA">
      <w:pPr>
        <w:shd w:val="clear" w:color="auto" w:fill="FFFFFF"/>
        <w:ind w:firstLine="720"/>
        <w:jc w:val="right"/>
        <w:rPr>
          <w:sz w:val="28"/>
          <w:szCs w:val="28"/>
        </w:rPr>
      </w:pPr>
      <w:r w:rsidRPr="008B2BAF">
        <w:rPr>
          <w:position w:val="-16"/>
          <w:sz w:val="28"/>
          <w:szCs w:val="28"/>
        </w:rPr>
        <w:object w:dxaOrig="1980" w:dyaOrig="420" w14:anchorId="40FA7D29">
          <v:shape id="_x0000_i1310" type="#_x0000_t75" style="width:104.25pt;height:21.75pt" o:ole="">
            <v:imagedata r:id="rId576" o:title=""/>
          </v:shape>
          <o:OLEObject Type="Embed" ProgID="Equation.3" ShapeID="_x0000_i1310" DrawAspect="Content" ObjectID="_1840891463" r:id="rId577"/>
        </w:object>
      </w:r>
      <w:proofErr w:type="gramStart"/>
      <w:r w:rsidR="00E81ABA">
        <w:rPr>
          <w:sz w:val="28"/>
          <w:szCs w:val="28"/>
        </w:rPr>
        <w:t>,</w:t>
      </w:r>
      <w:r w:rsidR="00A37444">
        <w:rPr>
          <w:sz w:val="28"/>
          <w:szCs w:val="28"/>
        </w:rPr>
        <w:t xml:space="preserve">   </w:t>
      </w:r>
      <w:proofErr w:type="gramEnd"/>
      <w:r w:rsidR="00A37444">
        <w:rPr>
          <w:sz w:val="28"/>
          <w:szCs w:val="28"/>
        </w:rPr>
        <w:t xml:space="preserve">            </w:t>
      </w:r>
      <w:r>
        <w:rPr>
          <w:sz w:val="28"/>
          <w:szCs w:val="28"/>
        </w:rPr>
        <w:t xml:space="preserve">                           </w:t>
      </w:r>
      <w:proofErr w:type="gramStart"/>
      <w:r>
        <w:rPr>
          <w:sz w:val="28"/>
          <w:szCs w:val="28"/>
        </w:rPr>
        <w:t xml:space="preserve">   (</w:t>
      </w:r>
      <w:proofErr w:type="gramEnd"/>
      <w:r>
        <w:rPr>
          <w:sz w:val="28"/>
          <w:szCs w:val="28"/>
        </w:rPr>
        <w:t>6</w:t>
      </w:r>
      <w:r w:rsidR="00A37444">
        <w:rPr>
          <w:sz w:val="28"/>
          <w:szCs w:val="28"/>
        </w:rPr>
        <w:t>.14)</w:t>
      </w:r>
    </w:p>
    <w:p w14:paraId="14B99A1D" w14:textId="77777777" w:rsidR="00A37444" w:rsidRDefault="00A37444" w:rsidP="00A37444">
      <w:pPr>
        <w:shd w:val="clear" w:color="auto" w:fill="FFFFFF"/>
        <w:ind w:firstLine="720"/>
        <w:jc w:val="both"/>
        <w:rPr>
          <w:sz w:val="28"/>
          <w:szCs w:val="28"/>
        </w:rPr>
      </w:pPr>
      <w:r w:rsidRPr="008B2BAF">
        <w:rPr>
          <w:position w:val="-12"/>
          <w:sz w:val="28"/>
          <w:szCs w:val="28"/>
        </w:rPr>
        <w:object w:dxaOrig="320" w:dyaOrig="380" w14:anchorId="64A05287">
          <v:shape id="_x0000_i1311" type="#_x0000_t75" style="width:15.75pt;height:18.75pt" o:ole="">
            <v:imagedata r:id="rId578" o:title=""/>
          </v:shape>
          <o:OLEObject Type="Embed" ProgID="Equation.3" ShapeID="_x0000_i1311" DrawAspect="Content" ObjectID="_1840891464" r:id="rId579"/>
        </w:object>
      </w:r>
      <w:r>
        <w:rPr>
          <w:sz w:val="28"/>
          <w:szCs w:val="28"/>
        </w:rPr>
        <w:t xml:space="preserve"> - фонд заработной платы.</w:t>
      </w:r>
    </w:p>
    <w:p w14:paraId="2F5A0FD8" w14:textId="77777777" w:rsidR="00A37444" w:rsidRDefault="00A37444" w:rsidP="00D16B3A">
      <w:pPr>
        <w:shd w:val="clear" w:color="auto" w:fill="FFFFFF"/>
        <w:ind w:firstLine="540"/>
        <w:jc w:val="both"/>
        <w:rPr>
          <w:sz w:val="28"/>
          <w:szCs w:val="28"/>
        </w:rPr>
      </w:pPr>
      <w:r>
        <w:rPr>
          <w:sz w:val="28"/>
          <w:szCs w:val="28"/>
        </w:rPr>
        <w:t>Тарифный фонд заработной платы предприятия складывается из фонда заработной платы по сдельным расценкам и фонда заработной платы рабочих</w:t>
      </w:r>
      <w:r w:rsidR="00E81ABA">
        <w:rPr>
          <w:sz w:val="28"/>
          <w:szCs w:val="28"/>
        </w:rPr>
        <w:t>,</w:t>
      </w:r>
      <w:r>
        <w:rPr>
          <w:sz w:val="28"/>
          <w:szCs w:val="28"/>
        </w:rPr>
        <w:t xml:space="preserve"> оплачиваемых по повременной системе</w:t>
      </w:r>
      <w:r w:rsidR="00E81ABA">
        <w:rPr>
          <w:sz w:val="28"/>
          <w:szCs w:val="28"/>
        </w:rPr>
        <w:t>,</w:t>
      </w:r>
      <w:r>
        <w:rPr>
          <w:sz w:val="28"/>
          <w:szCs w:val="28"/>
        </w:rPr>
        <w:t xml:space="preserve"> и определяется по формуле</w:t>
      </w:r>
    </w:p>
    <w:p w14:paraId="2D1EABFC" w14:textId="77777777" w:rsidR="00A37444" w:rsidRDefault="00D94E60" w:rsidP="00E81ABA">
      <w:pPr>
        <w:shd w:val="clear" w:color="auto" w:fill="FFFFFF"/>
        <w:ind w:firstLine="720"/>
        <w:jc w:val="right"/>
        <w:rPr>
          <w:sz w:val="28"/>
          <w:szCs w:val="28"/>
        </w:rPr>
      </w:pPr>
      <w:r w:rsidRPr="008B2BAF">
        <w:rPr>
          <w:position w:val="-28"/>
          <w:sz w:val="28"/>
          <w:szCs w:val="28"/>
        </w:rPr>
        <w:object w:dxaOrig="1540" w:dyaOrig="680" w14:anchorId="758AED91">
          <v:shape id="_x0000_i1312" type="#_x0000_t75" style="width:85.5pt;height:37.5pt" o:ole="">
            <v:imagedata r:id="rId580" o:title=""/>
          </v:shape>
          <o:OLEObject Type="Embed" ProgID="Equation.DSMT4" ShapeID="_x0000_i1312" DrawAspect="Content" ObjectID="_1840891465" r:id="rId581"/>
        </w:object>
      </w:r>
      <w:proofErr w:type="gramStart"/>
      <w:r w:rsidR="00E81ABA">
        <w:rPr>
          <w:sz w:val="28"/>
          <w:szCs w:val="28"/>
        </w:rPr>
        <w:t xml:space="preserve">, </w:t>
      </w:r>
      <w:r w:rsidR="00A37444">
        <w:rPr>
          <w:sz w:val="28"/>
          <w:szCs w:val="28"/>
        </w:rPr>
        <w:t xml:space="preserve">  </w:t>
      </w:r>
      <w:proofErr w:type="gramEnd"/>
      <w:r w:rsidR="00A37444">
        <w:rPr>
          <w:sz w:val="28"/>
          <w:szCs w:val="28"/>
        </w:rPr>
        <w:t xml:space="preserve">                           </w:t>
      </w:r>
      <w:r>
        <w:rPr>
          <w:sz w:val="28"/>
          <w:szCs w:val="28"/>
        </w:rPr>
        <w:t xml:space="preserve">            </w:t>
      </w:r>
      <w:proofErr w:type="gramStart"/>
      <w:r>
        <w:rPr>
          <w:sz w:val="28"/>
          <w:szCs w:val="28"/>
        </w:rPr>
        <w:t xml:space="preserve">   (</w:t>
      </w:r>
      <w:proofErr w:type="gramEnd"/>
      <w:r>
        <w:rPr>
          <w:sz w:val="28"/>
          <w:szCs w:val="28"/>
        </w:rPr>
        <w:t>6</w:t>
      </w:r>
      <w:r w:rsidR="00A37444">
        <w:rPr>
          <w:sz w:val="28"/>
          <w:szCs w:val="28"/>
        </w:rPr>
        <w:t>.15)</w:t>
      </w:r>
    </w:p>
    <w:p w14:paraId="0CB8A636" w14:textId="77777777" w:rsidR="00A37444" w:rsidRDefault="00A37444" w:rsidP="00A37444">
      <w:pPr>
        <w:shd w:val="clear" w:color="auto" w:fill="FFFFFF"/>
        <w:jc w:val="both"/>
        <w:rPr>
          <w:sz w:val="28"/>
          <w:szCs w:val="28"/>
        </w:rPr>
      </w:pPr>
      <w:r>
        <w:rPr>
          <w:sz w:val="28"/>
          <w:szCs w:val="28"/>
        </w:rPr>
        <w:t xml:space="preserve">где </w:t>
      </w:r>
      <w:r>
        <w:rPr>
          <w:i/>
          <w:sz w:val="28"/>
          <w:szCs w:val="28"/>
          <w:lang w:val="en-US"/>
        </w:rPr>
        <w:t>m</w:t>
      </w:r>
      <w:r>
        <w:rPr>
          <w:i/>
          <w:sz w:val="28"/>
          <w:szCs w:val="28"/>
        </w:rPr>
        <w:t xml:space="preserve"> – </w:t>
      </w:r>
      <w:r>
        <w:rPr>
          <w:sz w:val="28"/>
          <w:szCs w:val="28"/>
        </w:rPr>
        <w:t>число наименований изделий</w:t>
      </w:r>
      <w:r w:rsidR="00E81ABA">
        <w:rPr>
          <w:sz w:val="28"/>
          <w:szCs w:val="28"/>
        </w:rPr>
        <w:t>;</w:t>
      </w:r>
    </w:p>
    <w:p w14:paraId="22CD19EB" w14:textId="77777777" w:rsidR="00A37444" w:rsidRDefault="00A37444" w:rsidP="00A37444">
      <w:pPr>
        <w:shd w:val="clear" w:color="auto" w:fill="FFFFFF"/>
        <w:ind w:firstLine="540"/>
        <w:jc w:val="both"/>
        <w:rPr>
          <w:sz w:val="28"/>
          <w:szCs w:val="28"/>
        </w:rPr>
      </w:pPr>
      <w:r w:rsidRPr="008B2BAF">
        <w:rPr>
          <w:position w:val="-12"/>
        </w:rPr>
        <w:object w:dxaOrig="420" w:dyaOrig="380" w14:anchorId="6DC8BC6C">
          <v:shape id="_x0000_i1313" type="#_x0000_t75" style="width:21pt;height:18.75pt" o:ole="">
            <v:imagedata r:id="rId582" o:title=""/>
          </v:shape>
          <o:OLEObject Type="Embed" ProgID="Equation.3" ShapeID="_x0000_i1313" DrawAspect="Content" ObjectID="_1840891466" r:id="rId583"/>
        </w:object>
      </w:r>
      <w:r>
        <w:t xml:space="preserve"> - </w:t>
      </w:r>
      <w:r>
        <w:rPr>
          <w:sz w:val="28"/>
          <w:szCs w:val="28"/>
        </w:rPr>
        <w:t>суммарная сдельная расценка на одно изделие</w:t>
      </w:r>
      <w:r w:rsidR="00E81ABA">
        <w:rPr>
          <w:sz w:val="28"/>
          <w:szCs w:val="28"/>
        </w:rPr>
        <w:t>;</w:t>
      </w:r>
    </w:p>
    <w:p w14:paraId="31681DF8" w14:textId="77777777" w:rsidR="00A37444" w:rsidRDefault="00A37444" w:rsidP="00A37444">
      <w:pPr>
        <w:shd w:val="clear" w:color="auto" w:fill="FFFFFF"/>
        <w:ind w:firstLine="540"/>
        <w:jc w:val="both"/>
        <w:rPr>
          <w:sz w:val="28"/>
          <w:szCs w:val="28"/>
        </w:rPr>
      </w:pPr>
      <w:r w:rsidRPr="008B2BAF">
        <w:rPr>
          <w:position w:val="-12"/>
        </w:rPr>
        <w:object w:dxaOrig="340" w:dyaOrig="380" w14:anchorId="48F1790A">
          <v:shape id="_x0000_i1314" type="#_x0000_t75" style="width:17.25pt;height:18.75pt" o:ole="">
            <v:imagedata r:id="rId584" o:title=""/>
          </v:shape>
          <o:OLEObject Type="Embed" ProgID="Equation.3" ShapeID="_x0000_i1314" DrawAspect="Content" ObjectID="_1840891467" r:id="rId585"/>
        </w:object>
      </w:r>
      <w:r>
        <w:t xml:space="preserve"> - </w:t>
      </w:r>
      <w:r>
        <w:rPr>
          <w:sz w:val="28"/>
          <w:szCs w:val="28"/>
        </w:rPr>
        <w:t>число изделий каждого наименования по плану.</w:t>
      </w:r>
    </w:p>
    <w:p w14:paraId="02528585" w14:textId="77777777" w:rsidR="00A37444" w:rsidRDefault="00A37444" w:rsidP="00A37444">
      <w:pPr>
        <w:shd w:val="clear" w:color="auto" w:fill="FFFFFF"/>
        <w:jc w:val="both"/>
        <w:rPr>
          <w:sz w:val="28"/>
          <w:szCs w:val="28"/>
        </w:rPr>
      </w:pPr>
      <w:r>
        <w:rPr>
          <w:sz w:val="28"/>
          <w:szCs w:val="28"/>
        </w:rPr>
        <w:t>Или по формуле</w:t>
      </w:r>
    </w:p>
    <w:p w14:paraId="32D8EB4D" w14:textId="77777777" w:rsidR="00A37444" w:rsidRDefault="00D94E60" w:rsidP="00E81ABA">
      <w:pPr>
        <w:shd w:val="clear" w:color="auto" w:fill="FFFFFF"/>
        <w:jc w:val="right"/>
        <w:rPr>
          <w:sz w:val="28"/>
          <w:szCs w:val="28"/>
        </w:rPr>
      </w:pPr>
      <w:r w:rsidRPr="008B2BAF">
        <w:rPr>
          <w:position w:val="-14"/>
          <w:sz w:val="28"/>
          <w:szCs w:val="28"/>
        </w:rPr>
        <w:object w:dxaOrig="1160" w:dyaOrig="380" w14:anchorId="72BD4D92">
          <v:shape id="_x0000_i1315" type="#_x0000_t75" style="width:69.75pt;height:24pt" o:ole="">
            <v:imagedata r:id="rId586" o:title=""/>
          </v:shape>
          <o:OLEObject Type="Embed" ProgID="Equation.DSMT4" ShapeID="_x0000_i1315" DrawAspect="Content" ObjectID="_1840891468" r:id="rId587"/>
        </w:object>
      </w:r>
      <w:proofErr w:type="gramStart"/>
      <w:r w:rsidR="00E81ABA">
        <w:rPr>
          <w:sz w:val="28"/>
          <w:szCs w:val="28"/>
        </w:rPr>
        <w:t>,</w:t>
      </w:r>
      <w:r w:rsidR="005F7459">
        <w:rPr>
          <w:sz w:val="28"/>
          <w:szCs w:val="28"/>
        </w:rPr>
        <w:t xml:space="preserve"> </w:t>
      </w:r>
      <w:r w:rsidR="00A37444">
        <w:rPr>
          <w:sz w:val="28"/>
          <w:szCs w:val="28"/>
        </w:rPr>
        <w:t xml:space="preserve">  </w:t>
      </w:r>
      <w:proofErr w:type="gramEnd"/>
      <w:r w:rsidR="00A37444">
        <w:rPr>
          <w:sz w:val="28"/>
          <w:szCs w:val="28"/>
        </w:rPr>
        <w:t xml:space="preserve">          </w:t>
      </w:r>
      <w:r>
        <w:rPr>
          <w:sz w:val="28"/>
          <w:szCs w:val="28"/>
        </w:rPr>
        <w:t xml:space="preserve">                           </w:t>
      </w:r>
      <w:proofErr w:type="gramStart"/>
      <w:r>
        <w:rPr>
          <w:sz w:val="28"/>
          <w:szCs w:val="28"/>
        </w:rPr>
        <w:t xml:space="preserve">   (</w:t>
      </w:r>
      <w:proofErr w:type="gramEnd"/>
      <w:r>
        <w:rPr>
          <w:sz w:val="28"/>
          <w:szCs w:val="28"/>
        </w:rPr>
        <w:t>6</w:t>
      </w:r>
      <w:r w:rsidR="00A37444">
        <w:rPr>
          <w:sz w:val="28"/>
          <w:szCs w:val="28"/>
        </w:rPr>
        <w:t>.16)</w:t>
      </w:r>
    </w:p>
    <w:p w14:paraId="46C7B45A" w14:textId="77777777" w:rsidR="00A37444" w:rsidRDefault="00A37444" w:rsidP="00A37444">
      <w:pPr>
        <w:shd w:val="clear" w:color="auto" w:fill="FFFFFF"/>
        <w:jc w:val="both"/>
        <w:rPr>
          <w:sz w:val="28"/>
          <w:szCs w:val="28"/>
        </w:rPr>
      </w:pPr>
      <w:r>
        <w:rPr>
          <w:sz w:val="28"/>
          <w:szCs w:val="28"/>
        </w:rPr>
        <w:t xml:space="preserve">где </w:t>
      </w:r>
      <w:r w:rsidRPr="008B2BAF">
        <w:rPr>
          <w:position w:val="-14"/>
          <w:sz w:val="28"/>
          <w:szCs w:val="28"/>
        </w:rPr>
        <w:object w:dxaOrig="340" w:dyaOrig="380" w14:anchorId="6355CB2E">
          <v:shape id="_x0000_i1316" type="#_x0000_t75" style="width:17.25pt;height:18.75pt" o:ole="">
            <v:imagedata r:id="rId588" o:title=""/>
          </v:shape>
          <o:OLEObject Type="Embed" ProgID="Equation.DSMT4" ShapeID="_x0000_i1316" DrawAspect="Content" ObjectID="_1840891469" r:id="rId589"/>
        </w:object>
      </w:r>
      <w:r>
        <w:t xml:space="preserve"> - </w:t>
      </w:r>
      <w:r>
        <w:rPr>
          <w:sz w:val="28"/>
          <w:szCs w:val="28"/>
        </w:rPr>
        <w:t>среднечасовая тарифная ставка по рабочим;</w:t>
      </w:r>
    </w:p>
    <w:p w14:paraId="765EC732" w14:textId="77777777" w:rsidR="00A37444" w:rsidRDefault="00A37444" w:rsidP="00713F19">
      <w:pPr>
        <w:shd w:val="clear" w:color="auto" w:fill="FFFFFF"/>
        <w:ind w:firstLine="709"/>
        <w:jc w:val="both"/>
        <w:rPr>
          <w:sz w:val="28"/>
          <w:szCs w:val="28"/>
        </w:rPr>
      </w:pPr>
      <w:r w:rsidRPr="008B2BAF">
        <w:rPr>
          <w:position w:val="-12"/>
        </w:rPr>
        <w:object w:dxaOrig="300" w:dyaOrig="380" w14:anchorId="6D608856">
          <v:shape id="_x0000_i1317" type="#_x0000_t75" style="width:15pt;height:18.75pt" o:ole="">
            <v:imagedata r:id="rId590" o:title=""/>
          </v:shape>
          <o:OLEObject Type="Embed" ProgID="Equation.3" ShapeID="_x0000_i1317" DrawAspect="Content" ObjectID="_1840891470" r:id="rId591"/>
        </w:object>
      </w:r>
      <w:r>
        <w:t xml:space="preserve"> - </w:t>
      </w:r>
      <w:r>
        <w:rPr>
          <w:sz w:val="28"/>
          <w:szCs w:val="28"/>
        </w:rPr>
        <w:t xml:space="preserve">число </w:t>
      </w:r>
      <w:proofErr w:type="spellStart"/>
      <w:r>
        <w:rPr>
          <w:sz w:val="28"/>
          <w:szCs w:val="28"/>
        </w:rPr>
        <w:t>нормочасов</w:t>
      </w:r>
      <w:proofErr w:type="spellEnd"/>
      <w:r>
        <w:rPr>
          <w:sz w:val="28"/>
          <w:szCs w:val="28"/>
        </w:rPr>
        <w:t>, потребных для выполнения планового задания.</w:t>
      </w:r>
    </w:p>
    <w:p w14:paraId="2D0CB596" w14:textId="77777777" w:rsidR="008E12F8" w:rsidRDefault="008E12F8">
      <w:pPr>
        <w:shd w:val="clear" w:color="auto" w:fill="FFFFFF"/>
        <w:ind w:firstLine="540"/>
        <w:jc w:val="both"/>
        <w:rPr>
          <w:sz w:val="28"/>
          <w:szCs w:val="28"/>
        </w:rPr>
      </w:pPr>
      <w:r>
        <w:rPr>
          <w:sz w:val="28"/>
          <w:szCs w:val="28"/>
        </w:rPr>
        <w:t>Фонд тарифной заработной платы рабочих с повременной оплатой труда рабочих рассчитывается как</w:t>
      </w:r>
    </w:p>
    <w:p w14:paraId="5B9F0F09" w14:textId="77777777" w:rsidR="008E12F8" w:rsidRDefault="000B4CC4" w:rsidP="005F7459">
      <w:pPr>
        <w:shd w:val="clear" w:color="auto" w:fill="FFFFFF"/>
        <w:jc w:val="right"/>
        <w:rPr>
          <w:sz w:val="28"/>
          <w:szCs w:val="28"/>
        </w:rPr>
      </w:pPr>
      <w:r w:rsidRPr="008B2BAF">
        <w:rPr>
          <w:position w:val="-16"/>
          <w:sz w:val="28"/>
          <w:szCs w:val="28"/>
        </w:rPr>
        <w:object w:dxaOrig="1660" w:dyaOrig="420" w14:anchorId="2B5B4946">
          <v:shape id="_x0000_i1318" type="#_x0000_t75" style="width:87pt;height:21.75pt" o:ole="">
            <v:imagedata r:id="rId592" o:title=""/>
          </v:shape>
          <o:OLEObject Type="Embed" ProgID="Equation.3" ShapeID="_x0000_i1318" DrawAspect="Content" ObjectID="_1840891471" r:id="rId593"/>
        </w:object>
      </w:r>
      <w:proofErr w:type="gramStart"/>
      <w:r w:rsidR="005F7459">
        <w:rPr>
          <w:sz w:val="28"/>
          <w:szCs w:val="28"/>
        </w:rPr>
        <w:t>,</w:t>
      </w:r>
      <w:r w:rsidR="008E12F8">
        <w:rPr>
          <w:sz w:val="28"/>
          <w:szCs w:val="28"/>
        </w:rPr>
        <w:t xml:space="preserve">   </w:t>
      </w:r>
      <w:proofErr w:type="gramEnd"/>
      <w:r w:rsidR="008E12F8">
        <w:rPr>
          <w:sz w:val="28"/>
          <w:szCs w:val="28"/>
        </w:rPr>
        <w:t xml:space="preserve">                </w:t>
      </w:r>
      <w:r>
        <w:rPr>
          <w:sz w:val="28"/>
          <w:szCs w:val="28"/>
        </w:rPr>
        <w:t xml:space="preserve">                           </w:t>
      </w:r>
      <w:proofErr w:type="gramStart"/>
      <w:r>
        <w:rPr>
          <w:sz w:val="28"/>
          <w:szCs w:val="28"/>
        </w:rPr>
        <w:t xml:space="preserve">   (</w:t>
      </w:r>
      <w:proofErr w:type="gramEnd"/>
      <w:r>
        <w:rPr>
          <w:sz w:val="28"/>
          <w:szCs w:val="28"/>
        </w:rPr>
        <w:t>6</w:t>
      </w:r>
      <w:r w:rsidR="008E12F8">
        <w:rPr>
          <w:sz w:val="28"/>
          <w:szCs w:val="28"/>
        </w:rPr>
        <w:t>.17)</w:t>
      </w:r>
    </w:p>
    <w:p w14:paraId="0010BA6B" w14:textId="77777777" w:rsidR="008E12F8" w:rsidRDefault="008E12F8">
      <w:pPr>
        <w:shd w:val="clear" w:color="auto" w:fill="FFFFFF"/>
        <w:jc w:val="both"/>
        <w:rPr>
          <w:sz w:val="28"/>
          <w:szCs w:val="28"/>
        </w:rPr>
      </w:pPr>
      <w:r>
        <w:rPr>
          <w:sz w:val="28"/>
          <w:szCs w:val="28"/>
        </w:rPr>
        <w:t xml:space="preserve">где </w:t>
      </w:r>
      <w:r w:rsidRPr="008B2BAF">
        <w:rPr>
          <w:position w:val="-16"/>
        </w:rPr>
        <w:object w:dxaOrig="320" w:dyaOrig="420" w14:anchorId="6816C9FC">
          <v:shape id="_x0000_i1319" type="#_x0000_t75" style="width:15.75pt;height:21pt" o:ole="">
            <v:imagedata r:id="rId594" o:title=""/>
          </v:shape>
          <o:OLEObject Type="Embed" ProgID="Equation.3" ShapeID="_x0000_i1319" DrawAspect="Content" ObjectID="_1840891472" r:id="rId595"/>
        </w:object>
      </w:r>
      <w:r>
        <w:t xml:space="preserve"> - </w:t>
      </w:r>
      <w:r>
        <w:rPr>
          <w:sz w:val="28"/>
          <w:szCs w:val="28"/>
        </w:rPr>
        <w:t>среднечасовая тарифная ставка рабочих, занятых на повременно оплачиваемых работах.</w:t>
      </w:r>
    </w:p>
    <w:p w14:paraId="1CCC4ECD" w14:textId="77777777" w:rsidR="008E12F8" w:rsidRDefault="008E12F8">
      <w:pPr>
        <w:shd w:val="clear" w:color="auto" w:fill="FFFFFF"/>
        <w:ind w:firstLine="540"/>
        <w:jc w:val="both"/>
        <w:rPr>
          <w:sz w:val="28"/>
          <w:szCs w:val="28"/>
        </w:rPr>
      </w:pPr>
      <w:r>
        <w:rPr>
          <w:sz w:val="28"/>
          <w:szCs w:val="28"/>
        </w:rPr>
        <w:t>Средняя тарифная ставка определяется как</w:t>
      </w:r>
    </w:p>
    <w:p w14:paraId="64F7BD3A" w14:textId="77777777" w:rsidR="008E12F8" w:rsidRPr="000B4CC4" w:rsidRDefault="000B4CC4" w:rsidP="005F7459">
      <w:pPr>
        <w:shd w:val="clear" w:color="auto" w:fill="FFFFFF"/>
        <w:jc w:val="right"/>
        <w:rPr>
          <w:sz w:val="28"/>
          <w:szCs w:val="28"/>
        </w:rPr>
      </w:pPr>
      <w:r w:rsidRPr="000B4CC4">
        <w:rPr>
          <w:position w:val="-32"/>
          <w:sz w:val="28"/>
          <w:szCs w:val="28"/>
        </w:rPr>
        <w:object w:dxaOrig="2120" w:dyaOrig="780" w14:anchorId="4D4FB44B">
          <v:shape id="_x0000_i1320" type="#_x0000_t75" style="width:111pt;height:41.25pt" o:ole="">
            <v:imagedata r:id="rId596" o:title=""/>
          </v:shape>
          <o:OLEObject Type="Embed" ProgID="Equation.3" ShapeID="_x0000_i1320" DrawAspect="Content" ObjectID="_1840891473" r:id="rId597"/>
        </w:object>
      </w:r>
      <w:proofErr w:type="gramStart"/>
      <w:r w:rsidR="005F7459" w:rsidRPr="000B4CC4">
        <w:rPr>
          <w:sz w:val="28"/>
          <w:szCs w:val="28"/>
        </w:rPr>
        <w:t>,</w:t>
      </w:r>
      <w:r w:rsidR="008E12F8" w:rsidRPr="000B4CC4">
        <w:rPr>
          <w:sz w:val="28"/>
          <w:szCs w:val="28"/>
        </w:rPr>
        <w:t xml:space="preserve">   </w:t>
      </w:r>
      <w:proofErr w:type="gramEnd"/>
      <w:r w:rsidR="008E12F8" w:rsidRPr="000B4CC4">
        <w:rPr>
          <w:sz w:val="28"/>
          <w:szCs w:val="28"/>
        </w:rPr>
        <w:t xml:space="preserve">                                               </w:t>
      </w:r>
      <w:proofErr w:type="gramStart"/>
      <w:r w:rsidR="008E12F8" w:rsidRPr="000B4CC4">
        <w:rPr>
          <w:sz w:val="28"/>
          <w:szCs w:val="28"/>
        </w:rPr>
        <w:t xml:space="preserve">   </w:t>
      </w:r>
      <w:r w:rsidRPr="000B4CC4">
        <w:rPr>
          <w:sz w:val="28"/>
          <w:szCs w:val="28"/>
        </w:rPr>
        <w:t>(</w:t>
      </w:r>
      <w:proofErr w:type="gramEnd"/>
      <w:r w:rsidRPr="000B4CC4">
        <w:rPr>
          <w:sz w:val="28"/>
          <w:szCs w:val="28"/>
        </w:rPr>
        <w:t>6</w:t>
      </w:r>
      <w:r w:rsidR="008E12F8" w:rsidRPr="000B4CC4">
        <w:rPr>
          <w:sz w:val="28"/>
          <w:szCs w:val="28"/>
        </w:rPr>
        <w:t>.18)</w:t>
      </w:r>
    </w:p>
    <w:p w14:paraId="0F234EBD" w14:textId="77777777" w:rsidR="008E12F8" w:rsidRDefault="008E12F8">
      <w:pPr>
        <w:shd w:val="clear" w:color="auto" w:fill="FFFFFF"/>
        <w:jc w:val="both"/>
        <w:rPr>
          <w:sz w:val="28"/>
          <w:szCs w:val="28"/>
        </w:rPr>
      </w:pPr>
      <w:r w:rsidRPr="008B2BAF">
        <w:rPr>
          <w:position w:val="-12"/>
        </w:rPr>
        <w:object w:dxaOrig="200" w:dyaOrig="380" w14:anchorId="05C482BB">
          <v:shape id="_x0000_i1321" type="#_x0000_t75" style="width:9.75pt;height:18.75pt" o:ole="">
            <v:imagedata r:id="rId598" o:title=""/>
          </v:shape>
          <o:OLEObject Type="Embed" ProgID="Equation.3" ShapeID="_x0000_i1321" DrawAspect="Content" ObjectID="_1840891474" r:id="rId599"/>
        </w:object>
      </w:r>
      <w:r>
        <w:t xml:space="preserve"> - </w:t>
      </w:r>
      <w:r>
        <w:rPr>
          <w:sz w:val="28"/>
          <w:szCs w:val="28"/>
        </w:rPr>
        <w:t>тарифная ставка соответствующего разряда рабочих повременных;</w:t>
      </w:r>
    </w:p>
    <w:p w14:paraId="58905504" w14:textId="77777777" w:rsidR="008E12F8" w:rsidRDefault="008E12F8">
      <w:pPr>
        <w:shd w:val="clear" w:color="auto" w:fill="FFFFFF"/>
        <w:jc w:val="both"/>
        <w:rPr>
          <w:sz w:val="28"/>
          <w:szCs w:val="28"/>
        </w:rPr>
      </w:pPr>
      <w:r w:rsidRPr="008B2BAF">
        <w:rPr>
          <w:position w:val="-12"/>
          <w:sz w:val="28"/>
          <w:szCs w:val="28"/>
        </w:rPr>
        <w:object w:dxaOrig="560" w:dyaOrig="380" w14:anchorId="5ED7FF79">
          <v:shape id="_x0000_i1322" type="#_x0000_t75" style="width:27.75pt;height:18.75pt" o:ole="">
            <v:imagedata r:id="rId600" o:title=""/>
          </v:shape>
          <o:OLEObject Type="Embed" ProgID="Equation.3" ShapeID="_x0000_i1322" DrawAspect="Content" ObjectID="_1840891475" r:id="rId601"/>
        </w:object>
      </w:r>
      <w:r>
        <w:rPr>
          <w:sz w:val="28"/>
          <w:szCs w:val="28"/>
        </w:rPr>
        <w:t xml:space="preserve"> - численность рабочих повременщиков в </w:t>
      </w:r>
      <w:proofErr w:type="spellStart"/>
      <w:r>
        <w:rPr>
          <w:sz w:val="28"/>
          <w:szCs w:val="28"/>
          <w:lang w:val="en-US"/>
        </w:rPr>
        <w:t>i</w:t>
      </w:r>
      <w:proofErr w:type="spellEnd"/>
      <w:r>
        <w:rPr>
          <w:sz w:val="28"/>
          <w:szCs w:val="28"/>
        </w:rPr>
        <w:t>-м разряде;</w:t>
      </w:r>
    </w:p>
    <w:p w14:paraId="341A68AC" w14:textId="77777777" w:rsidR="008E12F8" w:rsidRDefault="008E12F8">
      <w:pPr>
        <w:shd w:val="clear" w:color="auto" w:fill="FFFFFF"/>
        <w:jc w:val="both"/>
        <w:rPr>
          <w:sz w:val="28"/>
          <w:szCs w:val="28"/>
        </w:rPr>
      </w:pPr>
      <w:r>
        <w:rPr>
          <w:i/>
          <w:sz w:val="28"/>
          <w:szCs w:val="28"/>
          <w:lang w:val="en-US"/>
        </w:rPr>
        <w:t>n</w:t>
      </w:r>
      <w:r>
        <w:rPr>
          <w:i/>
          <w:sz w:val="28"/>
          <w:szCs w:val="28"/>
        </w:rPr>
        <w:t xml:space="preserve"> – </w:t>
      </w:r>
      <w:r>
        <w:rPr>
          <w:sz w:val="28"/>
          <w:szCs w:val="28"/>
        </w:rPr>
        <w:t>число квалифицированных разрядов.</w:t>
      </w:r>
    </w:p>
    <w:p w14:paraId="742E6FBD" w14:textId="77777777" w:rsidR="008E12F8" w:rsidRDefault="008E12F8" w:rsidP="00D16B3A">
      <w:pPr>
        <w:shd w:val="clear" w:color="auto" w:fill="FFFFFF"/>
        <w:ind w:firstLine="540"/>
        <w:jc w:val="both"/>
        <w:rPr>
          <w:sz w:val="28"/>
          <w:szCs w:val="28"/>
        </w:rPr>
      </w:pPr>
      <w:r>
        <w:rPr>
          <w:sz w:val="28"/>
          <w:szCs w:val="28"/>
        </w:rPr>
        <w:t>Фонд заработной платы для вспомогательных рабочих рассчитывается методом средней заработной платы по плановой численности вспомогательных рабочих, данным о средней заработной плате за прошлые периоды, указаниям и предложениям о росте заработной платы.</w:t>
      </w:r>
    </w:p>
    <w:p w14:paraId="34819D06" w14:textId="77777777" w:rsidR="008E12F8" w:rsidRDefault="008E12F8" w:rsidP="00D16B3A">
      <w:pPr>
        <w:shd w:val="clear" w:color="auto" w:fill="FFFFFF"/>
        <w:ind w:firstLine="540"/>
        <w:jc w:val="both"/>
        <w:rPr>
          <w:sz w:val="28"/>
          <w:szCs w:val="28"/>
        </w:rPr>
      </w:pPr>
      <w:r>
        <w:rPr>
          <w:sz w:val="28"/>
          <w:szCs w:val="28"/>
        </w:rPr>
        <w:t>Фонд заработной платы для РСС определяется по штатному расписанию. Полный фонд годовой заработной платы по предприятию складывается из фондов заработной платы всех категорий работающих.</w:t>
      </w:r>
    </w:p>
    <w:p w14:paraId="6B71B04A" w14:textId="77777777" w:rsidR="008E12F8" w:rsidRDefault="008E12F8" w:rsidP="00D16B3A">
      <w:pPr>
        <w:shd w:val="clear" w:color="auto" w:fill="FFFFFF"/>
        <w:ind w:firstLine="540"/>
        <w:jc w:val="both"/>
        <w:rPr>
          <w:sz w:val="28"/>
          <w:szCs w:val="28"/>
        </w:rPr>
      </w:pPr>
      <w:r>
        <w:rPr>
          <w:sz w:val="28"/>
          <w:szCs w:val="28"/>
        </w:rPr>
        <w:t>В перспективных планах экономического и социального развития предприятия утверждаются долгосрочные нормативы заработной платы на 1</w:t>
      </w:r>
      <w:r w:rsidR="005F7459">
        <w:rPr>
          <w:sz w:val="28"/>
          <w:szCs w:val="28"/>
        </w:rPr>
        <w:t xml:space="preserve"> </w:t>
      </w:r>
      <w:r>
        <w:rPr>
          <w:sz w:val="28"/>
          <w:szCs w:val="28"/>
        </w:rPr>
        <w:t>рубль продукции. По этому нормативу предприятия рассчитывают плановый фонд заработной платы.</w:t>
      </w:r>
    </w:p>
    <w:p w14:paraId="0385012B" w14:textId="77777777" w:rsidR="008E12F8" w:rsidRDefault="008E12F8" w:rsidP="00D16B3A">
      <w:pPr>
        <w:shd w:val="clear" w:color="auto" w:fill="FFFFFF"/>
        <w:ind w:firstLine="540"/>
        <w:jc w:val="both"/>
        <w:rPr>
          <w:sz w:val="28"/>
          <w:szCs w:val="28"/>
        </w:rPr>
      </w:pPr>
      <w:r>
        <w:rPr>
          <w:sz w:val="28"/>
          <w:szCs w:val="28"/>
        </w:rPr>
        <w:t xml:space="preserve">Норматив заработной платы рассчитывается исходя из намеченного в июне фонда заработной платы промышленно-производственного персонала </w:t>
      </w:r>
      <w:proofErr w:type="spellStart"/>
      <w:r>
        <w:rPr>
          <w:i/>
          <w:sz w:val="28"/>
          <w:szCs w:val="28"/>
        </w:rPr>
        <w:t>Ф</w:t>
      </w:r>
      <w:r>
        <w:rPr>
          <w:i/>
          <w:sz w:val="28"/>
          <w:szCs w:val="28"/>
          <w:vertAlign w:val="subscript"/>
        </w:rPr>
        <w:t>зппп</w:t>
      </w:r>
      <w:proofErr w:type="spellEnd"/>
      <w:r>
        <w:rPr>
          <w:sz w:val="28"/>
          <w:szCs w:val="28"/>
        </w:rPr>
        <w:t xml:space="preserve"> без дополнительных выплат для этой группы работающих и объема производства продукции </w:t>
      </w:r>
      <w:proofErr w:type="gramStart"/>
      <w:r>
        <w:rPr>
          <w:i/>
          <w:sz w:val="28"/>
          <w:szCs w:val="28"/>
          <w:lang w:val="en-US"/>
        </w:rPr>
        <w:t>N</w:t>
      </w:r>
      <w:r>
        <w:rPr>
          <w:i/>
          <w:sz w:val="28"/>
          <w:szCs w:val="28"/>
          <w:vertAlign w:val="subscript"/>
          <w:lang w:val="en-US"/>
        </w:rPr>
        <w:t>i</w:t>
      </w:r>
      <w:r>
        <w:rPr>
          <w:i/>
          <w:sz w:val="28"/>
          <w:szCs w:val="28"/>
          <w:vertAlign w:val="subscript"/>
        </w:rPr>
        <w:t xml:space="preserve"> </w:t>
      </w:r>
      <w:r>
        <w:rPr>
          <w:sz w:val="28"/>
          <w:szCs w:val="28"/>
        </w:rPr>
        <w:t>,</w:t>
      </w:r>
      <w:proofErr w:type="gramEnd"/>
      <w:r>
        <w:rPr>
          <w:sz w:val="28"/>
          <w:szCs w:val="28"/>
        </w:rPr>
        <w:t xml:space="preserve"> исчисленному в том показателе, в котором запланирована производительность труда как</w:t>
      </w:r>
    </w:p>
    <w:p w14:paraId="208A92E2" w14:textId="77777777" w:rsidR="008E12F8" w:rsidRDefault="000B4CC4" w:rsidP="005F7459">
      <w:pPr>
        <w:shd w:val="clear" w:color="auto" w:fill="FFFFFF"/>
        <w:ind w:firstLine="720"/>
        <w:jc w:val="right"/>
        <w:rPr>
          <w:sz w:val="28"/>
          <w:szCs w:val="28"/>
        </w:rPr>
      </w:pPr>
      <w:r w:rsidRPr="008B2BAF">
        <w:rPr>
          <w:position w:val="-12"/>
          <w:sz w:val="28"/>
          <w:szCs w:val="28"/>
        </w:rPr>
        <w:object w:dxaOrig="1719" w:dyaOrig="380" w14:anchorId="1F709FFF">
          <v:shape id="_x0000_i1323" type="#_x0000_t75" style="width:98.25pt;height:21pt" o:ole="">
            <v:imagedata r:id="rId602" o:title=""/>
          </v:shape>
          <o:OLEObject Type="Embed" ProgID="Equation.3" ShapeID="_x0000_i1323" DrawAspect="Content" ObjectID="_1840891476" r:id="rId603"/>
        </w:object>
      </w:r>
      <w:r w:rsidR="005F7459">
        <w:rPr>
          <w:sz w:val="28"/>
          <w:szCs w:val="28"/>
        </w:rPr>
        <w:t>.</w:t>
      </w:r>
      <w:r w:rsidR="008E12F8">
        <w:rPr>
          <w:sz w:val="28"/>
          <w:szCs w:val="28"/>
        </w:rPr>
        <w:t xml:space="preserve">          </w:t>
      </w:r>
      <w:r>
        <w:rPr>
          <w:sz w:val="28"/>
          <w:szCs w:val="28"/>
        </w:rPr>
        <w:t xml:space="preserve">                              (6</w:t>
      </w:r>
      <w:r w:rsidR="008E12F8">
        <w:rPr>
          <w:sz w:val="28"/>
          <w:szCs w:val="28"/>
        </w:rPr>
        <w:t>.19)</w:t>
      </w:r>
    </w:p>
    <w:p w14:paraId="7F31ADC8" w14:textId="77777777" w:rsidR="008E12F8" w:rsidRDefault="008E12F8" w:rsidP="00D16B3A">
      <w:pPr>
        <w:shd w:val="clear" w:color="auto" w:fill="FFFFFF"/>
        <w:ind w:firstLine="540"/>
        <w:jc w:val="both"/>
        <w:rPr>
          <w:sz w:val="28"/>
          <w:szCs w:val="28"/>
        </w:rPr>
      </w:pPr>
      <w:r>
        <w:rPr>
          <w:sz w:val="28"/>
          <w:szCs w:val="28"/>
        </w:rPr>
        <w:t xml:space="preserve">При этом фонд заработной платы непромышленного персонала и </w:t>
      </w:r>
      <w:proofErr w:type="spellStart"/>
      <w:r>
        <w:rPr>
          <w:sz w:val="28"/>
          <w:szCs w:val="28"/>
        </w:rPr>
        <w:t>несписочного</w:t>
      </w:r>
      <w:proofErr w:type="spellEnd"/>
      <w:r>
        <w:rPr>
          <w:sz w:val="28"/>
          <w:szCs w:val="28"/>
        </w:rPr>
        <w:t xml:space="preserve"> состава в нормативе не учитывается, а рассчитывается по составу работающих в этой сфере как</w:t>
      </w:r>
    </w:p>
    <w:p w14:paraId="2FE4CF03" w14:textId="77777777" w:rsidR="008E12F8" w:rsidRDefault="008E12F8" w:rsidP="005F7459">
      <w:pPr>
        <w:shd w:val="clear" w:color="auto" w:fill="FFFFFF"/>
        <w:ind w:firstLine="720"/>
        <w:jc w:val="right"/>
        <w:rPr>
          <w:sz w:val="28"/>
          <w:szCs w:val="28"/>
        </w:rPr>
      </w:pPr>
      <w:proofErr w:type="spellStart"/>
      <w:r>
        <w:rPr>
          <w:i/>
          <w:sz w:val="28"/>
          <w:szCs w:val="28"/>
        </w:rPr>
        <w:t>Ф</w:t>
      </w:r>
      <w:r>
        <w:rPr>
          <w:i/>
          <w:sz w:val="28"/>
          <w:szCs w:val="28"/>
          <w:vertAlign w:val="subscript"/>
        </w:rPr>
        <w:t>зпаб</w:t>
      </w:r>
      <w:proofErr w:type="spellEnd"/>
      <w:r>
        <w:rPr>
          <w:i/>
          <w:sz w:val="28"/>
          <w:szCs w:val="28"/>
        </w:rPr>
        <w:t>=</w:t>
      </w:r>
      <w:proofErr w:type="spellStart"/>
      <w:r>
        <w:rPr>
          <w:i/>
          <w:sz w:val="28"/>
          <w:szCs w:val="28"/>
          <w:lang w:val="en-US"/>
        </w:rPr>
        <w:t>Nl</w:t>
      </w:r>
      <w:r>
        <w:rPr>
          <w:i/>
          <w:sz w:val="28"/>
          <w:szCs w:val="28"/>
          <w:vertAlign w:val="subscript"/>
        </w:rPr>
        <w:t>нзп</w:t>
      </w:r>
      <w:r>
        <w:rPr>
          <w:i/>
          <w:sz w:val="28"/>
          <w:szCs w:val="28"/>
        </w:rPr>
        <w:t>+Ф</w:t>
      </w:r>
      <w:r>
        <w:rPr>
          <w:i/>
          <w:sz w:val="28"/>
          <w:szCs w:val="28"/>
          <w:vertAlign w:val="subscript"/>
        </w:rPr>
        <w:t>зпн</w:t>
      </w:r>
      <w:r>
        <w:rPr>
          <w:i/>
          <w:sz w:val="28"/>
          <w:szCs w:val="28"/>
        </w:rPr>
        <w:t>+</w:t>
      </w:r>
      <w:proofErr w:type="gramStart"/>
      <w:r>
        <w:rPr>
          <w:i/>
          <w:sz w:val="28"/>
          <w:szCs w:val="28"/>
        </w:rPr>
        <w:t>Ф</w:t>
      </w:r>
      <w:r>
        <w:rPr>
          <w:i/>
          <w:sz w:val="28"/>
          <w:szCs w:val="28"/>
          <w:vertAlign w:val="subscript"/>
        </w:rPr>
        <w:t>зпнс</w:t>
      </w:r>
      <w:proofErr w:type="spellEnd"/>
      <w:r w:rsidR="005F7459">
        <w:rPr>
          <w:sz w:val="28"/>
          <w:szCs w:val="28"/>
        </w:rPr>
        <w:t xml:space="preserve">,   </w:t>
      </w:r>
      <w:proofErr w:type="gramEnd"/>
      <w:r w:rsidR="005F7459">
        <w:rPr>
          <w:sz w:val="28"/>
          <w:szCs w:val="28"/>
        </w:rPr>
        <w:t xml:space="preserve">                              </w:t>
      </w:r>
      <w:proofErr w:type="gramStart"/>
      <w:r w:rsidR="005F7459">
        <w:rPr>
          <w:sz w:val="28"/>
          <w:szCs w:val="28"/>
        </w:rPr>
        <w:t xml:space="preserve">   (</w:t>
      </w:r>
      <w:proofErr w:type="gramEnd"/>
      <w:r w:rsidR="000B4CC4">
        <w:rPr>
          <w:sz w:val="28"/>
          <w:szCs w:val="28"/>
        </w:rPr>
        <w:t>6</w:t>
      </w:r>
      <w:r>
        <w:rPr>
          <w:sz w:val="28"/>
          <w:szCs w:val="28"/>
        </w:rPr>
        <w:t>.20)</w:t>
      </w:r>
    </w:p>
    <w:p w14:paraId="77E67B94" w14:textId="77777777" w:rsidR="008E12F8" w:rsidRDefault="008E12F8">
      <w:pPr>
        <w:shd w:val="clear" w:color="auto" w:fill="FFFFFF"/>
        <w:jc w:val="both"/>
        <w:rPr>
          <w:sz w:val="28"/>
          <w:szCs w:val="28"/>
        </w:rPr>
      </w:pPr>
      <w:r>
        <w:rPr>
          <w:sz w:val="28"/>
          <w:szCs w:val="28"/>
        </w:rPr>
        <w:t xml:space="preserve">где </w:t>
      </w:r>
      <w:proofErr w:type="spellStart"/>
      <w:r>
        <w:rPr>
          <w:i/>
          <w:sz w:val="28"/>
          <w:szCs w:val="28"/>
        </w:rPr>
        <w:t>Ф</w:t>
      </w:r>
      <w:r>
        <w:rPr>
          <w:i/>
          <w:sz w:val="28"/>
          <w:szCs w:val="28"/>
          <w:vertAlign w:val="subscript"/>
        </w:rPr>
        <w:t>зпн</w:t>
      </w:r>
      <w:proofErr w:type="spellEnd"/>
      <w:r>
        <w:rPr>
          <w:sz w:val="28"/>
          <w:szCs w:val="28"/>
        </w:rPr>
        <w:t xml:space="preserve"> – фонд заработной платы непромышленной группы работающих, руб.;</w:t>
      </w:r>
    </w:p>
    <w:p w14:paraId="601FE6A2" w14:textId="77777777" w:rsidR="008E12F8" w:rsidRDefault="008E12F8" w:rsidP="00713F19">
      <w:pPr>
        <w:shd w:val="clear" w:color="auto" w:fill="FFFFFF"/>
        <w:ind w:firstLine="709"/>
        <w:jc w:val="both"/>
        <w:rPr>
          <w:sz w:val="28"/>
          <w:szCs w:val="28"/>
        </w:rPr>
      </w:pPr>
      <w:proofErr w:type="spellStart"/>
      <w:r>
        <w:rPr>
          <w:i/>
          <w:sz w:val="28"/>
          <w:szCs w:val="28"/>
        </w:rPr>
        <w:t>Ф</w:t>
      </w:r>
      <w:r>
        <w:rPr>
          <w:i/>
          <w:sz w:val="28"/>
          <w:szCs w:val="28"/>
          <w:vertAlign w:val="subscript"/>
        </w:rPr>
        <w:t>зпнс</w:t>
      </w:r>
      <w:proofErr w:type="spellEnd"/>
      <w:r>
        <w:rPr>
          <w:sz w:val="28"/>
          <w:szCs w:val="28"/>
        </w:rPr>
        <w:t xml:space="preserve"> – фонд заработной платы </w:t>
      </w:r>
      <w:proofErr w:type="spellStart"/>
      <w:r>
        <w:rPr>
          <w:sz w:val="28"/>
          <w:szCs w:val="28"/>
        </w:rPr>
        <w:t>несписочного</w:t>
      </w:r>
      <w:proofErr w:type="spellEnd"/>
      <w:r>
        <w:rPr>
          <w:sz w:val="28"/>
          <w:szCs w:val="28"/>
        </w:rPr>
        <w:t xml:space="preserve"> состава.</w:t>
      </w:r>
    </w:p>
    <w:p w14:paraId="42DFB715" w14:textId="77777777" w:rsidR="008E12F8" w:rsidRDefault="008E12F8" w:rsidP="00D16B3A">
      <w:pPr>
        <w:shd w:val="clear" w:color="auto" w:fill="FFFFFF"/>
        <w:ind w:firstLine="540"/>
        <w:jc w:val="both"/>
        <w:rPr>
          <w:sz w:val="28"/>
          <w:szCs w:val="28"/>
        </w:rPr>
      </w:pPr>
      <w:r>
        <w:rPr>
          <w:sz w:val="28"/>
          <w:szCs w:val="28"/>
        </w:rPr>
        <w:lastRenderedPageBreak/>
        <w:t>Экономия по фонду нормативной заработной платы при условии выполнения плана производства и роста производительности труда передается в фонд потребления. Перерасход же фонда заработной платы компенсируется из фонда потребления в пределах экономии по фонду заработной платы, перечисленного в предыдущем году.</w:t>
      </w:r>
    </w:p>
    <w:p w14:paraId="1B7F7F7E" w14:textId="77777777" w:rsidR="008E12F8" w:rsidRDefault="008E12F8" w:rsidP="00D16B3A">
      <w:pPr>
        <w:shd w:val="clear" w:color="auto" w:fill="FFFFFF"/>
        <w:ind w:firstLine="540"/>
        <w:jc w:val="both"/>
        <w:rPr>
          <w:sz w:val="28"/>
          <w:szCs w:val="28"/>
        </w:rPr>
      </w:pPr>
      <w:r>
        <w:rPr>
          <w:sz w:val="28"/>
          <w:szCs w:val="28"/>
        </w:rPr>
        <w:t>Анализ выполнения плана по труду имеет целью выявить степень выполнения плана по производительности труда, численности работающих, расходование фондов заработной платы, а также среднему уровню ее. При этом необходимо, чтобы запланированные показатели соответствовали или превосходили заданные и были увязаны между собой.</w:t>
      </w:r>
    </w:p>
    <w:p w14:paraId="054AB69B" w14:textId="77777777" w:rsidR="008E12F8" w:rsidRPr="000B4CC4" w:rsidRDefault="00CA316D">
      <w:pPr>
        <w:pStyle w:val="1"/>
      </w:pPr>
      <w:bookmarkStart w:id="30" w:name="_Toc474826846"/>
      <w:r>
        <w:t>8</w:t>
      </w:r>
      <w:r w:rsidR="00CC6A33">
        <w:t>. Планирование затрат на производство и реализацию продукции</w:t>
      </w:r>
      <w:bookmarkEnd w:id="30"/>
    </w:p>
    <w:p w14:paraId="1E4C03C5" w14:textId="77777777" w:rsidR="00793D85" w:rsidRDefault="00CA316D" w:rsidP="00793D85">
      <w:pPr>
        <w:pStyle w:val="2"/>
      </w:pPr>
      <w:bookmarkStart w:id="31" w:name="_Toc474826847"/>
      <w:r>
        <w:t>8</w:t>
      </w:r>
      <w:r w:rsidR="00793D85">
        <w:t>.1. Планирование издержек производства и себестоимости продукции</w:t>
      </w:r>
      <w:bookmarkEnd w:id="31"/>
    </w:p>
    <w:p w14:paraId="65395D87" w14:textId="77777777" w:rsidR="008E12F8" w:rsidRDefault="008E12F8">
      <w:pPr>
        <w:ind w:firstLine="567"/>
        <w:jc w:val="both"/>
        <w:rPr>
          <w:sz w:val="28"/>
          <w:szCs w:val="28"/>
        </w:rPr>
      </w:pPr>
      <w:r>
        <w:rPr>
          <w:sz w:val="28"/>
          <w:szCs w:val="28"/>
        </w:rPr>
        <w:t>Любая производственная деятельность в рыночных условиях эффективна лишь в том случае, когда стоимость произведенного конечного продукта будет больше стоимости исходных ресурсов или факторов, затраченных на производство и сбыт. И основная цель предприятия состоит в максимизации этой разности. При этом существу</w:t>
      </w:r>
      <w:r w:rsidR="00DB7EC6">
        <w:rPr>
          <w:sz w:val="28"/>
          <w:szCs w:val="28"/>
        </w:rPr>
        <w:t>ю</w:t>
      </w:r>
      <w:r>
        <w:rPr>
          <w:sz w:val="28"/>
          <w:szCs w:val="28"/>
        </w:rPr>
        <w:t>т объективные экономические критерии, задающие оптимальные размеры выпуска товаров и услуг при существующих ограничениях ресурсов, которые в полной мере следует учитывать в процессе планирования.</w:t>
      </w:r>
    </w:p>
    <w:p w14:paraId="64C5F063" w14:textId="77777777" w:rsidR="008E12F8" w:rsidRDefault="008E12F8">
      <w:pPr>
        <w:ind w:firstLine="567"/>
        <w:jc w:val="both"/>
        <w:rPr>
          <w:sz w:val="28"/>
          <w:szCs w:val="28"/>
        </w:rPr>
      </w:pPr>
      <w:r>
        <w:rPr>
          <w:sz w:val="28"/>
          <w:szCs w:val="28"/>
        </w:rPr>
        <w:t>С экономической точки зрения издержки представляют собой стоимость всех видов затрачиваемых материалов и выполняемых услуг. Все затраты ресурсов представляют собой альтернативные или вмененные издержки. Они выступают главным ограничением, с которым сталкивается каждое предприятие в ходе реализации своих возможностей в макси</w:t>
      </w:r>
      <w:r w:rsidR="006356D3">
        <w:rPr>
          <w:sz w:val="28"/>
          <w:szCs w:val="28"/>
        </w:rPr>
        <w:t>м</w:t>
      </w:r>
      <w:r>
        <w:rPr>
          <w:sz w:val="28"/>
          <w:szCs w:val="28"/>
        </w:rPr>
        <w:t>изации планируемых и фактических доходов. Альтернативные издержки использования ресурсов представляют собой применение ресурсов в лучшем из других способов их потребления. Альтернативные издержки принято называть экономическими.</w:t>
      </w:r>
    </w:p>
    <w:p w14:paraId="18A3F8D5" w14:textId="77777777" w:rsidR="008E12F8" w:rsidRDefault="008E12F8">
      <w:pPr>
        <w:ind w:firstLine="567"/>
        <w:jc w:val="both"/>
        <w:rPr>
          <w:sz w:val="28"/>
          <w:szCs w:val="28"/>
        </w:rPr>
      </w:pPr>
      <w:r>
        <w:rPr>
          <w:sz w:val="28"/>
          <w:szCs w:val="28"/>
        </w:rPr>
        <w:t>В процессе планирования следует отличать экономические издержки от бухгалтерских. Издержки, определяемые бухгалтерами, не включают альтернативную стоимость факторов производства, являющихся собственностью предприятия или неявными издержками. Бухгалтерские издержки включают только явные затраты, представленные в виде платежей за приобретенные ресурсы. Примером неявных издержек может служить альтернативная стоимость услуг труда руководителя – собственника предприятия, земли и т.д.</w:t>
      </w:r>
    </w:p>
    <w:p w14:paraId="658DC850" w14:textId="77777777" w:rsidR="008E12F8" w:rsidRDefault="008E12F8">
      <w:pPr>
        <w:ind w:firstLine="567"/>
        <w:jc w:val="both"/>
        <w:rPr>
          <w:sz w:val="28"/>
          <w:szCs w:val="28"/>
        </w:rPr>
      </w:pPr>
      <w:r>
        <w:rPr>
          <w:sz w:val="28"/>
          <w:szCs w:val="28"/>
        </w:rPr>
        <w:t>Для определения экономических издержек предприятия необходимо к бухгалтерским затратам добавить величину неявных расходов. Степень различия между экономическими и бухгалтерскими издержками зависит от объема и видов ресурсов, предоставленных предприятию её владельцами.</w:t>
      </w:r>
    </w:p>
    <w:p w14:paraId="0B4A831A" w14:textId="77777777" w:rsidR="008E12F8" w:rsidRDefault="008E12F8">
      <w:pPr>
        <w:ind w:firstLine="567"/>
        <w:jc w:val="both"/>
        <w:rPr>
          <w:sz w:val="28"/>
          <w:szCs w:val="28"/>
        </w:rPr>
      </w:pPr>
      <w:r>
        <w:rPr>
          <w:sz w:val="28"/>
          <w:szCs w:val="28"/>
        </w:rPr>
        <w:lastRenderedPageBreak/>
        <w:t>Производственные издержки являются основой себестоимости продукции. Они подразделяются на постоянные и переменные, общие и средние, предельные и удельные, кратковременные, долгосрочные и другие. Чтобы определить общие издержки производства различных видов продукции, необходимо знать суммарные затраты ресурсов и объем выпуска товаров. Как известно, в течени</w:t>
      </w:r>
      <w:r w:rsidR="008D4097">
        <w:rPr>
          <w:sz w:val="28"/>
          <w:szCs w:val="28"/>
        </w:rPr>
        <w:t>е</w:t>
      </w:r>
      <w:r>
        <w:rPr>
          <w:sz w:val="28"/>
          <w:szCs w:val="28"/>
        </w:rPr>
        <w:t xml:space="preserve"> краткосрочного периода некоторые виды ресурсов, связанные с работой технологического оборудования, остаются неизменными, тогда как количество других ресурсов может изменяться. Отсюда следует, что в краткосрочном плановом периоде различные виды производственных издержек могут быть отнесены к постоянным или переменным издержкам.</w:t>
      </w:r>
    </w:p>
    <w:p w14:paraId="44942E59" w14:textId="77777777" w:rsidR="008E12F8" w:rsidRDefault="008E12F8">
      <w:pPr>
        <w:ind w:firstLine="567"/>
        <w:jc w:val="both"/>
        <w:rPr>
          <w:sz w:val="28"/>
          <w:szCs w:val="28"/>
        </w:rPr>
      </w:pPr>
      <w:r>
        <w:rPr>
          <w:sz w:val="28"/>
          <w:szCs w:val="28"/>
        </w:rPr>
        <w:t>Постоянными принято называть такие издержки, величина которых не изменяется в зависимости от объема выпуска продукции (арендная плата, расходы на освещение, отопление, оплата административно-управленческого персонала и т.д.).</w:t>
      </w:r>
    </w:p>
    <w:p w14:paraId="03C2E520" w14:textId="77777777" w:rsidR="008E12F8" w:rsidRDefault="008E12F8">
      <w:pPr>
        <w:ind w:firstLine="567"/>
        <w:jc w:val="both"/>
        <w:rPr>
          <w:sz w:val="28"/>
          <w:szCs w:val="28"/>
        </w:rPr>
      </w:pPr>
      <w:r>
        <w:rPr>
          <w:sz w:val="28"/>
          <w:szCs w:val="28"/>
        </w:rPr>
        <w:t>Переменными считаются такие издержки, величина которых меняется в зависимости от объема выпуска продукции (сырье, материалы, заработная плата производственных рабочих, топливо и т.д.).</w:t>
      </w:r>
    </w:p>
    <w:p w14:paraId="66DCB977" w14:textId="77777777" w:rsidR="008E12F8" w:rsidRDefault="008E12F8">
      <w:pPr>
        <w:ind w:firstLine="567"/>
        <w:jc w:val="both"/>
        <w:rPr>
          <w:sz w:val="28"/>
          <w:szCs w:val="28"/>
        </w:rPr>
      </w:pPr>
      <w:r>
        <w:rPr>
          <w:sz w:val="28"/>
          <w:szCs w:val="28"/>
        </w:rPr>
        <w:t>Общие или валовые издержки – это сумма постоянных и переменных расходов при каждом данном объеме выпуска продукции.</w:t>
      </w:r>
    </w:p>
    <w:p w14:paraId="3CC3F6F4" w14:textId="77777777" w:rsidR="008E12F8" w:rsidRDefault="008E12F8">
      <w:pPr>
        <w:ind w:firstLine="567"/>
        <w:jc w:val="both"/>
        <w:rPr>
          <w:sz w:val="28"/>
          <w:szCs w:val="28"/>
        </w:rPr>
      </w:pPr>
      <w:r>
        <w:rPr>
          <w:sz w:val="28"/>
          <w:szCs w:val="28"/>
        </w:rPr>
        <w:t xml:space="preserve">Средние издержки определяют величину производственных затрат в расчете на единицу продукции. Они служат для сравнения с рыночными ценами и являются мерой для обоснования оптимальных объемов выпуска разных видов продукции. </w:t>
      </w:r>
    </w:p>
    <w:p w14:paraId="44E5B79F" w14:textId="77777777" w:rsidR="008E12F8" w:rsidRDefault="008E12F8">
      <w:pPr>
        <w:ind w:firstLine="567"/>
        <w:jc w:val="both"/>
        <w:rPr>
          <w:sz w:val="28"/>
          <w:szCs w:val="28"/>
        </w:rPr>
      </w:pPr>
      <w:r>
        <w:rPr>
          <w:sz w:val="28"/>
          <w:szCs w:val="28"/>
        </w:rPr>
        <w:t xml:space="preserve">Предельные издержки определяют дополнительные или добавочные затраты, связанные производством еще одной единицы продукции. Предельные издержки определяют те итоговые расходы, которые придется понести </w:t>
      </w:r>
      <w:r w:rsidR="00A03B5C">
        <w:rPr>
          <w:sz w:val="28"/>
          <w:szCs w:val="28"/>
        </w:rPr>
        <w:t>предприятию</w:t>
      </w:r>
      <w:r>
        <w:rPr>
          <w:sz w:val="28"/>
          <w:szCs w:val="28"/>
        </w:rPr>
        <w:t xml:space="preserve"> в случае производства последней единицы продукции. Они также показывают те затраты, которые могут быть </w:t>
      </w:r>
      <w:r w:rsidR="00DE2A37">
        <w:rPr>
          <w:sz w:val="28"/>
          <w:szCs w:val="28"/>
        </w:rPr>
        <w:t>сэкономлены</w:t>
      </w:r>
      <w:r>
        <w:rPr>
          <w:sz w:val="28"/>
          <w:szCs w:val="28"/>
        </w:rPr>
        <w:t xml:space="preserve"> в случае сокращения объема производства на эту последнюю единицу продукции. Предельные издержки можно найти для каждой добавочной единицы продукции отношением прироста валовых издержек к соответствующему приросту количества произведенных товаров по формуле</w:t>
      </w:r>
    </w:p>
    <w:p w14:paraId="3BC22574" w14:textId="77777777" w:rsidR="008E12F8" w:rsidRDefault="008E12F8" w:rsidP="00DB7EC6">
      <w:pPr>
        <w:ind w:firstLine="567"/>
        <w:jc w:val="right"/>
        <w:rPr>
          <w:sz w:val="28"/>
          <w:szCs w:val="28"/>
        </w:rPr>
      </w:pPr>
      <w:proofErr w:type="spellStart"/>
      <w:r>
        <w:rPr>
          <w:i/>
          <w:sz w:val="28"/>
          <w:szCs w:val="28"/>
        </w:rPr>
        <w:t>Пр</w:t>
      </w:r>
      <w:proofErr w:type="spellEnd"/>
      <w:r>
        <w:rPr>
          <w:i/>
          <w:sz w:val="28"/>
          <w:szCs w:val="28"/>
        </w:rPr>
        <w:t xml:space="preserve"> И=</w:t>
      </w:r>
      <w:r>
        <w:rPr>
          <w:i/>
          <w:sz w:val="28"/>
          <w:szCs w:val="28"/>
        </w:rPr>
        <w:sym w:font="Symbol" w:char="F044"/>
      </w:r>
      <w:r>
        <w:rPr>
          <w:i/>
          <w:sz w:val="28"/>
          <w:szCs w:val="28"/>
        </w:rPr>
        <w:t>ВИ/</w:t>
      </w:r>
      <w:r>
        <w:rPr>
          <w:i/>
          <w:sz w:val="28"/>
          <w:szCs w:val="28"/>
        </w:rPr>
        <w:sym w:font="Symbol" w:char="F044"/>
      </w:r>
      <w:proofErr w:type="spellStart"/>
      <w:proofErr w:type="gramStart"/>
      <w:r>
        <w:rPr>
          <w:i/>
          <w:sz w:val="28"/>
          <w:szCs w:val="28"/>
        </w:rPr>
        <w:t>Вп</w:t>
      </w:r>
      <w:proofErr w:type="spellEnd"/>
      <w:r w:rsidR="00DB7EC6">
        <w:rPr>
          <w:i/>
          <w:sz w:val="28"/>
          <w:szCs w:val="28"/>
        </w:rPr>
        <w:t>,</w:t>
      </w:r>
      <w:r>
        <w:rPr>
          <w:sz w:val="28"/>
          <w:szCs w:val="28"/>
        </w:rPr>
        <w:t xml:space="preserve">   </w:t>
      </w:r>
      <w:proofErr w:type="gramEnd"/>
      <w:r>
        <w:rPr>
          <w:sz w:val="28"/>
          <w:szCs w:val="28"/>
        </w:rPr>
        <w:t xml:space="preserve">                                      </w:t>
      </w:r>
      <w:proofErr w:type="gramStart"/>
      <w:r>
        <w:rPr>
          <w:sz w:val="28"/>
          <w:szCs w:val="28"/>
        </w:rPr>
        <w:t xml:space="preserve">   (</w:t>
      </w:r>
      <w:proofErr w:type="gramEnd"/>
      <w:r w:rsidR="000B4CC4">
        <w:rPr>
          <w:sz w:val="28"/>
          <w:szCs w:val="28"/>
        </w:rPr>
        <w:t>7</w:t>
      </w:r>
      <w:r>
        <w:rPr>
          <w:sz w:val="28"/>
          <w:szCs w:val="28"/>
        </w:rPr>
        <w:t>.1)</w:t>
      </w:r>
    </w:p>
    <w:p w14:paraId="2223B30D" w14:textId="77777777" w:rsidR="008E12F8" w:rsidRDefault="00DB7EC6" w:rsidP="00DB7EC6">
      <w:pPr>
        <w:jc w:val="both"/>
        <w:rPr>
          <w:sz w:val="28"/>
          <w:szCs w:val="28"/>
        </w:rPr>
      </w:pPr>
      <w:r>
        <w:rPr>
          <w:sz w:val="28"/>
          <w:szCs w:val="28"/>
        </w:rPr>
        <w:t>г</w:t>
      </w:r>
      <w:r w:rsidR="008E12F8">
        <w:rPr>
          <w:sz w:val="28"/>
          <w:szCs w:val="28"/>
        </w:rPr>
        <w:t xml:space="preserve">де </w:t>
      </w:r>
      <w:proofErr w:type="spellStart"/>
      <w:r w:rsidR="008E12F8">
        <w:rPr>
          <w:i/>
          <w:sz w:val="28"/>
          <w:szCs w:val="28"/>
        </w:rPr>
        <w:t>Пр</w:t>
      </w:r>
      <w:proofErr w:type="spellEnd"/>
      <w:r w:rsidR="008E12F8">
        <w:rPr>
          <w:i/>
          <w:sz w:val="28"/>
          <w:szCs w:val="28"/>
        </w:rPr>
        <w:t xml:space="preserve"> И</w:t>
      </w:r>
      <w:r w:rsidR="008E12F8">
        <w:rPr>
          <w:sz w:val="28"/>
          <w:szCs w:val="28"/>
        </w:rPr>
        <w:t xml:space="preserve"> – показатель предельных издержек; </w:t>
      </w:r>
      <w:r w:rsidR="008E12F8">
        <w:rPr>
          <w:i/>
          <w:sz w:val="28"/>
          <w:szCs w:val="28"/>
        </w:rPr>
        <w:sym w:font="Symbol" w:char="F044"/>
      </w:r>
      <w:r w:rsidR="008E12F8">
        <w:rPr>
          <w:i/>
          <w:sz w:val="28"/>
          <w:szCs w:val="28"/>
        </w:rPr>
        <w:t>ВИ</w:t>
      </w:r>
      <w:r w:rsidR="008E12F8">
        <w:rPr>
          <w:sz w:val="28"/>
          <w:szCs w:val="28"/>
        </w:rPr>
        <w:t xml:space="preserve"> – прирост валовых издержек; </w:t>
      </w:r>
      <w:r w:rsidR="008E12F8">
        <w:rPr>
          <w:i/>
          <w:sz w:val="28"/>
          <w:szCs w:val="28"/>
        </w:rPr>
        <w:sym w:font="Symbol" w:char="F044"/>
      </w:r>
      <w:proofErr w:type="spellStart"/>
      <w:r w:rsidR="008E12F8">
        <w:rPr>
          <w:i/>
          <w:sz w:val="28"/>
          <w:szCs w:val="28"/>
        </w:rPr>
        <w:t>Вп</w:t>
      </w:r>
      <w:proofErr w:type="spellEnd"/>
      <w:r>
        <w:rPr>
          <w:sz w:val="28"/>
          <w:szCs w:val="28"/>
        </w:rPr>
        <w:t xml:space="preserve"> – прирост выпуска продукции.</w:t>
      </w:r>
    </w:p>
    <w:p w14:paraId="4E98C061" w14:textId="77777777" w:rsidR="008E12F8" w:rsidRDefault="008E12F8">
      <w:pPr>
        <w:ind w:firstLine="567"/>
        <w:jc w:val="both"/>
        <w:rPr>
          <w:sz w:val="28"/>
          <w:szCs w:val="28"/>
        </w:rPr>
      </w:pPr>
      <w:r>
        <w:rPr>
          <w:sz w:val="28"/>
          <w:szCs w:val="28"/>
        </w:rPr>
        <w:t>Себестоимость продукции является важным планово-экономическим показателем предприятия, обобщающим его издержки производства и реализации продукции, выполнение работ или услуг. Она представляет собой суммарную стоимостную оценку используемых в процессе изготовления и сбыте товаров природных, производственных, трудовых, финансовых и других ресурсов.</w:t>
      </w:r>
    </w:p>
    <w:p w14:paraId="55192E17" w14:textId="77777777" w:rsidR="008E12F8" w:rsidRDefault="008E12F8">
      <w:pPr>
        <w:ind w:firstLine="567"/>
        <w:jc w:val="both"/>
        <w:rPr>
          <w:sz w:val="28"/>
          <w:szCs w:val="28"/>
        </w:rPr>
      </w:pPr>
      <w:r>
        <w:rPr>
          <w:sz w:val="28"/>
          <w:szCs w:val="28"/>
        </w:rPr>
        <w:t>В общем виде плановую себестоимость продукции можно выразить в следующем виде:</w:t>
      </w:r>
    </w:p>
    <w:p w14:paraId="420A14ED" w14:textId="77777777" w:rsidR="008E12F8" w:rsidRDefault="008E12F8" w:rsidP="004D5B1C">
      <w:pPr>
        <w:ind w:firstLine="567"/>
        <w:jc w:val="right"/>
        <w:rPr>
          <w:sz w:val="28"/>
          <w:szCs w:val="28"/>
        </w:rPr>
      </w:pPr>
      <w:proofErr w:type="spellStart"/>
      <w:r>
        <w:rPr>
          <w:i/>
          <w:sz w:val="28"/>
          <w:szCs w:val="28"/>
        </w:rPr>
        <w:t>Сп</w:t>
      </w:r>
      <w:proofErr w:type="spellEnd"/>
      <w:r>
        <w:rPr>
          <w:i/>
          <w:sz w:val="28"/>
          <w:szCs w:val="28"/>
        </w:rPr>
        <w:t>=</w:t>
      </w:r>
      <w:proofErr w:type="spellStart"/>
      <w:r>
        <w:rPr>
          <w:i/>
          <w:sz w:val="28"/>
          <w:szCs w:val="28"/>
        </w:rPr>
        <w:t>Мз+Зо+Ос+Ао+</w:t>
      </w:r>
      <w:proofErr w:type="gramStart"/>
      <w:r>
        <w:rPr>
          <w:i/>
          <w:sz w:val="28"/>
          <w:szCs w:val="28"/>
        </w:rPr>
        <w:t>Пр</w:t>
      </w:r>
      <w:proofErr w:type="spellEnd"/>
      <w:r w:rsidR="00DB7EC6">
        <w:rPr>
          <w:i/>
          <w:sz w:val="28"/>
          <w:szCs w:val="28"/>
        </w:rPr>
        <w:t>,</w:t>
      </w:r>
      <w:r>
        <w:rPr>
          <w:sz w:val="28"/>
          <w:szCs w:val="28"/>
        </w:rPr>
        <w:t xml:space="preserve">   </w:t>
      </w:r>
      <w:proofErr w:type="gramEnd"/>
      <w:r>
        <w:rPr>
          <w:sz w:val="28"/>
          <w:szCs w:val="28"/>
        </w:rPr>
        <w:t xml:space="preserve">                            </w:t>
      </w:r>
      <w:proofErr w:type="gramStart"/>
      <w:r>
        <w:rPr>
          <w:sz w:val="28"/>
          <w:szCs w:val="28"/>
        </w:rPr>
        <w:t xml:space="preserve">   (</w:t>
      </w:r>
      <w:proofErr w:type="gramEnd"/>
      <w:r w:rsidR="000B4CC4">
        <w:rPr>
          <w:sz w:val="28"/>
          <w:szCs w:val="28"/>
        </w:rPr>
        <w:t>7</w:t>
      </w:r>
      <w:r>
        <w:rPr>
          <w:sz w:val="28"/>
          <w:szCs w:val="28"/>
        </w:rPr>
        <w:t>.2)</w:t>
      </w:r>
    </w:p>
    <w:p w14:paraId="17D1A982" w14:textId="77777777" w:rsidR="008E12F8" w:rsidRDefault="004D5B1C" w:rsidP="004D5B1C">
      <w:pPr>
        <w:jc w:val="both"/>
        <w:rPr>
          <w:sz w:val="28"/>
          <w:szCs w:val="28"/>
        </w:rPr>
      </w:pPr>
      <w:r>
        <w:rPr>
          <w:sz w:val="28"/>
          <w:szCs w:val="28"/>
        </w:rPr>
        <w:lastRenderedPageBreak/>
        <w:t>г</w:t>
      </w:r>
      <w:r w:rsidR="008E12F8">
        <w:rPr>
          <w:sz w:val="28"/>
          <w:szCs w:val="28"/>
        </w:rPr>
        <w:t xml:space="preserve">де </w:t>
      </w:r>
      <w:proofErr w:type="spellStart"/>
      <w:r w:rsidR="008E12F8">
        <w:rPr>
          <w:i/>
          <w:sz w:val="28"/>
          <w:szCs w:val="28"/>
        </w:rPr>
        <w:t>Сп</w:t>
      </w:r>
      <w:proofErr w:type="spellEnd"/>
      <w:r w:rsidR="008E12F8">
        <w:rPr>
          <w:sz w:val="28"/>
          <w:szCs w:val="28"/>
        </w:rPr>
        <w:t xml:space="preserve"> – себестоимость продукции, руб.; </w:t>
      </w:r>
      <w:proofErr w:type="spellStart"/>
      <w:r w:rsidR="008E12F8">
        <w:rPr>
          <w:i/>
          <w:sz w:val="28"/>
          <w:szCs w:val="28"/>
        </w:rPr>
        <w:t>Мз</w:t>
      </w:r>
      <w:proofErr w:type="spellEnd"/>
      <w:r w:rsidR="008E12F8">
        <w:rPr>
          <w:sz w:val="28"/>
          <w:szCs w:val="28"/>
        </w:rPr>
        <w:t xml:space="preserve"> – материальные затраты; </w:t>
      </w:r>
      <w:proofErr w:type="spellStart"/>
      <w:r w:rsidR="008E12F8">
        <w:rPr>
          <w:i/>
          <w:sz w:val="28"/>
          <w:szCs w:val="28"/>
        </w:rPr>
        <w:t>Зо</w:t>
      </w:r>
      <w:proofErr w:type="spellEnd"/>
      <w:r w:rsidR="008E12F8">
        <w:rPr>
          <w:sz w:val="28"/>
          <w:szCs w:val="28"/>
        </w:rPr>
        <w:t xml:space="preserve"> – затраты на оплату труда; </w:t>
      </w:r>
      <w:r w:rsidR="008E12F8">
        <w:rPr>
          <w:i/>
          <w:sz w:val="28"/>
          <w:szCs w:val="28"/>
        </w:rPr>
        <w:t>Ос</w:t>
      </w:r>
      <w:r w:rsidR="008E12F8">
        <w:rPr>
          <w:sz w:val="28"/>
          <w:szCs w:val="28"/>
        </w:rPr>
        <w:t xml:space="preserve"> – отчисление на социальные нужды; </w:t>
      </w:r>
      <w:proofErr w:type="spellStart"/>
      <w:r w:rsidR="008E12F8">
        <w:rPr>
          <w:i/>
          <w:sz w:val="28"/>
          <w:szCs w:val="28"/>
        </w:rPr>
        <w:t>Ао</w:t>
      </w:r>
      <w:proofErr w:type="spellEnd"/>
      <w:r w:rsidR="008E12F8">
        <w:rPr>
          <w:sz w:val="28"/>
          <w:szCs w:val="28"/>
        </w:rPr>
        <w:t xml:space="preserve"> – амортизация основных фондов; </w:t>
      </w:r>
      <w:proofErr w:type="spellStart"/>
      <w:r w:rsidR="008E12F8">
        <w:rPr>
          <w:i/>
          <w:sz w:val="28"/>
          <w:szCs w:val="28"/>
        </w:rPr>
        <w:t>Пр</w:t>
      </w:r>
      <w:proofErr w:type="spellEnd"/>
      <w:r w:rsidR="008E12F8">
        <w:rPr>
          <w:sz w:val="28"/>
          <w:szCs w:val="28"/>
        </w:rPr>
        <w:t xml:space="preserve"> – прочие затраты.</w:t>
      </w:r>
    </w:p>
    <w:p w14:paraId="616098CC" w14:textId="77777777" w:rsidR="008E12F8" w:rsidRDefault="008E12F8">
      <w:pPr>
        <w:ind w:firstLine="567"/>
        <w:jc w:val="both"/>
        <w:rPr>
          <w:sz w:val="28"/>
          <w:szCs w:val="28"/>
        </w:rPr>
      </w:pPr>
      <w:r>
        <w:rPr>
          <w:sz w:val="28"/>
          <w:szCs w:val="28"/>
        </w:rPr>
        <w:t>В теории и практике планирования машиностроительного производства общепринятой является группировка всех затрат по двум основным признакам: экономическим элементам и калькуляционным статьям.</w:t>
      </w:r>
    </w:p>
    <w:p w14:paraId="51D2A944" w14:textId="77777777" w:rsidR="008E12F8" w:rsidRDefault="008E12F8">
      <w:pPr>
        <w:ind w:firstLine="567"/>
        <w:jc w:val="both"/>
        <w:rPr>
          <w:sz w:val="28"/>
          <w:szCs w:val="28"/>
        </w:rPr>
      </w:pPr>
      <w:r>
        <w:rPr>
          <w:sz w:val="28"/>
          <w:szCs w:val="28"/>
        </w:rPr>
        <w:t>Группировка затрат по экономическим элементам предусматривает их объединение по признакам однородности независимо от того, где и на что они произведены. Такая группировка применяется при планировании сметы затрат  на производство. Для планирования себестоимости единицы продукции необходима группировка затрат по производственному назначению и месту возникновения, то есть по калькуляционным статьям.</w:t>
      </w:r>
    </w:p>
    <w:p w14:paraId="19B489C5" w14:textId="77777777" w:rsidR="008E12F8" w:rsidRDefault="008E12F8">
      <w:pPr>
        <w:ind w:firstLine="567"/>
        <w:jc w:val="both"/>
        <w:rPr>
          <w:sz w:val="28"/>
          <w:szCs w:val="28"/>
        </w:rPr>
      </w:pPr>
      <w:r>
        <w:rPr>
          <w:sz w:val="28"/>
          <w:szCs w:val="28"/>
        </w:rPr>
        <w:t>Калькуляционные статьи затрат классифицируются по следующим признакам:</w:t>
      </w:r>
    </w:p>
    <w:p w14:paraId="3E160BE8" w14:textId="77777777" w:rsidR="008E12F8" w:rsidRPr="00713F19" w:rsidRDefault="008E12F8" w:rsidP="006B49EA">
      <w:pPr>
        <w:pStyle w:val="af1"/>
        <w:numPr>
          <w:ilvl w:val="0"/>
          <w:numId w:val="44"/>
        </w:numPr>
        <w:tabs>
          <w:tab w:val="left" w:pos="993"/>
        </w:tabs>
        <w:ind w:left="0" w:firstLine="709"/>
        <w:jc w:val="both"/>
        <w:rPr>
          <w:sz w:val="28"/>
          <w:szCs w:val="28"/>
        </w:rPr>
      </w:pPr>
      <w:r w:rsidRPr="00713F19">
        <w:rPr>
          <w:sz w:val="28"/>
          <w:szCs w:val="28"/>
        </w:rPr>
        <w:t>по способу отнесения на себестоимость единицы продукции – прямое и косвенное</w:t>
      </w:r>
      <w:r w:rsidR="004D5B1C" w:rsidRPr="00713F19">
        <w:rPr>
          <w:sz w:val="28"/>
          <w:szCs w:val="28"/>
        </w:rPr>
        <w:t>;</w:t>
      </w:r>
    </w:p>
    <w:p w14:paraId="6ED385BD" w14:textId="77777777" w:rsidR="008E12F8" w:rsidRPr="00713F19" w:rsidRDefault="008E12F8" w:rsidP="006B49EA">
      <w:pPr>
        <w:pStyle w:val="af1"/>
        <w:numPr>
          <w:ilvl w:val="0"/>
          <w:numId w:val="44"/>
        </w:numPr>
        <w:tabs>
          <w:tab w:val="left" w:pos="993"/>
        </w:tabs>
        <w:ind w:left="0" w:firstLine="709"/>
        <w:jc w:val="both"/>
        <w:rPr>
          <w:sz w:val="28"/>
          <w:szCs w:val="28"/>
        </w:rPr>
      </w:pPr>
      <w:r w:rsidRPr="00713F19">
        <w:rPr>
          <w:sz w:val="28"/>
          <w:szCs w:val="28"/>
        </w:rPr>
        <w:t>по характеру зависимости от объема производства – переменные и постоянные;</w:t>
      </w:r>
    </w:p>
    <w:p w14:paraId="43BEA849" w14:textId="77777777" w:rsidR="008E12F8" w:rsidRPr="00713F19" w:rsidRDefault="008E12F8" w:rsidP="006B49EA">
      <w:pPr>
        <w:pStyle w:val="af1"/>
        <w:numPr>
          <w:ilvl w:val="0"/>
          <w:numId w:val="44"/>
        </w:numPr>
        <w:tabs>
          <w:tab w:val="left" w:pos="993"/>
        </w:tabs>
        <w:ind w:left="0" w:firstLine="709"/>
        <w:jc w:val="both"/>
        <w:rPr>
          <w:sz w:val="28"/>
          <w:szCs w:val="28"/>
        </w:rPr>
      </w:pPr>
      <w:r w:rsidRPr="00713F19">
        <w:rPr>
          <w:sz w:val="28"/>
          <w:szCs w:val="28"/>
        </w:rPr>
        <w:t>по составу (степени однородности) – простые (элементные) и комплексные;</w:t>
      </w:r>
    </w:p>
    <w:p w14:paraId="044ABF7B" w14:textId="77777777" w:rsidR="008E12F8" w:rsidRPr="00713F19" w:rsidRDefault="008E12F8" w:rsidP="006B49EA">
      <w:pPr>
        <w:pStyle w:val="af1"/>
        <w:numPr>
          <w:ilvl w:val="0"/>
          <w:numId w:val="44"/>
        </w:numPr>
        <w:tabs>
          <w:tab w:val="left" w:pos="993"/>
        </w:tabs>
        <w:ind w:left="0" w:firstLine="709"/>
        <w:jc w:val="both"/>
        <w:rPr>
          <w:sz w:val="28"/>
          <w:szCs w:val="28"/>
        </w:rPr>
      </w:pPr>
      <w:r w:rsidRPr="00713F19">
        <w:rPr>
          <w:sz w:val="28"/>
          <w:szCs w:val="28"/>
        </w:rPr>
        <w:t>по степени учета их в производственном процессе – основные (технологические) и накладные.</w:t>
      </w:r>
    </w:p>
    <w:p w14:paraId="42A085AF" w14:textId="77777777" w:rsidR="008E12F8" w:rsidRDefault="008E12F8">
      <w:pPr>
        <w:ind w:firstLine="567"/>
        <w:jc w:val="both"/>
        <w:rPr>
          <w:sz w:val="28"/>
          <w:szCs w:val="28"/>
        </w:rPr>
      </w:pPr>
      <w:r>
        <w:rPr>
          <w:sz w:val="28"/>
          <w:szCs w:val="28"/>
        </w:rPr>
        <w:t>Прямые затраты, представляющие собой отдельные калькуляционные статьи, отнесенные на себестоимость продукции на основании первичных документов. Косвенные затраты, в состав которых входят общепроизводственные и общехозяйственные затраты, учитываются сначала по местам возникновения, а в конце месяца распределяются по видам продукции, отражаясь в себестоимости отдельными статьями. Они включаются в себестоимость конкретных видов продукции, работ и услуг пропорционально какой-либо базе распределения, например заработной плате основных производственных рабочих.</w:t>
      </w:r>
    </w:p>
    <w:p w14:paraId="233566AA" w14:textId="77777777" w:rsidR="008E12F8" w:rsidRDefault="008E12F8">
      <w:pPr>
        <w:ind w:firstLine="567"/>
        <w:jc w:val="both"/>
        <w:rPr>
          <w:sz w:val="28"/>
          <w:szCs w:val="28"/>
        </w:rPr>
      </w:pPr>
      <w:r>
        <w:rPr>
          <w:sz w:val="28"/>
          <w:szCs w:val="28"/>
        </w:rPr>
        <w:t>В процессе планирования издержек производства необходимо в полной мере учитывать механизм их взаимодействия в разные периоды времени.</w:t>
      </w:r>
    </w:p>
    <w:p w14:paraId="52B0444D" w14:textId="77777777" w:rsidR="008E12F8" w:rsidRDefault="008E12F8">
      <w:pPr>
        <w:shd w:val="clear" w:color="auto" w:fill="FFFFFF"/>
        <w:autoSpaceDE w:val="0"/>
        <w:autoSpaceDN w:val="0"/>
        <w:adjustRightInd w:val="0"/>
        <w:ind w:firstLine="567"/>
        <w:jc w:val="both"/>
        <w:rPr>
          <w:sz w:val="28"/>
          <w:szCs w:val="28"/>
        </w:rPr>
      </w:pPr>
      <w:r w:rsidRPr="00793D85">
        <w:rPr>
          <w:b/>
          <w:color w:val="000000"/>
          <w:sz w:val="28"/>
          <w:szCs w:val="28"/>
        </w:rPr>
        <w:t xml:space="preserve">Себестоимость продукции </w:t>
      </w:r>
      <w:r>
        <w:rPr>
          <w:color w:val="000000"/>
          <w:sz w:val="28"/>
          <w:szCs w:val="28"/>
        </w:rPr>
        <w:t>выражает в денежной форме индивидуальные издержки предприятия на производство и реализацию единицы или объема продукции в действующих экономических условиях. В себестоимости возмещаются затраты производственных ресурсов, израсходованных на изготовление продукции в конкретных условиях того или иного предприятия, в текущих рыночных ценах. На отечественных предприятиях принято различать производственную, отраслевую, коммерческую, цеховую и технологическую себестоимость изделия, а также готовой продукции и другие ее виды. Все они отличаются друг от друга не только составом затрат, но и методами планирования как отдельных издержек, так и общей себестоимости.</w:t>
      </w:r>
    </w:p>
    <w:p w14:paraId="4F390ED2" w14:textId="77777777" w:rsidR="008E12F8" w:rsidRDefault="008E12F8">
      <w:pPr>
        <w:shd w:val="clear" w:color="auto" w:fill="FFFFFF"/>
        <w:autoSpaceDE w:val="0"/>
        <w:autoSpaceDN w:val="0"/>
        <w:adjustRightInd w:val="0"/>
        <w:ind w:firstLine="567"/>
        <w:jc w:val="both"/>
        <w:rPr>
          <w:sz w:val="28"/>
          <w:szCs w:val="28"/>
        </w:rPr>
      </w:pPr>
      <w:r>
        <w:rPr>
          <w:color w:val="000000"/>
          <w:sz w:val="28"/>
          <w:szCs w:val="28"/>
        </w:rPr>
        <w:lastRenderedPageBreak/>
        <w:t xml:space="preserve">Метод определения себестоимости единицы продукции по статьям затрат называется </w:t>
      </w:r>
      <w:r>
        <w:rPr>
          <w:iCs/>
          <w:color w:val="000000"/>
          <w:sz w:val="28"/>
          <w:szCs w:val="28"/>
        </w:rPr>
        <w:t>калькуляцией</w:t>
      </w:r>
      <w:r>
        <w:rPr>
          <w:color w:val="000000"/>
          <w:sz w:val="28"/>
          <w:szCs w:val="28"/>
        </w:rPr>
        <w:t>. Во внутрифирменном планировании применяются три метода калькуляции или расчета себестоимости:</w:t>
      </w:r>
    </w:p>
    <w:p w14:paraId="5AFA67C1" w14:textId="77777777" w:rsidR="008E12F8" w:rsidRPr="00713F19" w:rsidRDefault="008E12F8" w:rsidP="006B49EA">
      <w:pPr>
        <w:pStyle w:val="af1"/>
        <w:numPr>
          <w:ilvl w:val="0"/>
          <w:numId w:val="45"/>
        </w:numPr>
        <w:shd w:val="clear" w:color="auto" w:fill="FFFFFF"/>
        <w:tabs>
          <w:tab w:val="left" w:pos="993"/>
        </w:tabs>
        <w:autoSpaceDE w:val="0"/>
        <w:autoSpaceDN w:val="0"/>
        <w:adjustRightInd w:val="0"/>
        <w:ind w:left="0" w:firstLine="709"/>
        <w:jc w:val="both"/>
        <w:rPr>
          <w:sz w:val="28"/>
          <w:szCs w:val="28"/>
        </w:rPr>
      </w:pPr>
      <w:r w:rsidRPr="00713F19">
        <w:rPr>
          <w:i/>
          <w:iCs/>
          <w:color w:val="000000"/>
          <w:sz w:val="28"/>
          <w:szCs w:val="28"/>
        </w:rPr>
        <w:t xml:space="preserve">нормативный </w:t>
      </w:r>
      <w:r w:rsidRPr="00713F19">
        <w:rPr>
          <w:color w:val="000000"/>
          <w:sz w:val="28"/>
          <w:szCs w:val="28"/>
        </w:rPr>
        <w:t>— на основе действующих в данный период времени прогрессивных нормативов и норм расхода экономических ресурсов на единицу продукции и других рыночных показателей;</w:t>
      </w:r>
    </w:p>
    <w:p w14:paraId="536B2C4E" w14:textId="77777777" w:rsidR="008E12F8" w:rsidRPr="00713F19" w:rsidRDefault="008E12F8" w:rsidP="006B49EA">
      <w:pPr>
        <w:pStyle w:val="af1"/>
        <w:numPr>
          <w:ilvl w:val="0"/>
          <w:numId w:val="45"/>
        </w:numPr>
        <w:shd w:val="clear" w:color="auto" w:fill="FFFFFF"/>
        <w:tabs>
          <w:tab w:val="left" w:pos="993"/>
        </w:tabs>
        <w:autoSpaceDE w:val="0"/>
        <w:autoSpaceDN w:val="0"/>
        <w:adjustRightInd w:val="0"/>
        <w:ind w:left="0" w:firstLine="709"/>
        <w:jc w:val="both"/>
        <w:rPr>
          <w:sz w:val="28"/>
          <w:szCs w:val="28"/>
        </w:rPr>
      </w:pPr>
      <w:r w:rsidRPr="00713F19">
        <w:rPr>
          <w:i/>
          <w:iCs/>
          <w:color w:val="000000"/>
          <w:sz w:val="28"/>
          <w:szCs w:val="28"/>
        </w:rPr>
        <w:t xml:space="preserve">плановый </w:t>
      </w:r>
      <w:r w:rsidRPr="00713F19">
        <w:rPr>
          <w:color w:val="000000"/>
          <w:sz w:val="28"/>
          <w:szCs w:val="28"/>
        </w:rPr>
        <w:t>— на основании разработанных на определенный период (год, квартал, месяц) плановых показателей прямых затрат и комплексных смет расходов;</w:t>
      </w:r>
    </w:p>
    <w:p w14:paraId="518F9A54" w14:textId="77777777" w:rsidR="008E12F8" w:rsidRPr="00713F19" w:rsidRDefault="008E12F8" w:rsidP="006B49EA">
      <w:pPr>
        <w:pStyle w:val="af1"/>
        <w:numPr>
          <w:ilvl w:val="0"/>
          <w:numId w:val="45"/>
        </w:numPr>
        <w:shd w:val="clear" w:color="auto" w:fill="FFFFFF"/>
        <w:tabs>
          <w:tab w:val="left" w:pos="993"/>
        </w:tabs>
        <w:autoSpaceDE w:val="0"/>
        <w:autoSpaceDN w:val="0"/>
        <w:adjustRightInd w:val="0"/>
        <w:ind w:left="0" w:firstLine="709"/>
        <w:jc w:val="both"/>
        <w:rPr>
          <w:sz w:val="28"/>
          <w:szCs w:val="28"/>
        </w:rPr>
      </w:pPr>
      <w:r w:rsidRPr="00713F19">
        <w:rPr>
          <w:i/>
          <w:iCs/>
          <w:color w:val="000000"/>
          <w:sz w:val="28"/>
          <w:szCs w:val="28"/>
        </w:rPr>
        <w:t xml:space="preserve">отчетный </w:t>
      </w:r>
      <w:r w:rsidRPr="00713F19">
        <w:rPr>
          <w:color w:val="000000"/>
          <w:sz w:val="28"/>
          <w:szCs w:val="28"/>
        </w:rPr>
        <w:t>— на основе фактических (бухгалтерских) затрат на производство продукции в отчетный период.</w:t>
      </w:r>
    </w:p>
    <w:p w14:paraId="0D207B3C" w14:textId="77777777" w:rsidR="008E12F8" w:rsidRDefault="008E12F8">
      <w:pPr>
        <w:shd w:val="clear" w:color="auto" w:fill="FFFFFF"/>
        <w:autoSpaceDE w:val="0"/>
        <w:autoSpaceDN w:val="0"/>
        <w:adjustRightInd w:val="0"/>
        <w:ind w:firstLine="567"/>
        <w:jc w:val="both"/>
        <w:rPr>
          <w:sz w:val="28"/>
          <w:szCs w:val="28"/>
        </w:rPr>
      </w:pPr>
      <w:r>
        <w:rPr>
          <w:color w:val="000000"/>
          <w:sz w:val="28"/>
          <w:szCs w:val="28"/>
        </w:rPr>
        <w:t>Плановые калькуляции обычно составляются на все виды продукции, предусмотренные в годовом плане производства и реализации предприятия. При широкой номенклатуре выпускаемых товаров плановые расчеты себестоимости могут производиться на так называемые детали-представители однородных групп изделий или работ. Рассмотрим более подробно нормативный метод расчета затрат на производство товаров и услуг в условиях рыночных отношений.</w:t>
      </w:r>
    </w:p>
    <w:p w14:paraId="322463CC" w14:textId="77777777" w:rsidR="008E12F8" w:rsidRDefault="008E12F8">
      <w:pPr>
        <w:shd w:val="clear" w:color="auto" w:fill="FFFFFF"/>
        <w:autoSpaceDE w:val="0"/>
        <w:autoSpaceDN w:val="0"/>
        <w:adjustRightInd w:val="0"/>
        <w:ind w:firstLine="567"/>
        <w:jc w:val="both"/>
        <w:rPr>
          <w:sz w:val="28"/>
          <w:szCs w:val="28"/>
        </w:rPr>
      </w:pPr>
      <w:r>
        <w:rPr>
          <w:color w:val="000000"/>
          <w:sz w:val="28"/>
          <w:szCs w:val="28"/>
        </w:rPr>
        <w:t>В современном производстве плановая калькуляция себестоимости единицы продукции содержит следующие типовые статьи затрат:</w:t>
      </w:r>
    </w:p>
    <w:p w14:paraId="39154906" w14:textId="77777777" w:rsidR="008E12F8" w:rsidRPr="00713F19" w:rsidRDefault="008E12F8" w:rsidP="006B49EA">
      <w:pPr>
        <w:pStyle w:val="af1"/>
        <w:numPr>
          <w:ilvl w:val="0"/>
          <w:numId w:val="46"/>
        </w:numPr>
        <w:shd w:val="clear" w:color="auto" w:fill="FFFFFF"/>
        <w:tabs>
          <w:tab w:val="left" w:pos="1134"/>
        </w:tabs>
        <w:autoSpaceDE w:val="0"/>
        <w:autoSpaceDN w:val="0"/>
        <w:adjustRightInd w:val="0"/>
        <w:ind w:left="0" w:firstLine="709"/>
        <w:jc w:val="both"/>
        <w:rPr>
          <w:sz w:val="28"/>
          <w:szCs w:val="28"/>
        </w:rPr>
      </w:pPr>
      <w:r w:rsidRPr="00713F19">
        <w:rPr>
          <w:color w:val="000000"/>
          <w:sz w:val="28"/>
          <w:szCs w:val="28"/>
        </w:rPr>
        <w:t>Сырье и материалы.</w:t>
      </w:r>
    </w:p>
    <w:p w14:paraId="009F42B3" w14:textId="77777777" w:rsidR="008E12F8" w:rsidRPr="00713F19" w:rsidRDefault="008E12F8" w:rsidP="006B49EA">
      <w:pPr>
        <w:pStyle w:val="af1"/>
        <w:numPr>
          <w:ilvl w:val="0"/>
          <w:numId w:val="46"/>
        </w:numPr>
        <w:shd w:val="clear" w:color="auto" w:fill="FFFFFF"/>
        <w:tabs>
          <w:tab w:val="left" w:pos="1134"/>
        </w:tabs>
        <w:autoSpaceDE w:val="0"/>
        <w:autoSpaceDN w:val="0"/>
        <w:adjustRightInd w:val="0"/>
        <w:ind w:left="0" w:firstLine="709"/>
        <w:jc w:val="both"/>
        <w:rPr>
          <w:sz w:val="28"/>
          <w:szCs w:val="28"/>
        </w:rPr>
      </w:pPr>
      <w:r w:rsidRPr="00713F19">
        <w:rPr>
          <w:color w:val="000000"/>
          <w:sz w:val="28"/>
          <w:szCs w:val="28"/>
        </w:rPr>
        <w:t>Возвратные отходы (вычитаются).</w:t>
      </w:r>
    </w:p>
    <w:p w14:paraId="78CE867F" w14:textId="77777777" w:rsidR="008E12F8" w:rsidRPr="00713F19" w:rsidRDefault="008E12F8" w:rsidP="006B49EA">
      <w:pPr>
        <w:pStyle w:val="af1"/>
        <w:numPr>
          <w:ilvl w:val="0"/>
          <w:numId w:val="46"/>
        </w:numPr>
        <w:shd w:val="clear" w:color="auto" w:fill="FFFFFF"/>
        <w:tabs>
          <w:tab w:val="left" w:pos="1134"/>
        </w:tabs>
        <w:autoSpaceDE w:val="0"/>
        <w:autoSpaceDN w:val="0"/>
        <w:adjustRightInd w:val="0"/>
        <w:ind w:left="0" w:firstLine="709"/>
        <w:jc w:val="both"/>
        <w:rPr>
          <w:sz w:val="28"/>
          <w:szCs w:val="28"/>
        </w:rPr>
      </w:pPr>
      <w:r w:rsidRPr="00713F19">
        <w:rPr>
          <w:color w:val="000000"/>
          <w:sz w:val="28"/>
          <w:szCs w:val="28"/>
        </w:rPr>
        <w:t>Покупные комплектующие изделия, полуфабрикаты и услуги кооперированных предприятий.</w:t>
      </w:r>
    </w:p>
    <w:p w14:paraId="260A9C31" w14:textId="77777777" w:rsidR="008E12F8" w:rsidRPr="00713F19" w:rsidRDefault="008E12F8" w:rsidP="006B49EA">
      <w:pPr>
        <w:pStyle w:val="af1"/>
        <w:numPr>
          <w:ilvl w:val="0"/>
          <w:numId w:val="46"/>
        </w:numPr>
        <w:shd w:val="clear" w:color="auto" w:fill="FFFFFF"/>
        <w:tabs>
          <w:tab w:val="left" w:pos="1134"/>
        </w:tabs>
        <w:autoSpaceDE w:val="0"/>
        <w:autoSpaceDN w:val="0"/>
        <w:adjustRightInd w:val="0"/>
        <w:ind w:left="0" w:firstLine="709"/>
        <w:jc w:val="both"/>
        <w:rPr>
          <w:sz w:val="28"/>
          <w:szCs w:val="28"/>
        </w:rPr>
      </w:pPr>
      <w:r w:rsidRPr="00713F19">
        <w:rPr>
          <w:color w:val="000000"/>
          <w:sz w:val="28"/>
          <w:szCs w:val="28"/>
        </w:rPr>
        <w:t>Топливо и энергия на технологические цели.</w:t>
      </w:r>
    </w:p>
    <w:p w14:paraId="0016D1F5" w14:textId="77777777" w:rsidR="008E12F8" w:rsidRPr="00713F19" w:rsidRDefault="008E12F8" w:rsidP="006B49EA">
      <w:pPr>
        <w:pStyle w:val="af1"/>
        <w:numPr>
          <w:ilvl w:val="0"/>
          <w:numId w:val="46"/>
        </w:numPr>
        <w:shd w:val="clear" w:color="auto" w:fill="FFFFFF"/>
        <w:tabs>
          <w:tab w:val="left" w:pos="1134"/>
        </w:tabs>
        <w:autoSpaceDE w:val="0"/>
        <w:autoSpaceDN w:val="0"/>
        <w:adjustRightInd w:val="0"/>
        <w:ind w:left="0" w:firstLine="709"/>
        <w:jc w:val="both"/>
        <w:rPr>
          <w:sz w:val="28"/>
          <w:szCs w:val="28"/>
        </w:rPr>
      </w:pPr>
      <w:r w:rsidRPr="00713F19">
        <w:rPr>
          <w:color w:val="000000"/>
          <w:sz w:val="28"/>
          <w:szCs w:val="28"/>
        </w:rPr>
        <w:t>Итого материальных затрат.</w:t>
      </w:r>
    </w:p>
    <w:p w14:paraId="0681426E" w14:textId="77777777" w:rsidR="008E12F8" w:rsidRPr="00713F19" w:rsidRDefault="008E12F8" w:rsidP="006B49EA">
      <w:pPr>
        <w:pStyle w:val="af1"/>
        <w:numPr>
          <w:ilvl w:val="0"/>
          <w:numId w:val="46"/>
        </w:numPr>
        <w:shd w:val="clear" w:color="auto" w:fill="FFFFFF"/>
        <w:tabs>
          <w:tab w:val="left" w:pos="1134"/>
        </w:tabs>
        <w:autoSpaceDE w:val="0"/>
        <w:autoSpaceDN w:val="0"/>
        <w:adjustRightInd w:val="0"/>
        <w:ind w:left="0" w:firstLine="709"/>
        <w:jc w:val="both"/>
        <w:rPr>
          <w:sz w:val="28"/>
          <w:szCs w:val="28"/>
        </w:rPr>
      </w:pPr>
      <w:r w:rsidRPr="00713F19">
        <w:rPr>
          <w:color w:val="000000"/>
          <w:sz w:val="28"/>
          <w:szCs w:val="28"/>
        </w:rPr>
        <w:t>Основная заработная плата производственных рабочих.</w:t>
      </w:r>
    </w:p>
    <w:p w14:paraId="27DE1FB3" w14:textId="77777777" w:rsidR="008E12F8" w:rsidRPr="00713F19" w:rsidRDefault="008E12F8" w:rsidP="006B49EA">
      <w:pPr>
        <w:pStyle w:val="af1"/>
        <w:numPr>
          <w:ilvl w:val="0"/>
          <w:numId w:val="46"/>
        </w:numPr>
        <w:shd w:val="clear" w:color="auto" w:fill="FFFFFF"/>
        <w:tabs>
          <w:tab w:val="left" w:pos="1134"/>
        </w:tabs>
        <w:autoSpaceDE w:val="0"/>
        <w:autoSpaceDN w:val="0"/>
        <w:adjustRightInd w:val="0"/>
        <w:ind w:left="0" w:firstLine="709"/>
        <w:jc w:val="both"/>
        <w:rPr>
          <w:sz w:val="28"/>
          <w:szCs w:val="28"/>
        </w:rPr>
      </w:pPr>
      <w:r w:rsidRPr="00713F19">
        <w:rPr>
          <w:color w:val="000000"/>
          <w:sz w:val="28"/>
          <w:szCs w:val="28"/>
        </w:rPr>
        <w:t>Дополнительная заработная плата производственных рабочих.</w:t>
      </w:r>
    </w:p>
    <w:p w14:paraId="0F72DDD5" w14:textId="77777777" w:rsidR="008E12F8" w:rsidRPr="00713F19" w:rsidRDefault="008E12F8" w:rsidP="006B49EA">
      <w:pPr>
        <w:pStyle w:val="af1"/>
        <w:numPr>
          <w:ilvl w:val="0"/>
          <w:numId w:val="46"/>
        </w:numPr>
        <w:shd w:val="clear" w:color="auto" w:fill="FFFFFF"/>
        <w:tabs>
          <w:tab w:val="left" w:pos="1134"/>
        </w:tabs>
        <w:autoSpaceDE w:val="0"/>
        <w:autoSpaceDN w:val="0"/>
        <w:adjustRightInd w:val="0"/>
        <w:ind w:left="0" w:firstLine="709"/>
        <w:jc w:val="both"/>
        <w:rPr>
          <w:sz w:val="28"/>
          <w:szCs w:val="28"/>
        </w:rPr>
      </w:pPr>
      <w:r w:rsidRPr="00713F19">
        <w:rPr>
          <w:color w:val="000000"/>
          <w:sz w:val="28"/>
          <w:szCs w:val="28"/>
        </w:rPr>
        <w:t>Отчисления на социальные нужды.</w:t>
      </w:r>
    </w:p>
    <w:p w14:paraId="44B4E070" w14:textId="77777777" w:rsidR="008E12F8" w:rsidRPr="00713F19" w:rsidRDefault="008E12F8" w:rsidP="006B49EA">
      <w:pPr>
        <w:pStyle w:val="af1"/>
        <w:numPr>
          <w:ilvl w:val="0"/>
          <w:numId w:val="46"/>
        </w:numPr>
        <w:shd w:val="clear" w:color="auto" w:fill="FFFFFF"/>
        <w:tabs>
          <w:tab w:val="left" w:pos="1134"/>
        </w:tabs>
        <w:autoSpaceDE w:val="0"/>
        <w:autoSpaceDN w:val="0"/>
        <w:adjustRightInd w:val="0"/>
        <w:ind w:left="0" w:firstLine="709"/>
        <w:jc w:val="both"/>
        <w:rPr>
          <w:sz w:val="28"/>
          <w:szCs w:val="28"/>
        </w:rPr>
      </w:pPr>
      <w:r w:rsidRPr="00713F19">
        <w:rPr>
          <w:color w:val="000000"/>
          <w:sz w:val="28"/>
          <w:szCs w:val="28"/>
        </w:rPr>
        <w:t>Расходы на подготовку и освоение производства новых изделий.</w:t>
      </w:r>
    </w:p>
    <w:p w14:paraId="6A12FB08" w14:textId="77777777" w:rsidR="008E12F8" w:rsidRPr="00713F19" w:rsidRDefault="008E12F8" w:rsidP="006B49EA">
      <w:pPr>
        <w:pStyle w:val="af1"/>
        <w:numPr>
          <w:ilvl w:val="0"/>
          <w:numId w:val="46"/>
        </w:numPr>
        <w:shd w:val="clear" w:color="auto" w:fill="FFFFFF"/>
        <w:tabs>
          <w:tab w:val="left" w:pos="1134"/>
        </w:tabs>
        <w:autoSpaceDE w:val="0"/>
        <w:autoSpaceDN w:val="0"/>
        <w:adjustRightInd w:val="0"/>
        <w:ind w:left="0" w:firstLine="709"/>
        <w:jc w:val="both"/>
        <w:rPr>
          <w:sz w:val="28"/>
          <w:szCs w:val="28"/>
        </w:rPr>
      </w:pPr>
      <w:r w:rsidRPr="00713F19">
        <w:rPr>
          <w:color w:val="000000"/>
          <w:sz w:val="28"/>
          <w:szCs w:val="28"/>
        </w:rPr>
        <w:t>Изготовление инструмента и приспособлений целевого назначения.</w:t>
      </w:r>
    </w:p>
    <w:p w14:paraId="753553A5" w14:textId="77777777" w:rsidR="008E12F8" w:rsidRPr="00713F19" w:rsidRDefault="008E12F8" w:rsidP="006B49EA">
      <w:pPr>
        <w:pStyle w:val="af1"/>
        <w:numPr>
          <w:ilvl w:val="0"/>
          <w:numId w:val="46"/>
        </w:numPr>
        <w:shd w:val="clear" w:color="auto" w:fill="FFFFFF"/>
        <w:tabs>
          <w:tab w:val="left" w:pos="1134"/>
        </w:tabs>
        <w:autoSpaceDE w:val="0"/>
        <w:autoSpaceDN w:val="0"/>
        <w:adjustRightInd w:val="0"/>
        <w:ind w:left="0" w:firstLine="709"/>
        <w:jc w:val="both"/>
        <w:rPr>
          <w:sz w:val="28"/>
          <w:szCs w:val="28"/>
        </w:rPr>
      </w:pPr>
      <w:r w:rsidRPr="00713F19">
        <w:rPr>
          <w:color w:val="000000"/>
          <w:sz w:val="28"/>
          <w:szCs w:val="28"/>
        </w:rPr>
        <w:t>Расходы на содержание и эксплуатацию оборудования.</w:t>
      </w:r>
    </w:p>
    <w:p w14:paraId="19D6D6CE" w14:textId="77777777" w:rsidR="008E12F8" w:rsidRPr="00713F19" w:rsidRDefault="008E12F8" w:rsidP="006B49EA">
      <w:pPr>
        <w:pStyle w:val="af1"/>
        <w:numPr>
          <w:ilvl w:val="0"/>
          <w:numId w:val="46"/>
        </w:numPr>
        <w:shd w:val="clear" w:color="auto" w:fill="FFFFFF"/>
        <w:tabs>
          <w:tab w:val="left" w:pos="1134"/>
        </w:tabs>
        <w:autoSpaceDE w:val="0"/>
        <w:autoSpaceDN w:val="0"/>
        <w:adjustRightInd w:val="0"/>
        <w:ind w:left="0" w:firstLine="709"/>
        <w:jc w:val="both"/>
        <w:rPr>
          <w:sz w:val="28"/>
          <w:szCs w:val="28"/>
        </w:rPr>
      </w:pPr>
      <w:r w:rsidRPr="00713F19">
        <w:rPr>
          <w:color w:val="000000"/>
          <w:sz w:val="28"/>
          <w:szCs w:val="28"/>
        </w:rPr>
        <w:t>Цеховые расходы.</w:t>
      </w:r>
    </w:p>
    <w:p w14:paraId="61FB6C09" w14:textId="77777777" w:rsidR="008E12F8" w:rsidRPr="00713F19" w:rsidRDefault="008E12F8" w:rsidP="006B49EA">
      <w:pPr>
        <w:pStyle w:val="af1"/>
        <w:numPr>
          <w:ilvl w:val="0"/>
          <w:numId w:val="46"/>
        </w:numPr>
        <w:shd w:val="clear" w:color="auto" w:fill="FFFFFF"/>
        <w:tabs>
          <w:tab w:val="left" w:pos="1134"/>
        </w:tabs>
        <w:autoSpaceDE w:val="0"/>
        <w:autoSpaceDN w:val="0"/>
        <w:adjustRightInd w:val="0"/>
        <w:ind w:left="0" w:firstLine="709"/>
        <w:jc w:val="both"/>
        <w:rPr>
          <w:sz w:val="28"/>
          <w:szCs w:val="28"/>
        </w:rPr>
      </w:pPr>
      <w:r w:rsidRPr="00713F19">
        <w:rPr>
          <w:color w:val="000000"/>
          <w:sz w:val="28"/>
          <w:szCs w:val="28"/>
        </w:rPr>
        <w:t>Потери от брака.</w:t>
      </w:r>
    </w:p>
    <w:p w14:paraId="056C6EE3" w14:textId="77777777" w:rsidR="008E12F8" w:rsidRPr="00713F19" w:rsidRDefault="008E12F8" w:rsidP="006B49EA">
      <w:pPr>
        <w:pStyle w:val="af1"/>
        <w:numPr>
          <w:ilvl w:val="0"/>
          <w:numId w:val="46"/>
        </w:numPr>
        <w:shd w:val="clear" w:color="auto" w:fill="FFFFFF"/>
        <w:tabs>
          <w:tab w:val="left" w:pos="1134"/>
        </w:tabs>
        <w:autoSpaceDE w:val="0"/>
        <w:autoSpaceDN w:val="0"/>
        <w:adjustRightInd w:val="0"/>
        <w:ind w:left="0" w:firstLine="709"/>
        <w:jc w:val="both"/>
        <w:rPr>
          <w:sz w:val="28"/>
          <w:szCs w:val="28"/>
        </w:rPr>
      </w:pPr>
      <w:r w:rsidRPr="00713F19">
        <w:rPr>
          <w:color w:val="000000"/>
          <w:sz w:val="28"/>
          <w:szCs w:val="28"/>
        </w:rPr>
        <w:t>Прочие производственные расходы.</w:t>
      </w:r>
    </w:p>
    <w:p w14:paraId="2BE6B73C" w14:textId="77777777" w:rsidR="008E12F8" w:rsidRPr="00713F19" w:rsidRDefault="008E12F8" w:rsidP="006B49EA">
      <w:pPr>
        <w:pStyle w:val="af1"/>
        <w:numPr>
          <w:ilvl w:val="0"/>
          <w:numId w:val="46"/>
        </w:numPr>
        <w:shd w:val="clear" w:color="auto" w:fill="FFFFFF"/>
        <w:tabs>
          <w:tab w:val="left" w:pos="1134"/>
        </w:tabs>
        <w:autoSpaceDE w:val="0"/>
        <w:autoSpaceDN w:val="0"/>
        <w:adjustRightInd w:val="0"/>
        <w:ind w:left="0" w:firstLine="709"/>
        <w:jc w:val="both"/>
        <w:rPr>
          <w:sz w:val="28"/>
          <w:szCs w:val="28"/>
        </w:rPr>
      </w:pPr>
      <w:r w:rsidRPr="00713F19">
        <w:rPr>
          <w:color w:val="000000"/>
          <w:sz w:val="28"/>
          <w:szCs w:val="28"/>
        </w:rPr>
        <w:t>Цеховая себестоимость.</w:t>
      </w:r>
    </w:p>
    <w:p w14:paraId="4D103830" w14:textId="77777777" w:rsidR="008E12F8" w:rsidRPr="00713F19" w:rsidRDefault="008E12F8" w:rsidP="006B49EA">
      <w:pPr>
        <w:pStyle w:val="af1"/>
        <w:numPr>
          <w:ilvl w:val="0"/>
          <w:numId w:val="46"/>
        </w:numPr>
        <w:shd w:val="clear" w:color="auto" w:fill="FFFFFF"/>
        <w:tabs>
          <w:tab w:val="left" w:pos="1134"/>
        </w:tabs>
        <w:autoSpaceDE w:val="0"/>
        <w:autoSpaceDN w:val="0"/>
        <w:adjustRightInd w:val="0"/>
        <w:ind w:left="0" w:firstLine="709"/>
        <w:jc w:val="both"/>
        <w:rPr>
          <w:sz w:val="28"/>
          <w:szCs w:val="28"/>
        </w:rPr>
      </w:pPr>
      <w:r w:rsidRPr="00713F19">
        <w:rPr>
          <w:color w:val="000000"/>
          <w:sz w:val="28"/>
          <w:szCs w:val="28"/>
        </w:rPr>
        <w:t>Общехозяйственные расходы.</w:t>
      </w:r>
    </w:p>
    <w:p w14:paraId="0248568B" w14:textId="77777777" w:rsidR="008E12F8" w:rsidRPr="00713F19" w:rsidRDefault="008E12F8" w:rsidP="006B49EA">
      <w:pPr>
        <w:pStyle w:val="af1"/>
        <w:numPr>
          <w:ilvl w:val="0"/>
          <w:numId w:val="46"/>
        </w:numPr>
        <w:shd w:val="clear" w:color="auto" w:fill="FFFFFF"/>
        <w:tabs>
          <w:tab w:val="left" w:pos="1134"/>
        </w:tabs>
        <w:autoSpaceDE w:val="0"/>
        <w:autoSpaceDN w:val="0"/>
        <w:adjustRightInd w:val="0"/>
        <w:ind w:left="0" w:firstLine="709"/>
        <w:jc w:val="both"/>
        <w:rPr>
          <w:sz w:val="28"/>
          <w:szCs w:val="28"/>
        </w:rPr>
      </w:pPr>
      <w:r w:rsidRPr="00713F19">
        <w:rPr>
          <w:color w:val="000000"/>
          <w:sz w:val="28"/>
          <w:szCs w:val="28"/>
        </w:rPr>
        <w:t>Производственная себестоимость.</w:t>
      </w:r>
    </w:p>
    <w:p w14:paraId="2C2CC274" w14:textId="77777777" w:rsidR="008E12F8" w:rsidRPr="00713F19" w:rsidRDefault="008E12F8" w:rsidP="006B49EA">
      <w:pPr>
        <w:pStyle w:val="af1"/>
        <w:numPr>
          <w:ilvl w:val="0"/>
          <w:numId w:val="46"/>
        </w:numPr>
        <w:shd w:val="clear" w:color="auto" w:fill="FFFFFF"/>
        <w:tabs>
          <w:tab w:val="left" w:pos="1134"/>
        </w:tabs>
        <w:autoSpaceDE w:val="0"/>
        <w:autoSpaceDN w:val="0"/>
        <w:adjustRightInd w:val="0"/>
        <w:ind w:left="0" w:firstLine="709"/>
        <w:jc w:val="both"/>
        <w:rPr>
          <w:sz w:val="28"/>
          <w:szCs w:val="28"/>
        </w:rPr>
      </w:pPr>
      <w:r w:rsidRPr="00713F19">
        <w:rPr>
          <w:color w:val="000000"/>
          <w:sz w:val="28"/>
          <w:szCs w:val="28"/>
        </w:rPr>
        <w:t>Внепроизводственные расходы.</w:t>
      </w:r>
    </w:p>
    <w:p w14:paraId="4C2C9936" w14:textId="77777777" w:rsidR="008E12F8" w:rsidRPr="00713F19" w:rsidRDefault="008E12F8" w:rsidP="006B49EA">
      <w:pPr>
        <w:pStyle w:val="af1"/>
        <w:numPr>
          <w:ilvl w:val="0"/>
          <w:numId w:val="46"/>
        </w:numPr>
        <w:shd w:val="clear" w:color="auto" w:fill="FFFFFF"/>
        <w:tabs>
          <w:tab w:val="left" w:pos="1134"/>
        </w:tabs>
        <w:autoSpaceDE w:val="0"/>
        <w:autoSpaceDN w:val="0"/>
        <w:adjustRightInd w:val="0"/>
        <w:ind w:left="0" w:firstLine="709"/>
        <w:jc w:val="both"/>
        <w:rPr>
          <w:sz w:val="28"/>
          <w:szCs w:val="28"/>
        </w:rPr>
      </w:pPr>
      <w:r w:rsidRPr="00713F19">
        <w:rPr>
          <w:color w:val="000000"/>
          <w:sz w:val="28"/>
          <w:szCs w:val="28"/>
        </w:rPr>
        <w:t>Коммерческая себестоимость.</w:t>
      </w:r>
    </w:p>
    <w:p w14:paraId="65FE7884" w14:textId="77777777" w:rsidR="008E12F8" w:rsidRDefault="008E12F8">
      <w:pPr>
        <w:shd w:val="clear" w:color="auto" w:fill="FFFFFF"/>
        <w:autoSpaceDE w:val="0"/>
        <w:autoSpaceDN w:val="0"/>
        <w:adjustRightInd w:val="0"/>
        <w:ind w:firstLine="567"/>
        <w:jc w:val="both"/>
        <w:rPr>
          <w:sz w:val="28"/>
          <w:szCs w:val="28"/>
        </w:rPr>
      </w:pPr>
      <w:r>
        <w:rPr>
          <w:color w:val="000000"/>
          <w:sz w:val="28"/>
          <w:szCs w:val="28"/>
        </w:rPr>
        <w:t xml:space="preserve">Разработка плановых калькуляций себестоимости отдельных видов продукции предполагает использование прогрессивных нормативов расхода таких производственных ресурсов, как сырье и материалы, топливо и энергия на технологические цели, трудовые затраты и тарифные ставки и др. В частности, необходимы также нормативы косвенных общецеховых или </w:t>
      </w:r>
      <w:r>
        <w:rPr>
          <w:color w:val="000000"/>
          <w:sz w:val="28"/>
          <w:szCs w:val="28"/>
        </w:rPr>
        <w:lastRenderedPageBreak/>
        <w:t xml:space="preserve">общепроизводственных, общезаводских или общехозяйственных, внепроизводственных или коммерческих и других расходов, например, на содержание технологического оборудования, оплату административно-управленческого персонала и </w:t>
      </w:r>
      <w:proofErr w:type="gramStart"/>
      <w:r>
        <w:rPr>
          <w:color w:val="000000"/>
          <w:sz w:val="28"/>
          <w:szCs w:val="28"/>
        </w:rPr>
        <w:t>т.д.</w:t>
      </w:r>
      <w:proofErr w:type="gramEnd"/>
    </w:p>
    <w:p w14:paraId="6E62603A" w14:textId="77777777" w:rsidR="008E12F8" w:rsidRDefault="008E12F8">
      <w:pPr>
        <w:ind w:firstLine="567"/>
        <w:jc w:val="both"/>
        <w:rPr>
          <w:color w:val="000000"/>
          <w:sz w:val="28"/>
          <w:szCs w:val="28"/>
        </w:rPr>
      </w:pPr>
      <w:r>
        <w:rPr>
          <w:i/>
          <w:iCs/>
          <w:color w:val="000000"/>
          <w:sz w:val="28"/>
          <w:szCs w:val="28"/>
        </w:rPr>
        <w:t xml:space="preserve">Полная (плановая) </w:t>
      </w:r>
      <w:r>
        <w:rPr>
          <w:color w:val="000000"/>
          <w:sz w:val="28"/>
          <w:szCs w:val="28"/>
        </w:rPr>
        <w:t>себестоимость единицы продукции определяется суммированием прямых и косвенных затрат по формуле</w:t>
      </w:r>
    </w:p>
    <w:p w14:paraId="4F129013" w14:textId="77777777" w:rsidR="008E12F8" w:rsidRDefault="008E12F8" w:rsidP="004D5B1C">
      <w:pPr>
        <w:ind w:firstLine="567"/>
        <w:jc w:val="right"/>
        <w:rPr>
          <w:color w:val="000000"/>
          <w:sz w:val="28"/>
          <w:szCs w:val="28"/>
        </w:rPr>
      </w:pPr>
      <w:r w:rsidRPr="008B2BAF">
        <w:rPr>
          <w:color w:val="000000"/>
          <w:position w:val="-30"/>
          <w:sz w:val="28"/>
          <w:szCs w:val="28"/>
        </w:rPr>
        <w:object w:dxaOrig="6060" w:dyaOrig="720" w14:anchorId="3EB6C7B6">
          <v:shape id="_x0000_i1324" type="#_x0000_t75" style="width:303pt;height:36pt" o:ole="">
            <v:imagedata r:id="rId604" o:title=""/>
          </v:shape>
          <o:OLEObject Type="Embed" ProgID="Equation.DSMT4" ShapeID="_x0000_i1324" DrawAspect="Content" ObjectID="_1840891477" r:id="rId605"/>
        </w:object>
      </w:r>
      <w:proofErr w:type="gramStart"/>
      <w:r w:rsidR="004D5B1C">
        <w:rPr>
          <w:color w:val="000000"/>
          <w:sz w:val="28"/>
          <w:szCs w:val="28"/>
        </w:rPr>
        <w:t>,</w:t>
      </w:r>
      <w:r>
        <w:rPr>
          <w:color w:val="000000"/>
          <w:sz w:val="28"/>
          <w:szCs w:val="28"/>
        </w:rPr>
        <w:t xml:space="preserve"> </w:t>
      </w:r>
      <w:r w:rsidR="004D5B1C">
        <w:rPr>
          <w:color w:val="000000"/>
          <w:sz w:val="28"/>
          <w:szCs w:val="28"/>
        </w:rPr>
        <w:t xml:space="preserve">  </w:t>
      </w:r>
      <w:proofErr w:type="gramEnd"/>
      <w:r>
        <w:rPr>
          <w:color w:val="000000"/>
          <w:sz w:val="28"/>
          <w:szCs w:val="28"/>
        </w:rPr>
        <w:t xml:space="preserve"> (</w:t>
      </w:r>
      <w:r w:rsidR="00793D85">
        <w:rPr>
          <w:color w:val="000000"/>
          <w:sz w:val="28"/>
          <w:szCs w:val="28"/>
        </w:rPr>
        <w:t>7</w:t>
      </w:r>
      <w:r>
        <w:rPr>
          <w:color w:val="000000"/>
          <w:sz w:val="28"/>
          <w:szCs w:val="28"/>
        </w:rPr>
        <w:t>.3)</w:t>
      </w:r>
    </w:p>
    <w:p w14:paraId="162DFE40" w14:textId="77777777" w:rsidR="008E12F8" w:rsidRDefault="008E12F8" w:rsidP="004D5B1C">
      <w:pPr>
        <w:shd w:val="clear" w:color="auto" w:fill="FFFFFF"/>
        <w:autoSpaceDE w:val="0"/>
        <w:autoSpaceDN w:val="0"/>
        <w:adjustRightInd w:val="0"/>
        <w:jc w:val="both"/>
        <w:rPr>
          <w:sz w:val="28"/>
          <w:szCs w:val="28"/>
        </w:rPr>
      </w:pPr>
      <w:r>
        <w:rPr>
          <w:color w:val="000000"/>
          <w:sz w:val="28"/>
          <w:szCs w:val="28"/>
        </w:rPr>
        <w:t xml:space="preserve">где </w:t>
      </w:r>
      <w:r>
        <w:rPr>
          <w:i/>
          <w:color w:val="000000"/>
          <w:sz w:val="28"/>
          <w:szCs w:val="28"/>
        </w:rPr>
        <w:t>С</w:t>
      </w:r>
      <w:r>
        <w:rPr>
          <w:i/>
          <w:color w:val="000000"/>
          <w:sz w:val="28"/>
          <w:szCs w:val="28"/>
          <w:vertAlign w:val="subscript"/>
        </w:rPr>
        <w:t>и</w:t>
      </w:r>
      <w:r>
        <w:rPr>
          <w:color w:val="000000"/>
          <w:sz w:val="28"/>
          <w:szCs w:val="28"/>
        </w:rPr>
        <w:t xml:space="preserve"> — себестоимость изделия, руб./шт.; </w:t>
      </w:r>
      <w:r>
        <w:rPr>
          <w:i/>
          <w:color w:val="000000"/>
          <w:sz w:val="28"/>
          <w:szCs w:val="28"/>
        </w:rPr>
        <w:t>М</w:t>
      </w:r>
      <w:r>
        <w:rPr>
          <w:color w:val="000000"/>
          <w:sz w:val="28"/>
          <w:szCs w:val="28"/>
        </w:rPr>
        <w:t xml:space="preserve"> — прямые затраты на материалы и комплектующие, руб.; </w:t>
      </w:r>
      <w:proofErr w:type="spellStart"/>
      <w:r>
        <w:rPr>
          <w:i/>
          <w:color w:val="000000"/>
          <w:sz w:val="28"/>
          <w:szCs w:val="28"/>
        </w:rPr>
        <w:t>З</w:t>
      </w:r>
      <w:r>
        <w:rPr>
          <w:i/>
          <w:color w:val="000000"/>
          <w:sz w:val="28"/>
          <w:szCs w:val="28"/>
          <w:vertAlign w:val="subscript"/>
        </w:rPr>
        <w:t>о</w:t>
      </w:r>
      <w:proofErr w:type="spellEnd"/>
      <w:r>
        <w:rPr>
          <w:color w:val="000000"/>
          <w:sz w:val="28"/>
          <w:szCs w:val="28"/>
        </w:rPr>
        <w:t xml:space="preserve"> — основная заработная плата, руб.; </w:t>
      </w:r>
      <w:r>
        <w:rPr>
          <w:i/>
          <w:color w:val="000000"/>
          <w:sz w:val="28"/>
          <w:szCs w:val="28"/>
          <w:lang w:val="en-US"/>
        </w:rPr>
        <w:t>K</w:t>
      </w:r>
      <w:r>
        <w:rPr>
          <w:i/>
          <w:color w:val="000000"/>
          <w:sz w:val="28"/>
          <w:szCs w:val="28"/>
          <w:vertAlign w:val="subscript"/>
        </w:rPr>
        <w:t>1</w:t>
      </w:r>
      <w:r>
        <w:rPr>
          <w:color w:val="000000"/>
          <w:sz w:val="28"/>
          <w:szCs w:val="28"/>
        </w:rPr>
        <w:t xml:space="preserve"> — косвенные общепроизводственные затраты на содержание оборудования и цеховые расходы, %; </w:t>
      </w:r>
      <w:r>
        <w:rPr>
          <w:i/>
          <w:color w:val="000000"/>
          <w:sz w:val="28"/>
          <w:szCs w:val="28"/>
        </w:rPr>
        <w:t>К</w:t>
      </w:r>
      <w:r>
        <w:rPr>
          <w:i/>
          <w:color w:val="000000"/>
          <w:sz w:val="28"/>
          <w:szCs w:val="28"/>
          <w:vertAlign w:val="subscript"/>
        </w:rPr>
        <w:t>2</w:t>
      </w:r>
      <w:r>
        <w:rPr>
          <w:color w:val="000000"/>
          <w:sz w:val="28"/>
          <w:szCs w:val="28"/>
        </w:rPr>
        <w:t xml:space="preserve"> - общезаводские (общехозяйственные) расходы, %; </w:t>
      </w:r>
      <w:r>
        <w:rPr>
          <w:i/>
          <w:color w:val="000000"/>
          <w:sz w:val="28"/>
          <w:szCs w:val="28"/>
        </w:rPr>
        <w:sym w:font="Symbol" w:char="F061"/>
      </w:r>
      <w:r>
        <w:rPr>
          <w:color w:val="000000"/>
          <w:sz w:val="28"/>
          <w:szCs w:val="28"/>
        </w:rPr>
        <w:t xml:space="preserve">— процент дополнительной оплаты и премий рабочим; </w:t>
      </w:r>
      <w:proofErr w:type="spellStart"/>
      <w:r>
        <w:rPr>
          <w:i/>
          <w:color w:val="000000"/>
          <w:sz w:val="28"/>
          <w:szCs w:val="28"/>
        </w:rPr>
        <w:t>З</w:t>
      </w:r>
      <w:r>
        <w:rPr>
          <w:i/>
          <w:color w:val="000000"/>
          <w:sz w:val="28"/>
          <w:szCs w:val="28"/>
          <w:vertAlign w:val="subscript"/>
        </w:rPr>
        <w:t>д</w:t>
      </w:r>
      <w:proofErr w:type="spellEnd"/>
      <w:r>
        <w:rPr>
          <w:color w:val="000000"/>
          <w:sz w:val="28"/>
          <w:szCs w:val="28"/>
        </w:rPr>
        <w:t xml:space="preserve"> — дополнительная заработная плата, руб.; </w:t>
      </w:r>
      <w:r>
        <w:rPr>
          <w:i/>
          <w:color w:val="000000"/>
          <w:sz w:val="28"/>
          <w:szCs w:val="28"/>
        </w:rPr>
        <w:sym w:font="Symbol" w:char="F062"/>
      </w:r>
      <w:r>
        <w:rPr>
          <w:color w:val="000000"/>
          <w:sz w:val="28"/>
          <w:szCs w:val="28"/>
        </w:rPr>
        <w:t xml:space="preserve"> — процент отчислений на социальные нужды; </w:t>
      </w:r>
      <w:r>
        <w:rPr>
          <w:i/>
          <w:color w:val="000000"/>
          <w:sz w:val="28"/>
          <w:szCs w:val="28"/>
        </w:rPr>
        <w:t>К</w:t>
      </w:r>
      <w:r>
        <w:rPr>
          <w:i/>
          <w:color w:val="000000"/>
          <w:sz w:val="28"/>
          <w:szCs w:val="28"/>
          <w:vertAlign w:val="subscript"/>
        </w:rPr>
        <w:t>3</w:t>
      </w:r>
      <w:r>
        <w:rPr>
          <w:color w:val="000000"/>
          <w:sz w:val="28"/>
          <w:szCs w:val="28"/>
        </w:rPr>
        <w:t xml:space="preserve"> — внепроизводственные расходы, %.</w:t>
      </w:r>
    </w:p>
    <w:p w14:paraId="7D7F8C74" w14:textId="77777777" w:rsidR="008E12F8" w:rsidRDefault="008E12F8">
      <w:pPr>
        <w:shd w:val="clear" w:color="auto" w:fill="FFFFFF"/>
        <w:autoSpaceDE w:val="0"/>
        <w:autoSpaceDN w:val="0"/>
        <w:adjustRightInd w:val="0"/>
        <w:ind w:firstLine="567"/>
        <w:jc w:val="both"/>
        <w:rPr>
          <w:color w:val="000000"/>
          <w:sz w:val="28"/>
          <w:szCs w:val="28"/>
        </w:rPr>
      </w:pPr>
      <w:r>
        <w:rPr>
          <w:color w:val="000000"/>
          <w:sz w:val="28"/>
          <w:szCs w:val="28"/>
        </w:rPr>
        <w:t xml:space="preserve">На основе плановых калькуляций отдельных изделий разрабатывается план себестоимости выпускаемой продукции. В общем виде себестоимость </w:t>
      </w:r>
      <w:r>
        <w:rPr>
          <w:i/>
          <w:iCs/>
          <w:color w:val="000000"/>
          <w:sz w:val="28"/>
          <w:szCs w:val="28"/>
        </w:rPr>
        <w:t xml:space="preserve">готовой продукции </w:t>
      </w:r>
      <w:r>
        <w:rPr>
          <w:color w:val="000000"/>
          <w:sz w:val="28"/>
          <w:szCs w:val="28"/>
        </w:rPr>
        <w:t>предприятия можно определить по формуле</w:t>
      </w:r>
    </w:p>
    <w:p w14:paraId="213C289E" w14:textId="77777777" w:rsidR="008E12F8" w:rsidRDefault="008E12F8" w:rsidP="004D5B1C">
      <w:pPr>
        <w:shd w:val="clear" w:color="auto" w:fill="FFFFFF"/>
        <w:autoSpaceDE w:val="0"/>
        <w:autoSpaceDN w:val="0"/>
        <w:adjustRightInd w:val="0"/>
        <w:ind w:firstLine="567"/>
        <w:jc w:val="right"/>
        <w:rPr>
          <w:sz w:val="28"/>
          <w:szCs w:val="28"/>
        </w:rPr>
      </w:pPr>
      <w:r w:rsidRPr="008B2BAF">
        <w:rPr>
          <w:position w:val="-28"/>
          <w:sz w:val="28"/>
          <w:szCs w:val="28"/>
        </w:rPr>
        <w:object w:dxaOrig="1420" w:dyaOrig="680" w14:anchorId="0518754D">
          <v:shape id="_x0000_i1325" type="#_x0000_t75" style="width:76.5pt;height:36.75pt" o:ole="">
            <v:imagedata r:id="rId606" o:title=""/>
          </v:shape>
          <o:OLEObject Type="Embed" ProgID="Equation.DSMT4" ShapeID="_x0000_i1325" DrawAspect="Content" ObjectID="_1840891478" r:id="rId607"/>
        </w:object>
      </w:r>
      <w:proofErr w:type="gramStart"/>
      <w:r w:rsidR="004D5B1C">
        <w:rPr>
          <w:sz w:val="28"/>
          <w:szCs w:val="28"/>
        </w:rPr>
        <w:t>,</w:t>
      </w:r>
      <w:r>
        <w:rPr>
          <w:sz w:val="28"/>
          <w:szCs w:val="28"/>
        </w:rPr>
        <w:t xml:space="preserve">   </w:t>
      </w:r>
      <w:proofErr w:type="gramEnd"/>
      <w:r>
        <w:rPr>
          <w:sz w:val="28"/>
          <w:szCs w:val="28"/>
        </w:rPr>
        <w:t xml:space="preserve">                                           </w:t>
      </w:r>
      <w:proofErr w:type="gramStart"/>
      <w:r>
        <w:rPr>
          <w:sz w:val="28"/>
          <w:szCs w:val="28"/>
        </w:rPr>
        <w:t xml:space="preserve">   (</w:t>
      </w:r>
      <w:proofErr w:type="gramEnd"/>
      <w:r w:rsidR="00793D85">
        <w:rPr>
          <w:sz w:val="28"/>
          <w:szCs w:val="28"/>
        </w:rPr>
        <w:t>7</w:t>
      </w:r>
      <w:r>
        <w:rPr>
          <w:sz w:val="28"/>
          <w:szCs w:val="28"/>
        </w:rPr>
        <w:t>.4)</w:t>
      </w:r>
    </w:p>
    <w:p w14:paraId="1BEEED39" w14:textId="77777777" w:rsidR="008E12F8" w:rsidRDefault="008E12F8" w:rsidP="004D5B1C">
      <w:pPr>
        <w:shd w:val="clear" w:color="auto" w:fill="FFFFFF"/>
        <w:autoSpaceDE w:val="0"/>
        <w:autoSpaceDN w:val="0"/>
        <w:adjustRightInd w:val="0"/>
        <w:jc w:val="both"/>
        <w:rPr>
          <w:sz w:val="28"/>
          <w:szCs w:val="28"/>
        </w:rPr>
      </w:pPr>
      <w:r>
        <w:rPr>
          <w:color w:val="000000"/>
          <w:sz w:val="28"/>
          <w:szCs w:val="28"/>
        </w:rPr>
        <w:t xml:space="preserve">где </w:t>
      </w:r>
      <w:r>
        <w:rPr>
          <w:i/>
          <w:color w:val="000000"/>
          <w:sz w:val="28"/>
          <w:szCs w:val="28"/>
          <w:lang w:val="en-US"/>
        </w:rPr>
        <w:t>N</w:t>
      </w:r>
      <w:r>
        <w:rPr>
          <w:i/>
          <w:color w:val="000000"/>
          <w:sz w:val="28"/>
          <w:szCs w:val="28"/>
          <w:vertAlign w:val="subscript"/>
          <w:lang w:val="en-US"/>
        </w:rPr>
        <w:t>r</w:t>
      </w:r>
      <w:r>
        <w:rPr>
          <w:color w:val="000000"/>
          <w:sz w:val="28"/>
          <w:szCs w:val="28"/>
        </w:rPr>
        <w:t xml:space="preserve"> — годовой объем производства продукции; </w:t>
      </w:r>
      <w:r>
        <w:rPr>
          <w:i/>
          <w:color w:val="000000"/>
          <w:sz w:val="28"/>
          <w:szCs w:val="28"/>
          <w:lang w:val="en-US"/>
        </w:rPr>
        <w:t>n</w:t>
      </w:r>
      <w:r>
        <w:rPr>
          <w:color w:val="000000"/>
          <w:sz w:val="28"/>
          <w:szCs w:val="28"/>
        </w:rPr>
        <w:t xml:space="preserve"> — количество видов (номенклатура) выпускаемой продукции.</w:t>
      </w:r>
    </w:p>
    <w:p w14:paraId="380F638C" w14:textId="77777777" w:rsidR="008E12F8" w:rsidRDefault="008E12F8">
      <w:pPr>
        <w:shd w:val="clear" w:color="auto" w:fill="FFFFFF"/>
        <w:autoSpaceDE w:val="0"/>
        <w:autoSpaceDN w:val="0"/>
        <w:adjustRightInd w:val="0"/>
        <w:ind w:firstLine="567"/>
        <w:jc w:val="both"/>
        <w:rPr>
          <w:color w:val="000000"/>
          <w:sz w:val="28"/>
          <w:szCs w:val="28"/>
        </w:rPr>
      </w:pPr>
      <w:r>
        <w:rPr>
          <w:color w:val="000000"/>
          <w:sz w:val="28"/>
          <w:szCs w:val="28"/>
        </w:rPr>
        <w:t>При разработке плана себестоимости продукции целесообразно выявить резервы снижения издержек производства за счет технических, организационных и других факторов. Планирование снижения себестоимости продукции может производиться с помощью уточненных и укрупненных способов расчета. Уточненные расчеты основываются на сравнении показателей плановой и базовой себестоимости единицы продукции. В этом случае общая годовая экономия может быть найдена как разность отчетных и новых плановых значений себестоимости по всей номенклатуре выпуска продукции по формуле</w:t>
      </w:r>
    </w:p>
    <w:p w14:paraId="416AC268" w14:textId="77777777" w:rsidR="008E12F8" w:rsidRDefault="008E12F8" w:rsidP="004D5B1C">
      <w:pPr>
        <w:shd w:val="clear" w:color="auto" w:fill="FFFFFF"/>
        <w:autoSpaceDE w:val="0"/>
        <w:autoSpaceDN w:val="0"/>
        <w:adjustRightInd w:val="0"/>
        <w:ind w:firstLine="567"/>
        <w:jc w:val="right"/>
        <w:rPr>
          <w:sz w:val="28"/>
          <w:szCs w:val="28"/>
        </w:rPr>
      </w:pPr>
      <w:r w:rsidRPr="008B2BAF">
        <w:rPr>
          <w:position w:val="-28"/>
          <w:sz w:val="28"/>
          <w:szCs w:val="28"/>
        </w:rPr>
        <w:object w:dxaOrig="2060" w:dyaOrig="680" w14:anchorId="1658B8D5">
          <v:shape id="_x0000_i1326" type="#_x0000_t75" style="width:103.5pt;height:33.75pt" o:ole="">
            <v:imagedata r:id="rId608" o:title=""/>
          </v:shape>
          <o:OLEObject Type="Embed" ProgID="Equation.DSMT4" ShapeID="_x0000_i1326" DrawAspect="Content" ObjectID="_1840891479" r:id="rId609"/>
        </w:object>
      </w:r>
      <w:proofErr w:type="gramStart"/>
      <w:r w:rsidR="004D5B1C">
        <w:rPr>
          <w:sz w:val="28"/>
          <w:szCs w:val="28"/>
        </w:rPr>
        <w:t>,</w:t>
      </w:r>
      <w:r>
        <w:rPr>
          <w:sz w:val="28"/>
          <w:szCs w:val="28"/>
        </w:rPr>
        <w:t xml:space="preserve">   </w:t>
      </w:r>
      <w:proofErr w:type="gramEnd"/>
      <w:r>
        <w:rPr>
          <w:sz w:val="28"/>
          <w:szCs w:val="28"/>
        </w:rPr>
        <w:t xml:space="preserve">                                      </w:t>
      </w:r>
      <w:proofErr w:type="gramStart"/>
      <w:r>
        <w:rPr>
          <w:sz w:val="28"/>
          <w:szCs w:val="28"/>
        </w:rPr>
        <w:t xml:space="preserve">   (</w:t>
      </w:r>
      <w:proofErr w:type="gramEnd"/>
      <w:r w:rsidR="00793D85">
        <w:rPr>
          <w:sz w:val="28"/>
          <w:szCs w:val="28"/>
        </w:rPr>
        <w:t>7</w:t>
      </w:r>
      <w:r>
        <w:rPr>
          <w:sz w:val="28"/>
          <w:szCs w:val="28"/>
        </w:rPr>
        <w:t>.5)</w:t>
      </w:r>
    </w:p>
    <w:p w14:paraId="37B0F3BD" w14:textId="77777777" w:rsidR="008E12F8" w:rsidRPr="004D5B1C" w:rsidRDefault="008E12F8" w:rsidP="004D5B1C">
      <w:pPr>
        <w:shd w:val="clear" w:color="auto" w:fill="FFFFFF"/>
        <w:autoSpaceDE w:val="0"/>
        <w:autoSpaceDN w:val="0"/>
        <w:adjustRightInd w:val="0"/>
        <w:jc w:val="both"/>
        <w:rPr>
          <w:i/>
          <w:color w:val="000000"/>
          <w:sz w:val="18"/>
          <w:szCs w:val="18"/>
        </w:rPr>
      </w:pPr>
      <w:r>
        <w:rPr>
          <w:color w:val="000000"/>
          <w:sz w:val="28"/>
          <w:szCs w:val="28"/>
        </w:rPr>
        <w:t xml:space="preserve">где </w:t>
      </w:r>
      <w:r>
        <w:rPr>
          <w:i/>
          <w:color w:val="000000"/>
          <w:sz w:val="28"/>
          <w:szCs w:val="28"/>
        </w:rPr>
        <w:t>С</w:t>
      </w:r>
      <w:r>
        <w:rPr>
          <w:i/>
          <w:color w:val="000000"/>
          <w:sz w:val="18"/>
          <w:szCs w:val="18"/>
        </w:rPr>
        <w:t>1</w:t>
      </w:r>
      <w:r>
        <w:rPr>
          <w:color w:val="000000"/>
          <w:sz w:val="28"/>
          <w:szCs w:val="28"/>
        </w:rPr>
        <w:t xml:space="preserve"> — базовая себестоимость единицы продукции; </w:t>
      </w:r>
      <w:r>
        <w:rPr>
          <w:i/>
          <w:color w:val="000000"/>
          <w:sz w:val="28"/>
          <w:szCs w:val="28"/>
        </w:rPr>
        <w:t>С</w:t>
      </w:r>
      <w:r>
        <w:rPr>
          <w:i/>
          <w:color w:val="000000"/>
          <w:sz w:val="28"/>
          <w:szCs w:val="28"/>
          <w:vertAlign w:val="subscript"/>
        </w:rPr>
        <w:t>2</w:t>
      </w:r>
      <w:r>
        <w:rPr>
          <w:color w:val="000000"/>
          <w:sz w:val="28"/>
          <w:szCs w:val="28"/>
        </w:rPr>
        <w:t xml:space="preserve"> — планируемая себестоимость одной детали.</w:t>
      </w:r>
    </w:p>
    <w:p w14:paraId="1A8358FA" w14:textId="77777777" w:rsidR="008E12F8" w:rsidRDefault="008E12F8">
      <w:pPr>
        <w:shd w:val="clear" w:color="auto" w:fill="FFFFFF"/>
        <w:autoSpaceDE w:val="0"/>
        <w:autoSpaceDN w:val="0"/>
        <w:adjustRightInd w:val="0"/>
        <w:ind w:firstLine="567"/>
        <w:jc w:val="both"/>
        <w:rPr>
          <w:sz w:val="28"/>
          <w:szCs w:val="28"/>
        </w:rPr>
      </w:pPr>
      <w:r>
        <w:rPr>
          <w:color w:val="000000"/>
          <w:sz w:val="28"/>
          <w:szCs w:val="28"/>
        </w:rPr>
        <w:t>Планирование снижения себестоимости продукции на основе укрупненных расчетов, как правило, предполагает предварительное обоснование процента сокращения отдельных затрат за счет соответствующих факторов.</w:t>
      </w:r>
    </w:p>
    <w:p w14:paraId="3BF934F4" w14:textId="77777777" w:rsidR="008E12F8" w:rsidRDefault="008E12F8">
      <w:pPr>
        <w:shd w:val="clear" w:color="auto" w:fill="FFFFFF"/>
        <w:autoSpaceDE w:val="0"/>
        <w:autoSpaceDN w:val="0"/>
        <w:adjustRightInd w:val="0"/>
        <w:ind w:firstLine="567"/>
        <w:jc w:val="both"/>
        <w:rPr>
          <w:color w:val="000000"/>
          <w:sz w:val="28"/>
          <w:szCs w:val="28"/>
        </w:rPr>
      </w:pPr>
      <w:r>
        <w:rPr>
          <w:color w:val="000000"/>
          <w:sz w:val="28"/>
          <w:szCs w:val="28"/>
        </w:rPr>
        <w:t>В процессе планирования себестоимости продукции нормативным методом точность расчетов во многом определяется выбранными способами распределения комплексных расходов на единицу п</w:t>
      </w:r>
      <w:r w:rsidR="008D4097">
        <w:rPr>
          <w:color w:val="000000"/>
          <w:sz w:val="28"/>
          <w:szCs w:val="28"/>
        </w:rPr>
        <w:t>роизведенных товаров или услуг.</w:t>
      </w:r>
    </w:p>
    <w:p w14:paraId="62714F14" w14:textId="77777777" w:rsidR="008E12F8" w:rsidRDefault="008E12F8">
      <w:pPr>
        <w:shd w:val="clear" w:color="auto" w:fill="FFFFFF"/>
        <w:autoSpaceDE w:val="0"/>
        <w:autoSpaceDN w:val="0"/>
        <w:adjustRightInd w:val="0"/>
        <w:ind w:firstLine="567"/>
        <w:jc w:val="both"/>
        <w:rPr>
          <w:sz w:val="28"/>
          <w:szCs w:val="28"/>
        </w:rPr>
      </w:pPr>
      <w:r>
        <w:rPr>
          <w:color w:val="000000"/>
          <w:sz w:val="28"/>
          <w:szCs w:val="28"/>
        </w:rPr>
        <w:lastRenderedPageBreak/>
        <w:t>В ходе планирования себестоимости составляющие ее затраты включаются в тот период, к которому они относятся, независимо от времени оплаты. Непроизводственные затраты отражаются в том отчетном месяце, когда они выявлены. Затраты в иностранной валюте пересчитываются по действующему курсу Центрального банка РФ на дату совершения операций.</w:t>
      </w:r>
    </w:p>
    <w:p w14:paraId="2FF39552" w14:textId="77777777" w:rsidR="008E12F8" w:rsidRDefault="008E12F8">
      <w:pPr>
        <w:shd w:val="clear" w:color="auto" w:fill="FFFFFF"/>
        <w:autoSpaceDE w:val="0"/>
        <w:autoSpaceDN w:val="0"/>
        <w:adjustRightInd w:val="0"/>
        <w:ind w:firstLine="567"/>
        <w:jc w:val="both"/>
        <w:rPr>
          <w:i/>
          <w:iCs/>
          <w:color w:val="000000"/>
          <w:sz w:val="28"/>
          <w:szCs w:val="28"/>
        </w:rPr>
      </w:pPr>
      <w:r>
        <w:rPr>
          <w:color w:val="000000"/>
          <w:sz w:val="28"/>
          <w:szCs w:val="28"/>
        </w:rPr>
        <w:t xml:space="preserve">В теории и практике планирования косвенные расходы распределяются в основном пропорционально тарифной оплате труда производственных рабочих. Однако при широкой и разнообразной по качеству и количеству номенклатуре выпускаемых товаров такой способ не обеспечивает требуемой в условиях рынка точности планирования себестоимости продукции. Поэтому при ограниченных рыночных ресурсах более обоснованным и приемлемым способом перенесения комплексных затрат на выпускаемую продукцию, в частности на содержание технологического оборудования, может служить применение показателей отработанных </w:t>
      </w:r>
      <w:proofErr w:type="spellStart"/>
      <w:r>
        <w:rPr>
          <w:color w:val="000000"/>
          <w:sz w:val="28"/>
          <w:szCs w:val="28"/>
        </w:rPr>
        <w:t>станкочасов</w:t>
      </w:r>
      <w:proofErr w:type="spellEnd"/>
      <w:r>
        <w:rPr>
          <w:color w:val="000000"/>
          <w:sz w:val="28"/>
          <w:szCs w:val="28"/>
        </w:rPr>
        <w:t xml:space="preserve"> или </w:t>
      </w:r>
      <w:proofErr w:type="spellStart"/>
      <w:r>
        <w:rPr>
          <w:color w:val="000000"/>
          <w:sz w:val="28"/>
          <w:szCs w:val="28"/>
        </w:rPr>
        <w:t>машиночасов</w:t>
      </w:r>
      <w:proofErr w:type="spellEnd"/>
      <w:r>
        <w:rPr>
          <w:color w:val="000000"/>
          <w:sz w:val="28"/>
          <w:szCs w:val="28"/>
        </w:rPr>
        <w:t>. Сущность данного способа состоит в том, что общая величина косвенных расходов, связанных с работой оборудования, устанавливается в расчете на 1 ч. или 1 мин. его работы, с помощью которых затем определяются в денежном измерении и соответствующие затраты на одно изделие.</w:t>
      </w:r>
    </w:p>
    <w:p w14:paraId="2EB44993" w14:textId="77777777" w:rsidR="008E12F8" w:rsidRDefault="008E12F8">
      <w:pPr>
        <w:shd w:val="clear" w:color="auto" w:fill="FFFFFF"/>
        <w:autoSpaceDE w:val="0"/>
        <w:autoSpaceDN w:val="0"/>
        <w:adjustRightInd w:val="0"/>
        <w:ind w:firstLine="567"/>
        <w:jc w:val="both"/>
        <w:rPr>
          <w:sz w:val="28"/>
          <w:szCs w:val="28"/>
        </w:rPr>
      </w:pPr>
      <w:r>
        <w:rPr>
          <w:color w:val="000000"/>
          <w:sz w:val="28"/>
          <w:szCs w:val="28"/>
        </w:rPr>
        <w:t xml:space="preserve">Основным методом определения различных издержек на производство продукции служит </w:t>
      </w:r>
      <w:r>
        <w:rPr>
          <w:i/>
          <w:color w:val="000000"/>
          <w:sz w:val="28"/>
          <w:szCs w:val="28"/>
        </w:rPr>
        <w:t>нор</w:t>
      </w:r>
      <w:r>
        <w:rPr>
          <w:i/>
          <w:iCs/>
          <w:color w:val="000000"/>
          <w:sz w:val="28"/>
          <w:szCs w:val="28"/>
        </w:rPr>
        <w:t xml:space="preserve">мативный. </w:t>
      </w:r>
      <w:r>
        <w:rPr>
          <w:color w:val="000000"/>
          <w:sz w:val="28"/>
          <w:szCs w:val="28"/>
        </w:rPr>
        <w:t xml:space="preserve">Нормативные затраты являются на передовых предприятиях тем мерилом, с которым сравниваются действительные затраты экономических ресурсов. Поэтому все нормативные расходы отражают там оптимальные методы и условия выполнения работы и служат основой планирования </w:t>
      </w:r>
      <w:r>
        <w:rPr>
          <w:i/>
          <w:iCs/>
          <w:color w:val="000000"/>
          <w:sz w:val="28"/>
          <w:szCs w:val="28"/>
        </w:rPr>
        <w:t xml:space="preserve">издержек производства </w:t>
      </w:r>
      <w:r>
        <w:rPr>
          <w:color w:val="000000"/>
          <w:sz w:val="28"/>
          <w:szCs w:val="28"/>
        </w:rPr>
        <w:t>на единицу продукции. В общем виде издержки производства представляют собой сумму нормативных затрат материалов, труда и накладных расходов. Нормативные издержки можно рассчитать по формуле</w:t>
      </w:r>
    </w:p>
    <w:p w14:paraId="55775DA0" w14:textId="77777777" w:rsidR="008E12F8" w:rsidRDefault="008E12F8" w:rsidP="004D5B1C">
      <w:pPr>
        <w:shd w:val="clear" w:color="auto" w:fill="FFFFFF"/>
        <w:autoSpaceDE w:val="0"/>
        <w:autoSpaceDN w:val="0"/>
        <w:adjustRightInd w:val="0"/>
        <w:ind w:firstLine="567"/>
        <w:jc w:val="right"/>
        <w:rPr>
          <w:color w:val="000000"/>
          <w:sz w:val="28"/>
          <w:szCs w:val="28"/>
        </w:rPr>
      </w:pPr>
      <w:r>
        <w:rPr>
          <w:i/>
          <w:color w:val="000000"/>
          <w:sz w:val="28"/>
          <w:szCs w:val="28"/>
        </w:rPr>
        <w:t xml:space="preserve">И = МЗ + ТЗ + </w:t>
      </w:r>
      <w:r>
        <w:rPr>
          <w:i/>
          <w:color w:val="000000"/>
          <w:sz w:val="28"/>
          <w:szCs w:val="28"/>
          <w:lang w:val="en-US"/>
        </w:rPr>
        <w:t>HP</w:t>
      </w:r>
      <w:r w:rsidR="004D5B1C">
        <w:rPr>
          <w:i/>
          <w:color w:val="000000"/>
          <w:sz w:val="28"/>
          <w:szCs w:val="28"/>
        </w:rPr>
        <w:t>,</w:t>
      </w:r>
      <w:r>
        <w:rPr>
          <w:color w:val="000000"/>
          <w:sz w:val="28"/>
          <w:szCs w:val="28"/>
        </w:rPr>
        <w:t xml:space="preserve">                                          (</w:t>
      </w:r>
      <w:r w:rsidR="00793D85">
        <w:rPr>
          <w:color w:val="000000"/>
          <w:sz w:val="28"/>
          <w:szCs w:val="28"/>
        </w:rPr>
        <w:t>7</w:t>
      </w:r>
      <w:r>
        <w:rPr>
          <w:color w:val="000000"/>
          <w:sz w:val="28"/>
          <w:szCs w:val="28"/>
        </w:rPr>
        <w:t>.6)</w:t>
      </w:r>
    </w:p>
    <w:p w14:paraId="5F4F9911" w14:textId="77777777" w:rsidR="008E12F8" w:rsidRDefault="008E12F8" w:rsidP="00BB742F">
      <w:pPr>
        <w:shd w:val="clear" w:color="auto" w:fill="FFFFFF"/>
        <w:autoSpaceDE w:val="0"/>
        <w:autoSpaceDN w:val="0"/>
        <w:adjustRightInd w:val="0"/>
        <w:jc w:val="both"/>
        <w:rPr>
          <w:sz w:val="28"/>
          <w:szCs w:val="28"/>
        </w:rPr>
      </w:pPr>
      <w:r>
        <w:rPr>
          <w:color w:val="000000"/>
          <w:sz w:val="28"/>
          <w:szCs w:val="28"/>
        </w:rPr>
        <w:t xml:space="preserve">где </w:t>
      </w:r>
      <w:r>
        <w:rPr>
          <w:i/>
          <w:color w:val="000000"/>
          <w:sz w:val="28"/>
          <w:szCs w:val="28"/>
        </w:rPr>
        <w:t>И</w:t>
      </w:r>
      <w:r>
        <w:rPr>
          <w:color w:val="000000"/>
          <w:sz w:val="28"/>
          <w:szCs w:val="28"/>
        </w:rPr>
        <w:t xml:space="preserve"> — нормативные издержки производства на единицу продукции; </w:t>
      </w:r>
      <w:r>
        <w:rPr>
          <w:i/>
          <w:color w:val="000000"/>
          <w:sz w:val="28"/>
          <w:szCs w:val="28"/>
        </w:rPr>
        <w:t>МЗ</w:t>
      </w:r>
      <w:r>
        <w:rPr>
          <w:color w:val="000000"/>
          <w:sz w:val="28"/>
          <w:szCs w:val="28"/>
        </w:rPr>
        <w:t xml:space="preserve"> — нормативные материальные затраты; </w:t>
      </w:r>
      <w:r>
        <w:rPr>
          <w:i/>
          <w:color w:val="000000"/>
          <w:sz w:val="28"/>
          <w:szCs w:val="28"/>
        </w:rPr>
        <w:t>ТЗ</w:t>
      </w:r>
      <w:r>
        <w:rPr>
          <w:color w:val="000000"/>
          <w:sz w:val="28"/>
          <w:szCs w:val="28"/>
        </w:rPr>
        <w:t xml:space="preserve"> — нормативные трудовые затраты; </w:t>
      </w:r>
      <w:r>
        <w:rPr>
          <w:i/>
          <w:color w:val="000000"/>
          <w:sz w:val="28"/>
          <w:szCs w:val="28"/>
          <w:lang w:val="en-US"/>
        </w:rPr>
        <w:t>HP</w:t>
      </w:r>
      <w:r>
        <w:rPr>
          <w:color w:val="000000"/>
          <w:sz w:val="28"/>
          <w:szCs w:val="28"/>
        </w:rPr>
        <w:t xml:space="preserve"> — нормативные накладные расходы.</w:t>
      </w:r>
    </w:p>
    <w:p w14:paraId="0BB00821" w14:textId="77777777" w:rsidR="008E12F8" w:rsidRDefault="008E12F8">
      <w:pPr>
        <w:shd w:val="clear" w:color="auto" w:fill="FFFFFF"/>
        <w:autoSpaceDE w:val="0"/>
        <w:autoSpaceDN w:val="0"/>
        <w:adjustRightInd w:val="0"/>
        <w:ind w:firstLine="567"/>
        <w:jc w:val="both"/>
        <w:rPr>
          <w:sz w:val="28"/>
          <w:szCs w:val="28"/>
        </w:rPr>
      </w:pPr>
      <w:r>
        <w:rPr>
          <w:color w:val="000000"/>
          <w:sz w:val="28"/>
          <w:szCs w:val="28"/>
        </w:rPr>
        <w:t>Нормативные накладные расходы выражаются в процентах от нормативных прямых трудовых затрат. Нормативные трудовые затраты используются для планирования затрат рабочей силы, величина которых рассчитывается по формуле</w:t>
      </w:r>
    </w:p>
    <w:p w14:paraId="7B34A37D" w14:textId="77777777" w:rsidR="008E12F8" w:rsidRDefault="008E12F8" w:rsidP="00BB742F">
      <w:pPr>
        <w:shd w:val="clear" w:color="auto" w:fill="FFFFFF"/>
        <w:autoSpaceDE w:val="0"/>
        <w:autoSpaceDN w:val="0"/>
        <w:adjustRightInd w:val="0"/>
        <w:ind w:firstLine="567"/>
        <w:jc w:val="right"/>
        <w:rPr>
          <w:sz w:val="28"/>
          <w:szCs w:val="28"/>
        </w:rPr>
      </w:pPr>
      <w:r>
        <w:rPr>
          <w:i/>
          <w:color w:val="000000"/>
          <w:sz w:val="28"/>
          <w:szCs w:val="28"/>
          <w:lang w:val="en-US"/>
        </w:rPr>
        <w:t>PC</w:t>
      </w:r>
      <w:r>
        <w:rPr>
          <w:i/>
          <w:color w:val="000000"/>
          <w:sz w:val="28"/>
          <w:szCs w:val="28"/>
        </w:rPr>
        <w:t xml:space="preserve"> = ТЗ * </w:t>
      </w:r>
      <w:proofErr w:type="spellStart"/>
      <w:r>
        <w:rPr>
          <w:i/>
          <w:iCs/>
          <w:color w:val="000000"/>
          <w:sz w:val="28"/>
          <w:szCs w:val="28"/>
        </w:rPr>
        <w:t>Ч</w:t>
      </w:r>
      <w:r>
        <w:rPr>
          <w:i/>
          <w:iCs/>
          <w:color w:val="000000"/>
          <w:sz w:val="28"/>
          <w:szCs w:val="28"/>
          <w:vertAlign w:val="subscript"/>
        </w:rPr>
        <w:t>с</w:t>
      </w:r>
      <w:proofErr w:type="spellEnd"/>
      <w:r w:rsidR="00BB742F">
        <w:rPr>
          <w:color w:val="000000"/>
          <w:sz w:val="28"/>
          <w:szCs w:val="28"/>
        </w:rPr>
        <w:t>,                                                    (</w:t>
      </w:r>
      <w:r w:rsidR="00793D85">
        <w:rPr>
          <w:color w:val="000000"/>
          <w:sz w:val="28"/>
          <w:szCs w:val="28"/>
        </w:rPr>
        <w:t>7</w:t>
      </w:r>
      <w:r>
        <w:rPr>
          <w:color w:val="000000"/>
          <w:sz w:val="28"/>
          <w:szCs w:val="28"/>
        </w:rPr>
        <w:t>.7)</w:t>
      </w:r>
    </w:p>
    <w:p w14:paraId="2D70F9E2" w14:textId="77777777" w:rsidR="008E12F8" w:rsidRDefault="008E12F8" w:rsidP="00BB742F">
      <w:pPr>
        <w:shd w:val="clear" w:color="auto" w:fill="FFFFFF"/>
        <w:autoSpaceDE w:val="0"/>
        <w:autoSpaceDN w:val="0"/>
        <w:adjustRightInd w:val="0"/>
        <w:jc w:val="both"/>
        <w:rPr>
          <w:sz w:val="28"/>
          <w:szCs w:val="28"/>
        </w:rPr>
      </w:pPr>
      <w:r>
        <w:rPr>
          <w:color w:val="000000"/>
          <w:sz w:val="28"/>
          <w:szCs w:val="28"/>
        </w:rPr>
        <w:t xml:space="preserve">где </w:t>
      </w:r>
      <w:r>
        <w:rPr>
          <w:i/>
          <w:color w:val="000000"/>
          <w:sz w:val="28"/>
          <w:szCs w:val="28"/>
          <w:lang w:val="en-US"/>
        </w:rPr>
        <w:t>PC</w:t>
      </w:r>
      <w:r>
        <w:rPr>
          <w:color w:val="000000"/>
          <w:sz w:val="28"/>
          <w:szCs w:val="28"/>
        </w:rPr>
        <w:t xml:space="preserve"> — планируемые затраты рабочей силы; </w:t>
      </w:r>
      <w:proofErr w:type="spellStart"/>
      <w:r>
        <w:rPr>
          <w:i/>
          <w:color w:val="000000"/>
          <w:sz w:val="28"/>
          <w:szCs w:val="28"/>
        </w:rPr>
        <w:t>Ч</w:t>
      </w:r>
      <w:r>
        <w:rPr>
          <w:i/>
          <w:color w:val="000000"/>
          <w:sz w:val="28"/>
          <w:szCs w:val="28"/>
          <w:vertAlign w:val="subscript"/>
        </w:rPr>
        <w:t>с</w:t>
      </w:r>
      <w:proofErr w:type="spellEnd"/>
      <w:r>
        <w:rPr>
          <w:color w:val="000000"/>
          <w:sz w:val="28"/>
          <w:szCs w:val="28"/>
        </w:rPr>
        <w:t xml:space="preserve"> — часовые ставки оплаты труда (без премий).</w:t>
      </w:r>
    </w:p>
    <w:p w14:paraId="622F1629" w14:textId="77777777" w:rsidR="008E12F8" w:rsidRDefault="008E12F8">
      <w:pPr>
        <w:shd w:val="clear" w:color="auto" w:fill="FFFFFF"/>
        <w:autoSpaceDE w:val="0"/>
        <w:autoSpaceDN w:val="0"/>
        <w:adjustRightInd w:val="0"/>
        <w:ind w:firstLine="567"/>
        <w:jc w:val="both"/>
        <w:rPr>
          <w:sz w:val="28"/>
          <w:szCs w:val="28"/>
        </w:rPr>
      </w:pPr>
      <w:r>
        <w:rPr>
          <w:color w:val="000000"/>
          <w:sz w:val="28"/>
          <w:szCs w:val="28"/>
        </w:rPr>
        <w:t xml:space="preserve">Во внутрипроизводственном планировании, как правило, возникает необходимость определения полных и удельных издержек. В этих целях все издержки принято подразделять на постоянные и переменные. </w:t>
      </w:r>
      <w:r>
        <w:rPr>
          <w:i/>
          <w:iCs/>
          <w:color w:val="000000"/>
          <w:sz w:val="28"/>
          <w:szCs w:val="28"/>
        </w:rPr>
        <w:t xml:space="preserve">Полная себестоимость </w:t>
      </w:r>
      <w:r>
        <w:rPr>
          <w:color w:val="000000"/>
          <w:sz w:val="28"/>
          <w:szCs w:val="28"/>
        </w:rPr>
        <w:t xml:space="preserve">включает суммарные издержки на выпуск всего объема продукции, </w:t>
      </w:r>
      <w:r>
        <w:rPr>
          <w:i/>
          <w:iCs/>
          <w:color w:val="000000"/>
          <w:sz w:val="28"/>
          <w:szCs w:val="28"/>
        </w:rPr>
        <w:t xml:space="preserve">удельная себестоимость </w:t>
      </w:r>
      <w:r>
        <w:rPr>
          <w:color w:val="000000"/>
          <w:sz w:val="28"/>
          <w:szCs w:val="28"/>
        </w:rPr>
        <w:t xml:space="preserve">— на производство единицы товаров и услуг. Удельная себестоимость — это средняя величина затрат, которая </w:t>
      </w:r>
      <w:r>
        <w:rPr>
          <w:color w:val="000000"/>
          <w:sz w:val="28"/>
          <w:szCs w:val="28"/>
        </w:rPr>
        <w:lastRenderedPageBreak/>
        <w:t>определяется делением полных затрат на количество общих единиц продукции, составляющих годовой план производства. Аналитически зависимость между полной и удельной себестоимостью и их составляющими — постоянными и переменными затратами выражается формулами:</w:t>
      </w:r>
    </w:p>
    <w:p w14:paraId="4372128A" w14:textId="77777777" w:rsidR="008E12F8" w:rsidRDefault="008E12F8">
      <w:pPr>
        <w:shd w:val="clear" w:color="auto" w:fill="FFFFFF"/>
        <w:autoSpaceDE w:val="0"/>
        <w:autoSpaceDN w:val="0"/>
        <w:adjustRightInd w:val="0"/>
        <w:ind w:firstLine="567"/>
        <w:jc w:val="both"/>
        <w:rPr>
          <w:color w:val="000000"/>
          <w:sz w:val="28"/>
          <w:szCs w:val="28"/>
        </w:rPr>
      </w:pPr>
      <w:r>
        <w:rPr>
          <w:color w:val="000000"/>
          <w:sz w:val="28"/>
          <w:szCs w:val="28"/>
        </w:rPr>
        <w:t>Полная себестоимость</w:t>
      </w:r>
    </w:p>
    <w:p w14:paraId="0A3E0457" w14:textId="77777777" w:rsidR="008E12F8" w:rsidRDefault="008E12F8" w:rsidP="00BB742F">
      <w:pPr>
        <w:shd w:val="clear" w:color="auto" w:fill="FFFFFF"/>
        <w:autoSpaceDE w:val="0"/>
        <w:autoSpaceDN w:val="0"/>
        <w:adjustRightInd w:val="0"/>
        <w:ind w:firstLine="567"/>
        <w:jc w:val="right"/>
        <w:rPr>
          <w:sz w:val="28"/>
          <w:szCs w:val="28"/>
        </w:rPr>
      </w:pPr>
      <w:proofErr w:type="spellStart"/>
      <w:r>
        <w:rPr>
          <w:i/>
          <w:color w:val="000000"/>
          <w:sz w:val="28"/>
          <w:szCs w:val="28"/>
        </w:rPr>
        <w:t>Спол</w:t>
      </w:r>
      <w:proofErr w:type="spellEnd"/>
      <w:r>
        <w:rPr>
          <w:i/>
          <w:color w:val="000000"/>
          <w:sz w:val="28"/>
          <w:szCs w:val="28"/>
        </w:rPr>
        <w:t>=</w:t>
      </w:r>
      <w:r>
        <w:rPr>
          <w:i/>
          <w:color w:val="000000"/>
          <w:sz w:val="28"/>
          <w:szCs w:val="28"/>
          <w:lang w:val="en-US"/>
        </w:rPr>
        <w:t>S</w:t>
      </w:r>
      <w:r w:rsidRPr="00D03C48">
        <w:rPr>
          <w:i/>
          <w:color w:val="000000"/>
          <w:sz w:val="28"/>
          <w:szCs w:val="28"/>
        </w:rPr>
        <w:t>+</w:t>
      </w:r>
      <w:r>
        <w:rPr>
          <w:i/>
          <w:color w:val="000000"/>
          <w:sz w:val="28"/>
          <w:szCs w:val="28"/>
          <w:lang w:val="en-US"/>
        </w:rPr>
        <w:t>V</w:t>
      </w:r>
      <w:r w:rsidRPr="00D03C48">
        <w:rPr>
          <w:i/>
          <w:color w:val="000000"/>
          <w:sz w:val="28"/>
          <w:szCs w:val="28"/>
        </w:rPr>
        <w:t>+</w:t>
      </w:r>
      <w:r>
        <w:rPr>
          <w:i/>
          <w:color w:val="000000"/>
          <w:sz w:val="28"/>
          <w:szCs w:val="28"/>
          <w:lang w:val="en-US"/>
        </w:rPr>
        <w:t>Nr</w:t>
      </w:r>
      <w:r w:rsidR="00BB742F" w:rsidRPr="00BB742F">
        <w:rPr>
          <w:color w:val="000000"/>
          <w:sz w:val="28"/>
          <w:szCs w:val="28"/>
        </w:rPr>
        <w:t>,</w:t>
      </w:r>
      <w:r>
        <w:rPr>
          <w:color w:val="000000"/>
          <w:sz w:val="28"/>
          <w:szCs w:val="28"/>
        </w:rPr>
        <w:t xml:space="preserve">                                                 (</w:t>
      </w:r>
      <w:r w:rsidR="00793D85">
        <w:rPr>
          <w:color w:val="000000"/>
          <w:sz w:val="28"/>
          <w:szCs w:val="28"/>
        </w:rPr>
        <w:t>7</w:t>
      </w:r>
      <w:r>
        <w:rPr>
          <w:color w:val="000000"/>
          <w:sz w:val="28"/>
          <w:szCs w:val="28"/>
        </w:rPr>
        <w:t>.8)</w:t>
      </w:r>
    </w:p>
    <w:p w14:paraId="083926AB" w14:textId="77777777" w:rsidR="008E12F8" w:rsidRPr="00D03C48" w:rsidRDefault="008E12F8" w:rsidP="00BB742F">
      <w:pPr>
        <w:shd w:val="clear" w:color="auto" w:fill="FFFFFF"/>
        <w:autoSpaceDE w:val="0"/>
        <w:autoSpaceDN w:val="0"/>
        <w:adjustRightInd w:val="0"/>
        <w:jc w:val="both"/>
        <w:rPr>
          <w:color w:val="000000"/>
          <w:sz w:val="28"/>
          <w:szCs w:val="28"/>
        </w:rPr>
      </w:pPr>
      <w:r>
        <w:rPr>
          <w:color w:val="000000"/>
          <w:sz w:val="28"/>
          <w:szCs w:val="28"/>
        </w:rPr>
        <w:t xml:space="preserve">где </w:t>
      </w:r>
      <w:r>
        <w:rPr>
          <w:i/>
          <w:color w:val="000000"/>
          <w:sz w:val="28"/>
          <w:szCs w:val="28"/>
          <w:lang w:val="en-US"/>
        </w:rPr>
        <w:t>S</w:t>
      </w:r>
      <w:r>
        <w:rPr>
          <w:color w:val="000000"/>
          <w:sz w:val="28"/>
          <w:szCs w:val="28"/>
        </w:rPr>
        <w:t xml:space="preserve"> — постоянные затраты; </w:t>
      </w:r>
      <w:r>
        <w:rPr>
          <w:i/>
          <w:color w:val="000000"/>
          <w:sz w:val="28"/>
          <w:szCs w:val="28"/>
          <w:lang w:val="en-US"/>
        </w:rPr>
        <w:t>V</w:t>
      </w:r>
      <w:r>
        <w:rPr>
          <w:color w:val="000000"/>
          <w:sz w:val="28"/>
          <w:szCs w:val="28"/>
        </w:rPr>
        <w:t xml:space="preserve"> — переменные затраты; </w:t>
      </w:r>
      <w:r>
        <w:rPr>
          <w:i/>
          <w:color w:val="000000"/>
          <w:sz w:val="28"/>
          <w:szCs w:val="28"/>
          <w:lang w:val="en-US"/>
        </w:rPr>
        <w:t>N</w:t>
      </w:r>
      <w:r>
        <w:rPr>
          <w:i/>
          <w:color w:val="000000"/>
          <w:sz w:val="28"/>
          <w:szCs w:val="28"/>
          <w:vertAlign w:val="subscript"/>
          <w:lang w:val="en-US"/>
        </w:rPr>
        <w:t>r</w:t>
      </w:r>
      <w:r>
        <w:rPr>
          <w:color w:val="000000"/>
          <w:sz w:val="28"/>
          <w:szCs w:val="28"/>
        </w:rPr>
        <w:t xml:space="preserve"> — годовой объем выпуска.</w:t>
      </w:r>
    </w:p>
    <w:p w14:paraId="138D3648" w14:textId="77777777" w:rsidR="008E12F8" w:rsidRDefault="008E12F8">
      <w:pPr>
        <w:shd w:val="clear" w:color="auto" w:fill="FFFFFF"/>
        <w:autoSpaceDE w:val="0"/>
        <w:autoSpaceDN w:val="0"/>
        <w:adjustRightInd w:val="0"/>
        <w:ind w:firstLine="567"/>
        <w:jc w:val="both"/>
        <w:rPr>
          <w:color w:val="000000"/>
          <w:sz w:val="28"/>
          <w:szCs w:val="28"/>
        </w:rPr>
      </w:pPr>
      <w:r>
        <w:rPr>
          <w:color w:val="000000"/>
          <w:sz w:val="28"/>
          <w:szCs w:val="28"/>
        </w:rPr>
        <w:t>Удельная себестоимость</w:t>
      </w:r>
    </w:p>
    <w:p w14:paraId="2B681890" w14:textId="77777777" w:rsidR="008E12F8" w:rsidRDefault="00BB742F" w:rsidP="00BB742F">
      <w:pPr>
        <w:shd w:val="clear" w:color="auto" w:fill="FFFFFF"/>
        <w:autoSpaceDE w:val="0"/>
        <w:autoSpaceDN w:val="0"/>
        <w:adjustRightInd w:val="0"/>
        <w:ind w:firstLine="567"/>
        <w:jc w:val="right"/>
        <w:rPr>
          <w:sz w:val="28"/>
          <w:szCs w:val="28"/>
        </w:rPr>
      </w:pPr>
      <w:r w:rsidRPr="00BB742F">
        <w:rPr>
          <w:position w:val="-30"/>
          <w:sz w:val="28"/>
          <w:szCs w:val="28"/>
        </w:rPr>
        <w:object w:dxaOrig="1359" w:dyaOrig="680" w14:anchorId="64B77D26">
          <v:shape id="_x0000_i1327" type="#_x0000_t75" style="width:68.25pt;height:33.75pt" o:ole="">
            <v:imagedata r:id="rId610" o:title=""/>
          </v:shape>
          <o:OLEObject Type="Embed" ProgID="Equation.DSMT4" ShapeID="_x0000_i1327" DrawAspect="Content" ObjectID="_1840891480" r:id="rId611"/>
        </w:object>
      </w:r>
      <w:r>
        <w:rPr>
          <w:sz w:val="28"/>
          <w:szCs w:val="28"/>
        </w:rPr>
        <w:t>.</w:t>
      </w:r>
      <w:r w:rsidR="008E12F8">
        <w:rPr>
          <w:sz w:val="28"/>
          <w:szCs w:val="28"/>
        </w:rPr>
        <w:t xml:space="preserve">                                                     (</w:t>
      </w:r>
      <w:r w:rsidR="00793D85">
        <w:rPr>
          <w:sz w:val="28"/>
          <w:szCs w:val="28"/>
        </w:rPr>
        <w:t>7</w:t>
      </w:r>
      <w:r w:rsidR="008E12F8">
        <w:rPr>
          <w:sz w:val="28"/>
          <w:szCs w:val="28"/>
        </w:rPr>
        <w:t>.9)</w:t>
      </w:r>
    </w:p>
    <w:p w14:paraId="53830CD3" w14:textId="77777777" w:rsidR="008E12F8" w:rsidRDefault="008E12F8">
      <w:pPr>
        <w:ind w:firstLine="567"/>
        <w:jc w:val="both"/>
        <w:rPr>
          <w:color w:val="000000"/>
          <w:sz w:val="28"/>
          <w:szCs w:val="28"/>
        </w:rPr>
      </w:pPr>
      <w:r>
        <w:rPr>
          <w:color w:val="000000"/>
          <w:sz w:val="28"/>
          <w:szCs w:val="28"/>
        </w:rPr>
        <w:t>Как видно из формул</w:t>
      </w:r>
      <w:r>
        <w:rPr>
          <w:i/>
          <w:iCs/>
          <w:color w:val="000000"/>
          <w:sz w:val="28"/>
          <w:szCs w:val="28"/>
        </w:rPr>
        <w:t xml:space="preserve">, </w:t>
      </w:r>
      <w:r>
        <w:rPr>
          <w:color w:val="000000"/>
          <w:sz w:val="28"/>
          <w:szCs w:val="28"/>
        </w:rPr>
        <w:t>полная себестоимость — это сумма постоянных и переменных затрат на выпуск годового объема продукции, удельная — сумма этих же затрат на единицу. Здесь важно иметь в виду, что удельная себестоимость уменьшается с увеличением объема производства, поскольку величина постоянных затрат, остающихся неизменными при выполнении ряда хозяйственных операций, распределяется на все большее число единиц произведенной продукции.</w:t>
      </w:r>
    </w:p>
    <w:p w14:paraId="658FE38D" w14:textId="77777777" w:rsidR="008E12F8" w:rsidRDefault="00CA316D">
      <w:pPr>
        <w:pStyle w:val="2"/>
      </w:pPr>
      <w:bookmarkStart w:id="32" w:name="_Toc474826848"/>
      <w:r>
        <w:t>8</w:t>
      </w:r>
      <w:r w:rsidR="008E12F8">
        <w:t>.2. Составление сметы затрат на производство</w:t>
      </w:r>
      <w:r w:rsidR="00793D85">
        <w:t xml:space="preserve"> и реализацию продукции</w:t>
      </w:r>
      <w:bookmarkEnd w:id="32"/>
    </w:p>
    <w:p w14:paraId="5C197D73" w14:textId="77777777" w:rsidR="008E12F8" w:rsidRDefault="008E12F8">
      <w:pPr>
        <w:shd w:val="clear" w:color="auto" w:fill="FFFFFF"/>
        <w:autoSpaceDE w:val="0"/>
        <w:autoSpaceDN w:val="0"/>
        <w:adjustRightInd w:val="0"/>
        <w:ind w:firstLine="567"/>
        <w:jc w:val="both"/>
        <w:rPr>
          <w:sz w:val="28"/>
          <w:szCs w:val="28"/>
        </w:rPr>
      </w:pPr>
      <w:r>
        <w:rPr>
          <w:i/>
          <w:iCs/>
          <w:color w:val="000000"/>
          <w:sz w:val="28"/>
          <w:szCs w:val="28"/>
        </w:rPr>
        <w:t xml:space="preserve">Смета затрат </w:t>
      </w:r>
      <w:r>
        <w:rPr>
          <w:color w:val="000000"/>
          <w:sz w:val="28"/>
          <w:szCs w:val="28"/>
        </w:rPr>
        <w:t>представляет собой сводный план всех расходов предприятия на предстоящий период производственно-финансовой деятельности. Она определяет общую сумму издержек производства по видам используемых ресурсов, стад</w:t>
      </w:r>
      <w:r w:rsidR="008D4097">
        <w:rPr>
          <w:color w:val="000000"/>
          <w:sz w:val="28"/>
          <w:szCs w:val="28"/>
        </w:rPr>
        <w:t>иям производственной деятельнос</w:t>
      </w:r>
      <w:r>
        <w:rPr>
          <w:color w:val="000000"/>
          <w:sz w:val="28"/>
          <w:szCs w:val="28"/>
        </w:rPr>
        <w:t>ти, уровням управления предприятием и другим направлениям расходов. В смету включаются затраты основного и вспомогательного производства, связанные с изготовлением и продажей продукции, товаро</w:t>
      </w:r>
      <w:r w:rsidR="00485917">
        <w:rPr>
          <w:color w:val="000000"/>
          <w:sz w:val="28"/>
          <w:szCs w:val="28"/>
        </w:rPr>
        <w:t>в</w:t>
      </w:r>
      <w:r>
        <w:rPr>
          <w:color w:val="000000"/>
          <w:sz w:val="28"/>
          <w:szCs w:val="28"/>
        </w:rPr>
        <w:t xml:space="preserve"> и услуг, а также на содержание административно-управленческого персонала, выполнение различных работ и услуг, в том числе и не входящих в основную производственную деятельность предприятия. Планирование видов затрат осуществляется в денежном выражении на предусмотренные в годовых проектах производственные программы, цели и задачи, выбранные экономические ресурсы и технологические средства их выполнения. Все плановые задания и показатели конкретизируются на предприятии в соответствующих сметах, включающих стоимостную оценку затрат и результатов. Например, </w:t>
      </w:r>
      <w:r>
        <w:rPr>
          <w:i/>
          <w:iCs/>
          <w:color w:val="000000"/>
          <w:sz w:val="28"/>
          <w:szCs w:val="28"/>
        </w:rPr>
        <w:t xml:space="preserve">смета расходов </w:t>
      </w:r>
      <w:r>
        <w:rPr>
          <w:color w:val="000000"/>
          <w:sz w:val="28"/>
          <w:szCs w:val="28"/>
        </w:rPr>
        <w:t xml:space="preserve">составляется как план ожидаемых затрат по различным видам выполняемых работ и применяемых ресурсов. </w:t>
      </w:r>
      <w:r>
        <w:rPr>
          <w:i/>
          <w:iCs/>
          <w:color w:val="000000"/>
          <w:sz w:val="28"/>
          <w:szCs w:val="28"/>
        </w:rPr>
        <w:t xml:space="preserve">Смета перспективных доходов </w:t>
      </w:r>
      <w:r>
        <w:rPr>
          <w:color w:val="000000"/>
          <w:sz w:val="28"/>
          <w:szCs w:val="28"/>
        </w:rPr>
        <w:t xml:space="preserve">устанавливает планируемые денежные поступления и расходы на предстоящий период. </w:t>
      </w:r>
      <w:r>
        <w:rPr>
          <w:i/>
          <w:iCs/>
          <w:color w:val="000000"/>
          <w:sz w:val="28"/>
          <w:szCs w:val="28"/>
        </w:rPr>
        <w:t xml:space="preserve">Смета затрат на производство продукции </w:t>
      </w:r>
      <w:r>
        <w:rPr>
          <w:color w:val="000000"/>
          <w:sz w:val="28"/>
          <w:szCs w:val="28"/>
        </w:rPr>
        <w:t xml:space="preserve">показывает планируемые уровни материальных запасов, объемы выпускаемой продукции, стоимость различных видов ресурсов и т.д. </w:t>
      </w:r>
      <w:r>
        <w:rPr>
          <w:i/>
          <w:iCs/>
          <w:color w:val="000000"/>
          <w:sz w:val="28"/>
          <w:szCs w:val="28"/>
        </w:rPr>
        <w:t>Сводная смет</w:t>
      </w:r>
      <w:r w:rsidR="00485917">
        <w:rPr>
          <w:i/>
          <w:iCs/>
          <w:color w:val="000000"/>
          <w:sz w:val="28"/>
          <w:szCs w:val="28"/>
        </w:rPr>
        <w:t>а</w:t>
      </w:r>
      <w:r>
        <w:rPr>
          <w:color w:val="000000"/>
          <w:sz w:val="28"/>
          <w:szCs w:val="28"/>
        </w:rPr>
        <w:t xml:space="preserve"> показывает все затраты и результаты по основным разделам годового плана социально-экономического развития предприятия.</w:t>
      </w:r>
    </w:p>
    <w:p w14:paraId="58EE8DD3" w14:textId="77777777" w:rsidR="008E12F8" w:rsidRDefault="008E12F8">
      <w:pPr>
        <w:shd w:val="clear" w:color="auto" w:fill="FFFFFF"/>
        <w:autoSpaceDE w:val="0"/>
        <w:autoSpaceDN w:val="0"/>
        <w:adjustRightInd w:val="0"/>
        <w:ind w:firstLine="567"/>
        <w:jc w:val="both"/>
        <w:rPr>
          <w:sz w:val="28"/>
          <w:szCs w:val="28"/>
        </w:rPr>
      </w:pPr>
      <w:r>
        <w:rPr>
          <w:color w:val="000000"/>
          <w:sz w:val="28"/>
          <w:szCs w:val="28"/>
        </w:rPr>
        <w:lastRenderedPageBreak/>
        <w:t>В процессе разработки сметы затрат на производство в отечественной экономической науке и практике широко применяю три основных метода:</w:t>
      </w:r>
    </w:p>
    <w:p w14:paraId="52C3CAD1" w14:textId="77777777" w:rsidR="008E12F8" w:rsidRPr="00713F19" w:rsidRDefault="008E12F8" w:rsidP="006B49EA">
      <w:pPr>
        <w:pStyle w:val="af1"/>
        <w:numPr>
          <w:ilvl w:val="0"/>
          <w:numId w:val="47"/>
        </w:numPr>
        <w:shd w:val="clear" w:color="auto" w:fill="FFFFFF"/>
        <w:tabs>
          <w:tab w:val="left" w:pos="993"/>
        </w:tabs>
        <w:autoSpaceDE w:val="0"/>
        <w:autoSpaceDN w:val="0"/>
        <w:adjustRightInd w:val="0"/>
        <w:ind w:left="0" w:firstLine="709"/>
        <w:jc w:val="both"/>
        <w:rPr>
          <w:sz w:val="28"/>
          <w:szCs w:val="28"/>
        </w:rPr>
      </w:pPr>
      <w:r w:rsidRPr="00713F19">
        <w:rPr>
          <w:i/>
          <w:iCs/>
          <w:color w:val="000000"/>
          <w:sz w:val="28"/>
          <w:szCs w:val="28"/>
        </w:rPr>
        <w:t xml:space="preserve">сметный метод </w:t>
      </w:r>
      <w:r w:rsidRPr="00713F19">
        <w:rPr>
          <w:color w:val="000000"/>
          <w:sz w:val="28"/>
          <w:szCs w:val="28"/>
        </w:rPr>
        <w:t>— на основе расчета затрат в масштабах всего предприятия по данным всех других разделов плана;</w:t>
      </w:r>
    </w:p>
    <w:p w14:paraId="3C4894BC" w14:textId="77777777" w:rsidR="008E12F8" w:rsidRPr="00713F19" w:rsidRDefault="008E12F8" w:rsidP="006B49EA">
      <w:pPr>
        <w:pStyle w:val="af1"/>
        <w:numPr>
          <w:ilvl w:val="0"/>
          <w:numId w:val="47"/>
        </w:numPr>
        <w:shd w:val="clear" w:color="auto" w:fill="FFFFFF"/>
        <w:tabs>
          <w:tab w:val="left" w:pos="993"/>
        </w:tabs>
        <w:autoSpaceDE w:val="0"/>
        <w:autoSpaceDN w:val="0"/>
        <w:adjustRightInd w:val="0"/>
        <w:ind w:left="0" w:firstLine="709"/>
        <w:jc w:val="both"/>
        <w:rPr>
          <w:sz w:val="28"/>
          <w:szCs w:val="28"/>
        </w:rPr>
      </w:pPr>
      <w:r w:rsidRPr="00713F19">
        <w:rPr>
          <w:i/>
          <w:iCs/>
          <w:color w:val="000000"/>
          <w:sz w:val="28"/>
          <w:szCs w:val="28"/>
        </w:rPr>
        <w:t xml:space="preserve">сводный метод </w:t>
      </w:r>
      <w:r w:rsidRPr="00713F19">
        <w:rPr>
          <w:color w:val="000000"/>
          <w:sz w:val="28"/>
          <w:szCs w:val="28"/>
        </w:rPr>
        <w:t>— путем суммирования смет производства отдельных цехов, за исключением внутренних оборотов между ними;</w:t>
      </w:r>
    </w:p>
    <w:p w14:paraId="477EBDD9" w14:textId="77777777" w:rsidR="008E12F8" w:rsidRPr="00713F19" w:rsidRDefault="008E12F8" w:rsidP="006B49EA">
      <w:pPr>
        <w:pStyle w:val="af1"/>
        <w:numPr>
          <w:ilvl w:val="0"/>
          <w:numId w:val="47"/>
        </w:numPr>
        <w:shd w:val="clear" w:color="auto" w:fill="FFFFFF"/>
        <w:tabs>
          <w:tab w:val="left" w:pos="993"/>
        </w:tabs>
        <w:autoSpaceDE w:val="0"/>
        <w:autoSpaceDN w:val="0"/>
        <w:adjustRightInd w:val="0"/>
        <w:ind w:left="0" w:firstLine="709"/>
        <w:jc w:val="both"/>
        <w:rPr>
          <w:sz w:val="28"/>
          <w:szCs w:val="28"/>
        </w:rPr>
      </w:pPr>
      <w:r w:rsidRPr="00713F19">
        <w:rPr>
          <w:i/>
          <w:iCs/>
          <w:color w:val="000000"/>
          <w:sz w:val="28"/>
          <w:szCs w:val="28"/>
        </w:rPr>
        <w:t xml:space="preserve">калькуляционный метод </w:t>
      </w:r>
      <w:r w:rsidRPr="00713F19">
        <w:rPr>
          <w:color w:val="000000"/>
          <w:sz w:val="28"/>
          <w:szCs w:val="28"/>
        </w:rPr>
        <w:t>— на основе плановых расчетов по всей номенклатуре продукции, работ и услуг с разложением комплексных статей на простые элементы затрат.</w:t>
      </w:r>
    </w:p>
    <w:p w14:paraId="64460798" w14:textId="77777777" w:rsidR="008E12F8" w:rsidRDefault="008E12F8">
      <w:pPr>
        <w:shd w:val="clear" w:color="auto" w:fill="FFFFFF"/>
        <w:autoSpaceDE w:val="0"/>
        <w:autoSpaceDN w:val="0"/>
        <w:adjustRightInd w:val="0"/>
        <w:ind w:firstLine="567"/>
        <w:jc w:val="both"/>
        <w:rPr>
          <w:sz w:val="28"/>
          <w:szCs w:val="28"/>
        </w:rPr>
      </w:pPr>
      <w:r>
        <w:rPr>
          <w:color w:val="000000"/>
          <w:sz w:val="28"/>
          <w:szCs w:val="28"/>
        </w:rPr>
        <w:t>Сметный метод является наиболее распространенным на российских промышленных предприятиях. Его применение обеспечивает тесную взаимоувязку и приведение в единую систему расчетов комплексного плана. При этом методе все затраты на производство по отдельным элементам сметы находятся по данным соответствующих разделов годового плана. Порядок определения сметных затрат обычно следующий.</w:t>
      </w:r>
    </w:p>
    <w:p w14:paraId="6D9E4348" w14:textId="77777777" w:rsidR="008E12F8" w:rsidRPr="00713F19" w:rsidRDefault="008E12F8" w:rsidP="006B49EA">
      <w:pPr>
        <w:pStyle w:val="af1"/>
        <w:numPr>
          <w:ilvl w:val="0"/>
          <w:numId w:val="48"/>
        </w:numPr>
        <w:shd w:val="clear" w:color="auto" w:fill="FFFFFF"/>
        <w:tabs>
          <w:tab w:val="left" w:pos="993"/>
        </w:tabs>
        <w:autoSpaceDE w:val="0"/>
        <w:autoSpaceDN w:val="0"/>
        <w:adjustRightInd w:val="0"/>
        <w:ind w:left="0" w:firstLine="709"/>
        <w:jc w:val="both"/>
        <w:rPr>
          <w:color w:val="000000"/>
          <w:sz w:val="28"/>
          <w:szCs w:val="28"/>
        </w:rPr>
      </w:pPr>
      <w:r w:rsidRPr="00713F19">
        <w:rPr>
          <w:i/>
          <w:iCs/>
          <w:color w:val="000000"/>
          <w:sz w:val="28"/>
          <w:szCs w:val="28"/>
        </w:rPr>
        <w:t xml:space="preserve">Затраты на основные материалы, </w:t>
      </w:r>
      <w:r w:rsidRPr="00713F19">
        <w:rPr>
          <w:color w:val="000000"/>
          <w:sz w:val="28"/>
          <w:szCs w:val="28"/>
        </w:rPr>
        <w:t xml:space="preserve">полуфабрикаты и комплектующие устанавливаются на основе плана годовой потребности материальных ресурсов. В смету включаются лишь те затраты, которые в течение планового периода будут израсходованы и подлежат списанию на производство продукции. Иными словами, потребность в материалах принимается без учета изменения остатков складских запасов. </w:t>
      </w:r>
    </w:p>
    <w:p w14:paraId="6B882507" w14:textId="77777777" w:rsidR="008E12F8" w:rsidRPr="00713F19" w:rsidRDefault="008E12F8" w:rsidP="006B49EA">
      <w:pPr>
        <w:pStyle w:val="af1"/>
        <w:numPr>
          <w:ilvl w:val="0"/>
          <w:numId w:val="48"/>
        </w:numPr>
        <w:shd w:val="clear" w:color="auto" w:fill="FFFFFF"/>
        <w:tabs>
          <w:tab w:val="left" w:pos="993"/>
        </w:tabs>
        <w:autoSpaceDE w:val="0"/>
        <w:autoSpaceDN w:val="0"/>
        <w:adjustRightInd w:val="0"/>
        <w:ind w:left="0" w:firstLine="709"/>
        <w:jc w:val="both"/>
        <w:rPr>
          <w:sz w:val="28"/>
          <w:szCs w:val="28"/>
        </w:rPr>
      </w:pPr>
      <w:r w:rsidRPr="00713F19">
        <w:rPr>
          <w:i/>
          <w:iCs/>
          <w:color w:val="000000"/>
          <w:sz w:val="28"/>
          <w:szCs w:val="28"/>
        </w:rPr>
        <w:t xml:space="preserve">Затраты на вспомогательные материалы </w:t>
      </w:r>
      <w:r w:rsidRPr="00713F19">
        <w:rPr>
          <w:color w:val="000000"/>
          <w:sz w:val="28"/>
          <w:szCs w:val="28"/>
        </w:rPr>
        <w:t>также принимаются на основании годовых планов их потребности. В состав этих затрат принято</w:t>
      </w:r>
      <w:r w:rsidRPr="00713F19">
        <w:rPr>
          <w:i/>
          <w:iCs/>
          <w:color w:val="000000"/>
          <w:sz w:val="28"/>
          <w:szCs w:val="28"/>
        </w:rPr>
        <w:t xml:space="preserve"> </w:t>
      </w:r>
      <w:r w:rsidRPr="00713F19">
        <w:rPr>
          <w:color w:val="000000"/>
          <w:sz w:val="28"/>
          <w:szCs w:val="28"/>
        </w:rPr>
        <w:t xml:space="preserve">включать стоимость расходуемых в плановом периоде покупных инструментов и малоценного хозяйственного инвентаря. </w:t>
      </w:r>
    </w:p>
    <w:p w14:paraId="610171C1" w14:textId="77777777" w:rsidR="008E12F8" w:rsidRPr="00713F19" w:rsidRDefault="008E12F8" w:rsidP="006B49EA">
      <w:pPr>
        <w:pStyle w:val="af1"/>
        <w:numPr>
          <w:ilvl w:val="0"/>
          <w:numId w:val="48"/>
        </w:numPr>
        <w:shd w:val="clear" w:color="auto" w:fill="FFFFFF"/>
        <w:tabs>
          <w:tab w:val="left" w:pos="993"/>
        </w:tabs>
        <w:autoSpaceDE w:val="0"/>
        <w:autoSpaceDN w:val="0"/>
        <w:adjustRightInd w:val="0"/>
        <w:ind w:left="0" w:firstLine="709"/>
        <w:jc w:val="both"/>
        <w:rPr>
          <w:color w:val="000000"/>
          <w:sz w:val="28"/>
          <w:szCs w:val="28"/>
        </w:rPr>
      </w:pPr>
      <w:r w:rsidRPr="00713F19">
        <w:rPr>
          <w:i/>
          <w:iCs/>
          <w:color w:val="000000"/>
          <w:sz w:val="28"/>
          <w:szCs w:val="28"/>
        </w:rPr>
        <w:t xml:space="preserve">Стоимость топлива </w:t>
      </w:r>
      <w:r w:rsidRPr="00713F19">
        <w:rPr>
          <w:color w:val="000000"/>
          <w:sz w:val="28"/>
          <w:szCs w:val="28"/>
        </w:rPr>
        <w:t>в смете затрат планируется безотносительно к его использованию в технологических процессах или в хозяйственно-бытовых службах. Общие затраты устанавливаются без учета изменения остатков энергетических ресурсов.</w:t>
      </w:r>
    </w:p>
    <w:p w14:paraId="0F75EED4" w14:textId="77777777" w:rsidR="008E12F8" w:rsidRPr="00713F19" w:rsidRDefault="008E12F8" w:rsidP="006B49EA">
      <w:pPr>
        <w:pStyle w:val="af1"/>
        <w:numPr>
          <w:ilvl w:val="0"/>
          <w:numId w:val="48"/>
        </w:numPr>
        <w:shd w:val="clear" w:color="auto" w:fill="FFFFFF"/>
        <w:tabs>
          <w:tab w:val="left" w:pos="993"/>
        </w:tabs>
        <w:autoSpaceDE w:val="0"/>
        <w:autoSpaceDN w:val="0"/>
        <w:adjustRightInd w:val="0"/>
        <w:ind w:left="0" w:firstLine="709"/>
        <w:jc w:val="both"/>
        <w:rPr>
          <w:sz w:val="28"/>
          <w:szCs w:val="28"/>
        </w:rPr>
      </w:pPr>
      <w:r w:rsidRPr="00713F19">
        <w:rPr>
          <w:i/>
          <w:iCs/>
          <w:color w:val="000000"/>
          <w:sz w:val="28"/>
          <w:szCs w:val="28"/>
        </w:rPr>
        <w:t xml:space="preserve">Стоимость энергии </w:t>
      </w:r>
      <w:r w:rsidRPr="00713F19">
        <w:rPr>
          <w:color w:val="000000"/>
          <w:sz w:val="28"/>
          <w:szCs w:val="28"/>
        </w:rPr>
        <w:t>включается в смету затрат отдельным элементом только в том случае, если предприятие покупает ее у внешних поставщиков. В состав этих затрат входят все виды расходуемой энергии: электрическая (силовая, осветительная), сжатый воздух, вода, газ и др. Если какой-то вид энергии вырабатывается на самом предприятии, то данные затраты относятся на соответствующие элементы сметы затрат (материалы, заработная плата и т.д.).</w:t>
      </w:r>
    </w:p>
    <w:p w14:paraId="3A57FC34" w14:textId="77777777" w:rsidR="008E12F8" w:rsidRPr="00713F19" w:rsidRDefault="008E12F8" w:rsidP="006B49EA">
      <w:pPr>
        <w:pStyle w:val="af1"/>
        <w:numPr>
          <w:ilvl w:val="0"/>
          <w:numId w:val="48"/>
        </w:numPr>
        <w:shd w:val="clear" w:color="auto" w:fill="FFFFFF"/>
        <w:tabs>
          <w:tab w:val="left" w:pos="993"/>
        </w:tabs>
        <w:autoSpaceDE w:val="0"/>
        <w:autoSpaceDN w:val="0"/>
        <w:adjustRightInd w:val="0"/>
        <w:ind w:left="0" w:firstLine="709"/>
        <w:jc w:val="both"/>
        <w:rPr>
          <w:sz w:val="28"/>
          <w:szCs w:val="28"/>
        </w:rPr>
      </w:pPr>
      <w:r w:rsidRPr="00713F19">
        <w:rPr>
          <w:i/>
          <w:iCs/>
          <w:color w:val="000000"/>
          <w:sz w:val="28"/>
          <w:szCs w:val="28"/>
        </w:rPr>
        <w:t xml:space="preserve">Основная и дополнительная заработная плата </w:t>
      </w:r>
      <w:r w:rsidRPr="00713F19">
        <w:rPr>
          <w:color w:val="000000"/>
          <w:sz w:val="28"/>
          <w:szCs w:val="28"/>
        </w:rPr>
        <w:t xml:space="preserve">всех категорий персонала определяется по действующим тарифным ставкам и окладам с учетом сложности и трудоемкости выполняемых работ, численности и квалификации работников. Сюда же включается и фонд заработной платы </w:t>
      </w:r>
      <w:proofErr w:type="spellStart"/>
      <w:r w:rsidRPr="00713F19">
        <w:rPr>
          <w:color w:val="000000"/>
          <w:sz w:val="28"/>
          <w:szCs w:val="28"/>
        </w:rPr>
        <w:t>несписочного</w:t>
      </w:r>
      <w:proofErr w:type="spellEnd"/>
      <w:r w:rsidRPr="00713F19">
        <w:rPr>
          <w:color w:val="000000"/>
          <w:sz w:val="28"/>
          <w:szCs w:val="28"/>
        </w:rPr>
        <w:t xml:space="preserve"> состава работающих, который обычно относится на счет основного производства.</w:t>
      </w:r>
    </w:p>
    <w:p w14:paraId="5C7331C7" w14:textId="77777777" w:rsidR="008E12F8" w:rsidRDefault="008E12F8">
      <w:pPr>
        <w:shd w:val="clear" w:color="auto" w:fill="FFFFFF"/>
        <w:autoSpaceDE w:val="0"/>
        <w:autoSpaceDN w:val="0"/>
        <w:adjustRightInd w:val="0"/>
        <w:ind w:firstLine="567"/>
        <w:jc w:val="both"/>
        <w:rPr>
          <w:color w:val="000000"/>
          <w:sz w:val="28"/>
          <w:szCs w:val="28"/>
        </w:rPr>
      </w:pPr>
      <w:r>
        <w:rPr>
          <w:color w:val="000000"/>
          <w:sz w:val="28"/>
          <w:szCs w:val="28"/>
        </w:rPr>
        <w:t xml:space="preserve">На общий фонд заработной платы промышленно-производственного персонала планируются начисления на </w:t>
      </w:r>
      <w:r>
        <w:rPr>
          <w:i/>
          <w:iCs/>
          <w:color w:val="000000"/>
          <w:sz w:val="28"/>
          <w:szCs w:val="28"/>
        </w:rPr>
        <w:t xml:space="preserve">социальные нужды </w:t>
      </w:r>
      <w:r>
        <w:rPr>
          <w:color w:val="000000"/>
          <w:sz w:val="28"/>
          <w:szCs w:val="28"/>
        </w:rPr>
        <w:t>по действующим в плановый период ставкам.</w:t>
      </w:r>
    </w:p>
    <w:p w14:paraId="4A4985CB" w14:textId="77777777" w:rsidR="008E12F8" w:rsidRPr="00713F19" w:rsidRDefault="008E12F8" w:rsidP="006B49EA">
      <w:pPr>
        <w:pStyle w:val="af1"/>
        <w:numPr>
          <w:ilvl w:val="0"/>
          <w:numId w:val="48"/>
        </w:numPr>
        <w:shd w:val="clear" w:color="auto" w:fill="FFFFFF"/>
        <w:tabs>
          <w:tab w:val="left" w:pos="993"/>
        </w:tabs>
        <w:autoSpaceDE w:val="0"/>
        <w:autoSpaceDN w:val="0"/>
        <w:adjustRightInd w:val="0"/>
        <w:ind w:left="-142" w:firstLine="851"/>
        <w:jc w:val="both"/>
        <w:rPr>
          <w:sz w:val="28"/>
          <w:szCs w:val="28"/>
        </w:rPr>
      </w:pPr>
      <w:r w:rsidRPr="00713F19">
        <w:rPr>
          <w:i/>
          <w:iCs/>
          <w:color w:val="000000"/>
          <w:sz w:val="28"/>
          <w:szCs w:val="28"/>
        </w:rPr>
        <w:lastRenderedPageBreak/>
        <w:t xml:space="preserve">Амортизационные отчисления </w:t>
      </w:r>
      <w:r w:rsidRPr="00713F19">
        <w:rPr>
          <w:color w:val="000000"/>
          <w:sz w:val="28"/>
          <w:szCs w:val="28"/>
        </w:rPr>
        <w:t>предназначены для возмещения износа технологического оборудования, промышленных зданий, производственных сооружений и других основных фондов за счет себестоимости выпускаемой продукции. Общий размер амортизационных отчислений зависит от существующих норм амортизации, срока службы оборудования и первоначальной стоимости основных производственных фондов.</w:t>
      </w:r>
    </w:p>
    <w:p w14:paraId="019EA92C" w14:textId="77777777" w:rsidR="008E12F8" w:rsidRPr="00713F19" w:rsidRDefault="008E12F8" w:rsidP="006B49EA">
      <w:pPr>
        <w:pStyle w:val="af1"/>
        <w:numPr>
          <w:ilvl w:val="0"/>
          <w:numId w:val="48"/>
        </w:numPr>
        <w:shd w:val="clear" w:color="auto" w:fill="FFFFFF"/>
        <w:tabs>
          <w:tab w:val="left" w:pos="993"/>
        </w:tabs>
        <w:autoSpaceDE w:val="0"/>
        <w:autoSpaceDN w:val="0"/>
        <w:adjustRightInd w:val="0"/>
        <w:ind w:left="-142" w:firstLine="851"/>
        <w:jc w:val="both"/>
        <w:rPr>
          <w:sz w:val="28"/>
          <w:szCs w:val="28"/>
        </w:rPr>
      </w:pPr>
      <w:r w:rsidRPr="00713F19">
        <w:rPr>
          <w:i/>
          <w:iCs/>
          <w:color w:val="000000"/>
          <w:sz w:val="28"/>
          <w:szCs w:val="28"/>
        </w:rPr>
        <w:t xml:space="preserve">Прочие денежные расходы </w:t>
      </w:r>
      <w:r w:rsidRPr="00713F19">
        <w:rPr>
          <w:color w:val="000000"/>
          <w:sz w:val="28"/>
          <w:szCs w:val="28"/>
        </w:rPr>
        <w:t>включают затраты, не предусмотренные в предыдущих статьях сметы производства. По каждой из статей прочих расходов необходимо обосновать величину соответствующих затрат по существующим нормам или опытным данным.</w:t>
      </w:r>
    </w:p>
    <w:p w14:paraId="3ECCAA17" w14:textId="77777777" w:rsidR="008E12F8" w:rsidRDefault="008E12F8">
      <w:pPr>
        <w:shd w:val="clear" w:color="auto" w:fill="FFFFFF"/>
        <w:autoSpaceDE w:val="0"/>
        <w:autoSpaceDN w:val="0"/>
        <w:adjustRightInd w:val="0"/>
        <w:ind w:firstLine="567"/>
        <w:jc w:val="both"/>
        <w:rPr>
          <w:sz w:val="28"/>
          <w:szCs w:val="28"/>
        </w:rPr>
      </w:pPr>
      <w:r>
        <w:rPr>
          <w:color w:val="000000"/>
          <w:sz w:val="28"/>
          <w:szCs w:val="28"/>
        </w:rPr>
        <w:t>Разработанная смета затрат на производство должна также соответствовать запланированному объему реализации товаров и услуг. При необходимости допускается корректировка планируемых расходов с учетом изменения норматива складских запасов готовой продукции, незавершенного производства, материальных запасов, затрат будущих периодов и т.п.</w:t>
      </w:r>
    </w:p>
    <w:p w14:paraId="4CA61B88" w14:textId="77777777" w:rsidR="008E12F8" w:rsidRDefault="008E12F8">
      <w:pPr>
        <w:shd w:val="clear" w:color="auto" w:fill="FFFFFF"/>
        <w:autoSpaceDE w:val="0"/>
        <w:autoSpaceDN w:val="0"/>
        <w:adjustRightInd w:val="0"/>
        <w:ind w:firstLine="567"/>
        <w:jc w:val="both"/>
        <w:rPr>
          <w:sz w:val="28"/>
          <w:szCs w:val="28"/>
        </w:rPr>
      </w:pPr>
      <w:r>
        <w:rPr>
          <w:b/>
          <w:color w:val="000000"/>
          <w:sz w:val="28"/>
          <w:szCs w:val="28"/>
        </w:rPr>
        <w:t>Сводный метод</w:t>
      </w:r>
      <w:r>
        <w:rPr>
          <w:color w:val="000000"/>
          <w:sz w:val="28"/>
          <w:szCs w:val="28"/>
        </w:rPr>
        <w:t xml:space="preserve"> составления сметы затрат на производство предусматривает предварительную разработку и свод в единую систему общих затрат по цехам основного и обслуживающего производства. В цеховую смету затрат включаются две группы расходов:</w:t>
      </w:r>
    </w:p>
    <w:p w14:paraId="1B7B1A48" w14:textId="77777777" w:rsidR="008E12F8" w:rsidRPr="00713F19" w:rsidRDefault="008E12F8" w:rsidP="006B49EA">
      <w:pPr>
        <w:pStyle w:val="af1"/>
        <w:numPr>
          <w:ilvl w:val="0"/>
          <w:numId w:val="49"/>
        </w:numPr>
        <w:shd w:val="clear" w:color="auto" w:fill="FFFFFF"/>
        <w:tabs>
          <w:tab w:val="left" w:pos="993"/>
        </w:tabs>
        <w:autoSpaceDE w:val="0"/>
        <w:autoSpaceDN w:val="0"/>
        <w:adjustRightInd w:val="0"/>
        <w:ind w:left="0" w:firstLine="709"/>
        <w:jc w:val="both"/>
        <w:rPr>
          <w:sz w:val="28"/>
          <w:szCs w:val="28"/>
        </w:rPr>
      </w:pPr>
      <w:r w:rsidRPr="00713F19">
        <w:rPr>
          <w:color w:val="000000"/>
          <w:sz w:val="28"/>
          <w:szCs w:val="28"/>
        </w:rPr>
        <w:t>прямые издержки данного цеха на материальные ресурсы и комплектующие детали, основная и дополнительная заработная плата, начисления на зарплату, амортизационные отчисления и прочие денежные расходы;</w:t>
      </w:r>
    </w:p>
    <w:p w14:paraId="5CAC08E2" w14:textId="77777777" w:rsidR="008E12F8" w:rsidRPr="00713F19" w:rsidRDefault="008E12F8" w:rsidP="006B49EA">
      <w:pPr>
        <w:pStyle w:val="af1"/>
        <w:numPr>
          <w:ilvl w:val="0"/>
          <w:numId w:val="49"/>
        </w:numPr>
        <w:shd w:val="clear" w:color="auto" w:fill="FFFFFF"/>
        <w:tabs>
          <w:tab w:val="left" w:pos="993"/>
        </w:tabs>
        <w:autoSpaceDE w:val="0"/>
        <w:autoSpaceDN w:val="0"/>
        <w:adjustRightInd w:val="0"/>
        <w:ind w:left="0" w:firstLine="709"/>
        <w:jc w:val="both"/>
        <w:rPr>
          <w:sz w:val="28"/>
          <w:szCs w:val="28"/>
        </w:rPr>
      </w:pPr>
      <w:r w:rsidRPr="00713F19">
        <w:rPr>
          <w:color w:val="000000"/>
          <w:sz w:val="28"/>
          <w:szCs w:val="28"/>
        </w:rPr>
        <w:t>комплексные расходы на услуги других цехов, а также цеховые расходы и пр.</w:t>
      </w:r>
    </w:p>
    <w:p w14:paraId="4EDD9FF1" w14:textId="77777777" w:rsidR="008E12F8" w:rsidRDefault="008E12F8">
      <w:pPr>
        <w:shd w:val="clear" w:color="auto" w:fill="FFFFFF"/>
        <w:autoSpaceDE w:val="0"/>
        <w:autoSpaceDN w:val="0"/>
        <w:adjustRightInd w:val="0"/>
        <w:ind w:firstLine="567"/>
        <w:jc w:val="both"/>
        <w:rPr>
          <w:sz w:val="28"/>
          <w:szCs w:val="28"/>
        </w:rPr>
      </w:pPr>
      <w:r>
        <w:rPr>
          <w:color w:val="000000"/>
          <w:sz w:val="28"/>
          <w:szCs w:val="28"/>
        </w:rPr>
        <w:t>Разработку цеховых смет затрат на производство продукции рекомендуется начинать с заготовительных подразделений предприятия, затем вспомогательных цехов, а после них следует переходить к механообрабатывающим и сборочным цехам. Сводная смета затрат предприятия составляется путем суммирования цеховых смет с последующим исключением из общей суммы внутреннего оборота и корректировкой имеющихся производственных запасов.</w:t>
      </w:r>
    </w:p>
    <w:p w14:paraId="274DB239" w14:textId="77777777" w:rsidR="008E12F8" w:rsidRDefault="008E12F8">
      <w:pPr>
        <w:shd w:val="clear" w:color="auto" w:fill="FFFFFF"/>
        <w:autoSpaceDE w:val="0"/>
        <w:autoSpaceDN w:val="0"/>
        <w:adjustRightInd w:val="0"/>
        <w:ind w:firstLine="567"/>
        <w:jc w:val="both"/>
        <w:rPr>
          <w:sz w:val="28"/>
          <w:szCs w:val="28"/>
        </w:rPr>
      </w:pPr>
      <w:r>
        <w:rPr>
          <w:i/>
          <w:iCs/>
          <w:color w:val="000000"/>
          <w:sz w:val="28"/>
          <w:szCs w:val="28"/>
        </w:rPr>
        <w:t xml:space="preserve">Смета расходов на содержание и эксплуатацию оборудования </w:t>
      </w:r>
      <w:r>
        <w:rPr>
          <w:color w:val="000000"/>
          <w:sz w:val="28"/>
          <w:szCs w:val="28"/>
        </w:rPr>
        <w:t>включает следующие статьи затрат:</w:t>
      </w:r>
      <w:r>
        <w:rPr>
          <w:sz w:val="28"/>
          <w:szCs w:val="28"/>
        </w:rPr>
        <w:t xml:space="preserve"> </w:t>
      </w:r>
      <w:r>
        <w:rPr>
          <w:color w:val="000000"/>
          <w:sz w:val="28"/>
          <w:szCs w:val="28"/>
        </w:rPr>
        <w:t>содержание машин, оборудования и транспортных средств;</w:t>
      </w:r>
      <w:r>
        <w:rPr>
          <w:sz w:val="28"/>
          <w:szCs w:val="28"/>
        </w:rPr>
        <w:t xml:space="preserve"> </w:t>
      </w:r>
      <w:r>
        <w:rPr>
          <w:color w:val="000000"/>
          <w:sz w:val="28"/>
          <w:szCs w:val="28"/>
        </w:rPr>
        <w:t>затраты на ремонт основных средств;</w:t>
      </w:r>
      <w:r>
        <w:rPr>
          <w:sz w:val="28"/>
          <w:szCs w:val="28"/>
        </w:rPr>
        <w:t xml:space="preserve"> </w:t>
      </w:r>
      <w:r>
        <w:rPr>
          <w:color w:val="000000"/>
          <w:sz w:val="28"/>
          <w:szCs w:val="28"/>
        </w:rPr>
        <w:t>эксплуатация машин и оборудования;</w:t>
      </w:r>
      <w:r>
        <w:rPr>
          <w:sz w:val="28"/>
          <w:szCs w:val="28"/>
        </w:rPr>
        <w:t xml:space="preserve"> </w:t>
      </w:r>
      <w:r>
        <w:rPr>
          <w:color w:val="000000"/>
          <w:sz w:val="28"/>
          <w:szCs w:val="28"/>
        </w:rPr>
        <w:t>внутрихозяйственное перемещение грузов;</w:t>
      </w:r>
      <w:r>
        <w:rPr>
          <w:sz w:val="28"/>
          <w:szCs w:val="28"/>
        </w:rPr>
        <w:t xml:space="preserve"> </w:t>
      </w:r>
      <w:r>
        <w:rPr>
          <w:color w:val="000000"/>
          <w:sz w:val="28"/>
          <w:szCs w:val="28"/>
        </w:rPr>
        <w:t>арендная плата за машины и оборудование;</w:t>
      </w:r>
      <w:r>
        <w:rPr>
          <w:sz w:val="28"/>
          <w:szCs w:val="28"/>
        </w:rPr>
        <w:t xml:space="preserve"> </w:t>
      </w:r>
      <w:r>
        <w:rPr>
          <w:color w:val="000000"/>
          <w:sz w:val="28"/>
          <w:szCs w:val="28"/>
        </w:rPr>
        <w:t>износ малоценных и быстроизнашивающихся предметов;</w:t>
      </w:r>
      <w:r>
        <w:rPr>
          <w:sz w:val="28"/>
          <w:szCs w:val="28"/>
        </w:rPr>
        <w:t xml:space="preserve"> </w:t>
      </w:r>
      <w:r>
        <w:rPr>
          <w:color w:val="000000"/>
          <w:sz w:val="28"/>
          <w:szCs w:val="28"/>
        </w:rPr>
        <w:t>прочие затраты;</w:t>
      </w:r>
      <w:r>
        <w:rPr>
          <w:sz w:val="28"/>
          <w:szCs w:val="28"/>
        </w:rPr>
        <w:t xml:space="preserve"> </w:t>
      </w:r>
      <w:r>
        <w:rPr>
          <w:color w:val="000000"/>
          <w:sz w:val="28"/>
          <w:szCs w:val="28"/>
        </w:rPr>
        <w:t>всего по смете.</w:t>
      </w:r>
    </w:p>
    <w:p w14:paraId="6ABB0E18" w14:textId="77777777" w:rsidR="008E12F8" w:rsidRDefault="008E12F8">
      <w:pPr>
        <w:shd w:val="clear" w:color="auto" w:fill="FFFFFF"/>
        <w:autoSpaceDE w:val="0"/>
        <w:autoSpaceDN w:val="0"/>
        <w:adjustRightInd w:val="0"/>
        <w:ind w:firstLine="567"/>
        <w:jc w:val="both"/>
        <w:rPr>
          <w:sz w:val="28"/>
          <w:szCs w:val="28"/>
        </w:rPr>
      </w:pPr>
      <w:r>
        <w:rPr>
          <w:color w:val="000000"/>
          <w:sz w:val="28"/>
          <w:szCs w:val="28"/>
        </w:rPr>
        <w:t xml:space="preserve">Общая сумма расходов на содержание оборудования и </w:t>
      </w:r>
      <w:r>
        <w:rPr>
          <w:i/>
          <w:iCs/>
          <w:color w:val="000000"/>
          <w:sz w:val="28"/>
          <w:szCs w:val="28"/>
        </w:rPr>
        <w:t xml:space="preserve">цеховых расходов </w:t>
      </w:r>
      <w:r>
        <w:rPr>
          <w:color w:val="000000"/>
          <w:sz w:val="28"/>
          <w:szCs w:val="28"/>
        </w:rPr>
        <w:t xml:space="preserve">составляет смету </w:t>
      </w:r>
      <w:r>
        <w:rPr>
          <w:i/>
          <w:iCs/>
          <w:color w:val="000000"/>
          <w:sz w:val="28"/>
          <w:szCs w:val="28"/>
        </w:rPr>
        <w:t xml:space="preserve">общепроизводственных </w:t>
      </w:r>
      <w:r>
        <w:rPr>
          <w:color w:val="000000"/>
          <w:sz w:val="28"/>
          <w:szCs w:val="28"/>
        </w:rPr>
        <w:t xml:space="preserve">или </w:t>
      </w:r>
      <w:r>
        <w:rPr>
          <w:i/>
          <w:iCs/>
          <w:color w:val="000000"/>
          <w:sz w:val="28"/>
          <w:szCs w:val="28"/>
        </w:rPr>
        <w:t xml:space="preserve">общецеховых </w:t>
      </w:r>
      <w:r>
        <w:rPr>
          <w:color w:val="000000"/>
          <w:sz w:val="28"/>
          <w:szCs w:val="28"/>
        </w:rPr>
        <w:t xml:space="preserve">расходов. В смету цеховых расходов входят статьи затрат на содержание аппарата управления цехом, амортизацию зданий и сооружений, аренду производственных помещений, содержание и ремонт зданий, охрану труда, </w:t>
      </w:r>
      <w:r>
        <w:rPr>
          <w:color w:val="000000"/>
          <w:sz w:val="28"/>
          <w:szCs w:val="28"/>
        </w:rPr>
        <w:lastRenderedPageBreak/>
        <w:t>научные исследования и изобретательство, износ малоценных предметов и прочие цеховые издержки.</w:t>
      </w:r>
    </w:p>
    <w:p w14:paraId="2518A34F" w14:textId="77777777" w:rsidR="008E12F8" w:rsidRDefault="008E12F8">
      <w:pPr>
        <w:shd w:val="clear" w:color="auto" w:fill="FFFFFF"/>
        <w:autoSpaceDE w:val="0"/>
        <w:autoSpaceDN w:val="0"/>
        <w:adjustRightInd w:val="0"/>
        <w:ind w:firstLine="567"/>
        <w:jc w:val="both"/>
        <w:rPr>
          <w:color w:val="000000"/>
          <w:sz w:val="28"/>
          <w:szCs w:val="28"/>
        </w:rPr>
      </w:pPr>
      <w:r>
        <w:rPr>
          <w:i/>
          <w:iCs/>
          <w:color w:val="000000"/>
          <w:sz w:val="28"/>
          <w:szCs w:val="28"/>
        </w:rPr>
        <w:t xml:space="preserve">Смета общехозяйственных или общезаводских расходов </w:t>
      </w:r>
      <w:r>
        <w:rPr>
          <w:color w:val="000000"/>
          <w:sz w:val="28"/>
          <w:szCs w:val="28"/>
        </w:rPr>
        <w:t>разрабатывается на отечественных предприятиях по следующим статьям затрат: расходы на содержание аппарата управления; служебные командировки и перемещения; содержание пожарной, военизированной и сторожевой охраны; амортизация основных средств общехозяйственного назначения; затраты на ремонт основных средств; содержание зданий, сооружений и инвентаря общехозяйственного назначения; производство испытаний, проведение исследований и содержание общехозяйственных лабораторий; охрана труда; подготовка кадров; арендная плата за помещения общехозяйственного назначения; налоги, сборы и прочие обязательные отчисления; потери от простоев по внешним причинам; информационные, аудиторские и консультационные услуги; недостачи и потери материальных ценностей на складах предприятия</w:t>
      </w:r>
      <w:r>
        <w:rPr>
          <w:b/>
          <w:bCs/>
          <w:color w:val="000000"/>
          <w:sz w:val="28"/>
          <w:szCs w:val="28"/>
        </w:rPr>
        <w:t>;</w:t>
      </w:r>
      <w:r>
        <w:rPr>
          <w:color w:val="000000"/>
          <w:sz w:val="28"/>
          <w:szCs w:val="28"/>
        </w:rPr>
        <w:t xml:space="preserve"> прочие расходы; </w:t>
      </w:r>
      <w:r w:rsidR="00485917">
        <w:rPr>
          <w:color w:val="000000"/>
          <w:sz w:val="28"/>
          <w:szCs w:val="28"/>
        </w:rPr>
        <w:t>всего</w:t>
      </w:r>
      <w:r>
        <w:rPr>
          <w:color w:val="000000"/>
          <w:sz w:val="28"/>
          <w:szCs w:val="28"/>
        </w:rPr>
        <w:t xml:space="preserve"> по смете.</w:t>
      </w:r>
    </w:p>
    <w:p w14:paraId="3D3DD974" w14:textId="77777777" w:rsidR="008E12F8" w:rsidRDefault="008E12F8">
      <w:pPr>
        <w:shd w:val="clear" w:color="auto" w:fill="FFFFFF"/>
        <w:autoSpaceDE w:val="0"/>
        <w:autoSpaceDN w:val="0"/>
        <w:adjustRightInd w:val="0"/>
        <w:ind w:firstLine="567"/>
        <w:jc w:val="both"/>
        <w:rPr>
          <w:sz w:val="28"/>
          <w:szCs w:val="28"/>
        </w:rPr>
      </w:pPr>
      <w:r>
        <w:rPr>
          <w:b/>
          <w:color w:val="000000"/>
          <w:sz w:val="28"/>
          <w:szCs w:val="28"/>
        </w:rPr>
        <w:t>Калькуляционный метод</w:t>
      </w:r>
      <w:r>
        <w:rPr>
          <w:color w:val="000000"/>
          <w:sz w:val="28"/>
          <w:szCs w:val="28"/>
        </w:rPr>
        <w:t xml:space="preserve"> разработки сметы затрат на производство продукции основан на использовании выполненных расчетов или калькуляций себестоимости всех без исключения видов продукции, работ или услуг, запланированных в годовой производственной программе предприятия, а также остатков незавершенного производства и расходов будущих периодов. На основе имеющихся расчетов себестоимости отдельных изделий с учетом годовых объемов производства разрабатывается шахматная ведомость, содержащая все экономические элементы и калькуляционные статьи расходов.</w:t>
      </w:r>
    </w:p>
    <w:p w14:paraId="08CC031F" w14:textId="77777777" w:rsidR="008E12F8" w:rsidRDefault="008E12F8">
      <w:pPr>
        <w:shd w:val="clear" w:color="auto" w:fill="FFFFFF"/>
        <w:autoSpaceDE w:val="0"/>
        <w:autoSpaceDN w:val="0"/>
        <w:adjustRightInd w:val="0"/>
        <w:ind w:firstLine="567"/>
        <w:jc w:val="both"/>
        <w:rPr>
          <w:sz w:val="28"/>
          <w:szCs w:val="28"/>
        </w:rPr>
      </w:pPr>
      <w:r>
        <w:rPr>
          <w:color w:val="000000"/>
          <w:sz w:val="28"/>
          <w:szCs w:val="28"/>
        </w:rPr>
        <w:t>После составления шахматной таблицы затрат разрабатывается уточненная общая, или сводная смета расходов, планируемых предприятием на предстоящий период. Для получения полной себестоимости готовой продукции из общей сметы исключаются расходы на работы и услуги, не связанные с производством валовой продукции, а также добавляются внепроизводственные расходы и учитывается изменение расходов будущих периодов.</w:t>
      </w:r>
    </w:p>
    <w:p w14:paraId="15A076C9" w14:textId="77777777" w:rsidR="008E12F8" w:rsidRDefault="008E12F8">
      <w:pPr>
        <w:shd w:val="clear" w:color="auto" w:fill="FFFFFF"/>
        <w:autoSpaceDE w:val="0"/>
        <w:autoSpaceDN w:val="0"/>
        <w:adjustRightInd w:val="0"/>
        <w:ind w:firstLine="567"/>
        <w:jc w:val="both"/>
        <w:rPr>
          <w:color w:val="000000"/>
          <w:sz w:val="28"/>
          <w:szCs w:val="28"/>
        </w:rPr>
      </w:pPr>
      <w:r>
        <w:rPr>
          <w:color w:val="000000"/>
          <w:sz w:val="28"/>
          <w:szCs w:val="28"/>
        </w:rPr>
        <w:t xml:space="preserve">Себестоимость валовой продукции при </w:t>
      </w:r>
      <w:proofErr w:type="spellStart"/>
      <w:r>
        <w:rPr>
          <w:color w:val="000000"/>
          <w:sz w:val="28"/>
          <w:szCs w:val="28"/>
        </w:rPr>
        <w:t>однопродуктовом</w:t>
      </w:r>
      <w:proofErr w:type="spellEnd"/>
      <w:r>
        <w:rPr>
          <w:color w:val="000000"/>
          <w:sz w:val="28"/>
          <w:szCs w:val="28"/>
        </w:rPr>
        <w:t xml:space="preserve"> производстве может служить основой для уточнения издержек на изготов</w:t>
      </w:r>
      <w:r w:rsidR="00485917">
        <w:rPr>
          <w:color w:val="000000"/>
          <w:sz w:val="28"/>
          <w:szCs w:val="28"/>
        </w:rPr>
        <w:t>ление одного изделия по формуле</w:t>
      </w:r>
    </w:p>
    <w:p w14:paraId="47F9AB2D" w14:textId="77777777" w:rsidR="008E12F8" w:rsidRDefault="008E12F8" w:rsidP="00485917">
      <w:pPr>
        <w:shd w:val="clear" w:color="auto" w:fill="FFFFFF"/>
        <w:autoSpaceDE w:val="0"/>
        <w:autoSpaceDN w:val="0"/>
        <w:adjustRightInd w:val="0"/>
        <w:ind w:firstLine="567"/>
        <w:jc w:val="right"/>
        <w:rPr>
          <w:sz w:val="28"/>
          <w:szCs w:val="28"/>
        </w:rPr>
      </w:pPr>
      <w:r>
        <w:rPr>
          <w:i/>
          <w:color w:val="000000"/>
          <w:sz w:val="28"/>
          <w:szCs w:val="28"/>
        </w:rPr>
        <w:t>Си=Свал/</w:t>
      </w:r>
      <w:r>
        <w:rPr>
          <w:i/>
          <w:color w:val="000000"/>
          <w:sz w:val="28"/>
          <w:szCs w:val="28"/>
          <w:lang w:val="en-US"/>
        </w:rPr>
        <w:t>Nr</w:t>
      </w:r>
      <w:r w:rsidR="00485917">
        <w:rPr>
          <w:color w:val="000000"/>
          <w:sz w:val="28"/>
          <w:szCs w:val="28"/>
        </w:rPr>
        <w:t>,</w:t>
      </w:r>
      <w:r>
        <w:rPr>
          <w:color w:val="000000"/>
          <w:sz w:val="28"/>
          <w:szCs w:val="28"/>
        </w:rPr>
        <w:t xml:space="preserve">                                                    (</w:t>
      </w:r>
      <w:r w:rsidR="00793D85">
        <w:rPr>
          <w:color w:val="000000"/>
          <w:sz w:val="28"/>
          <w:szCs w:val="28"/>
        </w:rPr>
        <w:t>7</w:t>
      </w:r>
      <w:r>
        <w:rPr>
          <w:color w:val="000000"/>
          <w:sz w:val="28"/>
          <w:szCs w:val="28"/>
        </w:rPr>
        <w:t>.10)</w:t>
      </w:r>
    </w:p>
    <w:p w14:paraId="5028B2FD" w14:textId="77777777" w:rsidR="008E12F8" w:rsidRDefault="008E12F8" w:rsidP="00485917">
      <w:pPr>
        <w:shd w:val="clear" w:color="auto" w:fill="FFFFFF"/>
        <w:autoSpaceDE w:val="0"/>
        <w:autoSpaceDN w:val="0"/>
        <w:adjustRightInd w:val="0"/>
        <w:jc w:val="both"/>
        <w:rPr>
          <w:sz w:val="28"/>
          <w:szCs w:val="28"/>
        </w:rPr>
      </w:pPr>
      <w:r>
        <w:rPr>
          <w:color w:val="000000"/>
          <w:sz w:val="28"/>
          <w:szCs w:val="28"/>
        </w:rPr>
        <w:t xml:space="preserve">где </w:t>
      </w:r>
      <w:r>
        <w:rPr>
          <w:i/>
          <w:color w:val="000000"/>
          <w:sz w:val="28"/>
          <w:szCs w:val="28"/>
        </w:rPr>
        <w:t>N</w:t>
      </w:r>
      <w:r>
        <w:rPr>
          <w:color w:val="000000"/>
          <w:sz w:val="28"/>
          <w:szCs w:val="28"/>
        </w:rPr>
        <w:t xml:space="preserve"> - годовой объем производства товаров.</w:t>
      </w:r>
    </w:p>
    <w:p w14:paraId="4467855A" w14:textId="77777777" w:rsidR="008E12F8" w:rsidRDefault="008E12F8">
      <w:pPr>
        <w:shd w:val="clear" w:color="auto" w:fill="FFFFFF"/>
        <w:autoSpaceDE w:val="0"/>
        <w:autoSpaceDN w:val="0"/>
        <w:adjustRightInd w:val="0"/>
        <w:ind w:firstLine="567"/>
        <w:jc w:val="both"/>
        <w:rPr>
          <w:sz w:val="28"/>
          <w:szCs w:val="28"/>
        </w:rPr>
      </w:pPr>
      <w:r>
        <w:rPr>
          <w:color w:val="000000"/>
          <w:sz w:val="28"/>
          <w:szCs w:val="28"/>
        </w:rPr>
        <w:t xml:space="preserve">Кроме рассмотренных методов определения себестоимости продукции широкую известность и применение на отечественных и зарубежных </w:t>
      </w:r>
      <w:r w:rsidR="00F25622">
        <w:rPr>
          <w:color w:val="000000"/>
          <w:sz w:val="28"/>
          <w:szCs w:val="28"/>
        </w:rPr>
        <w:t>предприятиях</w:t>
      </w:r>
      <w:r>
        <w:rPr>
          <w:color w:val="000000"/>
          <w:sz w:val="28"/>
          <w:szCs w:val="28"/>
        </w:rPr>
        <w:t xml:space="preserve"> имеют также позаказная и </w:t>
      </w:r>
      <w:proofErr w:type="spellStart"/>
      <w:r>
        <w:rPr>
          <w:color w:val="000000"/>
          <w:sz w:val="28"/>
          <w:szCs w:val="28"/>
        </w:rPr>
        <w:t>попроцессная</w:t>
      </w:r>
      <w:proofErr w:type="spellEnd"/>
      <w:r>
        <w:rPr>
          <w:color w:val="000000"/>
          <w:sz w:val="28"/>
          <w:szCs w:val="28"/>
        </w:rPr>
        <w:t xml:space="preserve"> калькуляция затрат.</w:t>
      </w:r>
    </w:p>
    <w:p w14:paraId="5273A7AF" w14:textId="77777777" w:rsidR="008E12F8" w:rsidRDefault="008E12F8">
      <w:pPr>
        <w:shd w:val="clear" w:color="auto" w:fill="FFFFFF"/>
        <w:autoSpaceDE w:val="0"/>
        <w:autoSpaceDN w:val="0"/>
        <w:adjustRightInd w:val="0"/>
        <w:ind w:firstLine="567"/>
        <w:jc w:val="both"/>
        <w:rPr>
          <w:sz w:val="28"/>
          <w:szCs w:val="28"/>
        </w:rPr>
      </w:pPr>
      <w:r>
        <w:rPr>
          <w:b/>
          <w:color w:val="000000"/>
          <w:sz w:val="28"/>
          <w:szCs w:val="28"/>
        </w:rPr>
        <w:t>Позаказный метод</w:t>
      </w:r>
      <w:r>
        <w:rPr>
          <w:color w:val="000000"/>
          <w:sz w:val="28"/>
          <w:szCs w:val="28"/>
        </w:rPr>
        <w:t xml:space="preserve"> расчета предусматривает определение издержек на производство продукции по отдельным заказам, выполняемым работам, планируемым подрядам и т.д. Для каждого заказа или подряда составляется своя ведомость калькуляции затрат, в которо</w:t>
      </w:r>
      <w:r w:rsidR="00190D9F">
        <w:rPr>
          <w:color w:val="000000"/>
          <w:sz w:val="28"/>
          <w:szCs w:val="28"/>
        </w:rPr>
        <w:t>й</w:t>
      </w:r>
      <w:r>
        <w:rPr>
          <w:color w:val="000000"/>
          <w:sz w:val="28"/>
          <w:szCs w:val="28"/>
        </w:rPr>
        <w:t xml:space="preserve"> содержатся прямые и накладные расходы, относимые на данный вид работ по мере их прохождения по стадиям производства.</w:t>
      </w:r>
    </w:p>
    <w:p w14:paraId="39F4C42F" w14:textId="77777777" w:rsidR="008E12F8" w:rsidRDefault="008E12F8">
      <w:pPr>
        <w:shd w:val="clear" w:color="auto" w:fill="FFFFFF"/>
        <w:autoSpaceDE w:val="0"/>
        <w:autoSpaceDN w:val="0"/>
        <w:adjustRightInd w:val="0"/>
        <w:ind w:firstLine="567"/>
        <w:jc w:val="both"/>
        <w:rPr>
          <w:color w:val="000000"/>
          <w:sz w:val="28"/>
          <w:szCs w:val="28"/>
        </w:rPr>
      </w:pPr>
      <w:r>
        <w:rPr>
          <w:color w:val="000000"/>
          <w:sz w:val="28"/>
          <w:szCs w:val="28"/>
        </w:rPr>
        <w:lastRenderedPageBreak/>
        <w:t>При</w:t>
      </w:r>
      <w:r>
        <w:rPr>
          <w:b/>
          <w:color w:val="000000"/>
          <w:sz w:val="28"/>
          <w:szCs w:val="28"/>
        </w:rPr>
        <w:t xml:space="preserve"> </w:t>
      </w:r>
      <w:proofErr w:type="spellStart"/>
      <w:r>
        <w:rPr>
          <w:b/>
          <w:color w:val="000000"/>
          <w:sz w:val="28"/>
          <w:szCs w:val="28"/>
        </w:rPr>
        <w:t>попроцессной</w:t>
      </w:r>
      <w:proofErr w:type="spellEnd"/>
      <w:r>
        <w:rPr>
          <w:b/>
          <w:color w:val="000000"/>
          <w:sz w:val="28"/>
          <w:szCs w:val="28"/>
        </w:rPr>
        <w:t xml:space="preserve"> калькуляции</w:t>
      </w:r>
      <w:r>
        <w:rPr>
          <w:color w:val="000000"/>
          <w:sz w:val="28"/>
          <w:szCs w:val="28"/>
        </w:rPr>
        <w:t xml:space="preserve"> производственные затрат</w:t>
      </w:r>
      <w:r w:rsidR="00485917">
        <w:rPr>
          <w:color w:val="000000"/>
          <w:sz w:val="28"/>
          <w:szCs w:val="28"/>
        </w:rPr>
        <w:t>ы</w:t>
      </w:r>
      <w:r>
        <w:rPr>
          <w:color w:val="000000"/>
          <w:sz w:val="28"/>
          <w:szCs w:val="28"/>
        </w:rPr>
        <w:t xml:space="preserve"> планиру</w:t>
      </w:r>
      <w:r w:rsidR="00485917">
        <w:rPr>
          <w:color w:val="000000"/>
          <w:sz w:val="28"/>
          <w:szCs w:val="28"/>
        </w:rPr>
        <w:t>ю</w:t>
      </w:r>
      <w:r>
        <w:rPr>
          <w:color w:val="000000"/>
          <w:sz w:val="28"/>
          <w:szCs w:val="28"/>
        </w:rPr>
        <w:t>тся по отдельным подразделениям, стадиям производства или производственным процессам. Полные затраты суммируются по основным статьям расходов, включающим стоимость материальных и трудовых ресурсов, величину общехозяйственных накладных расходов.</w:t>
      </w:r>
    </w:p>
    <w:p w14:paraId="7E171038" w14:textId="77777777" w:rsidR="008E12F8" w:rsidRDefault="008E12F8">
      <w:pPr>
        <w:ind w:firstLine="567"/>
        <w:jc w:val="both"/>
        <w:rPr>
          <w:sz w:val="28"/>
          <w:szCs w:val="28"/>
        </w:rPr>
      </w:pPr>
      <w:r>
        <w:rPr>
          <w:sz w:val="28"/>
          <w:szCs w:val="28"/>
        </w:rPr>
        <w:t>Себестоимость единицы продукции по этим методам расчета определяется делением полных затрат на выполнение соответствующего заказа или процесса.</w:t>
      </w:r>
    </w:p>
    <w:p w14:paraId="55D629AE" w14:textId="77777777" w:rsidR="008E12F8" w:rsidRDefault="00CA316D">
      <w:pPr>
        <w:pStyle w:val="1"/>
      </w:pPr>
      <w:bookmarkStart w:id="33" w:name="_Toc474826849"/>
      <w:r>
        <w:t>9</w:t>
      </w:r>
      <w:r w:rsidR="00CC6A33">
        <w:t>. Финансовое планирование</w:t>
      </w:r>
      <w:bookmarkEnd w:id="33"/>
    </w:p>
    <w:p w14:paraId="1409E370" w14:textId="77777777" w:rsidR="00793D85" w:rsidRDefault="00CA316D" w:rsidP="00793D85">
      <w:pPr>
        <w:pStyle w:val="2"/>
      </w:pPr>
      <w:bookmarkStart w:id="34" w:name="_Toc474826850"/>
      <w:r>
        <w:t>9</w:t>
      </w:r>
      <w:r w:rsidR="00793D85">
        <w:t>.1. Планирование финансовой деятельности</w:t>
      </w:r>
      <w:bookmarkEnd w:id="34"/>
    </w:p>
    <w:p w14:paraId="5A66F064" w14:textId="77777777" w:rsidR="008E12F8" w:rsidRDefault="008E12F8" w:rsidP="004C193E">
      <w:pPr>
        <w:shd w:val="clear" w:color="auto" w:fill="FFFFFF"/>
        <w:ind w:firstLine="540"/>
        <w:jc w:val="both"/>
        <w:rPr>
          <w:sz w:val="28"/>
          <w:szCs w:val="28"/>
        </w:rPr>
      </w:pPr>
      <w:r>
        <w:rPr>
          <w:sz w:val="28"/>
          <w:szCs w:val="28"/>
        </w:rPr>
        <w:t>Планирование финансовой деятельности предприятия тесно связано с конечными результатами производства, важнейшим из которых в условиях рыночных отношений является общая прибыль или совокупный доход, что требует усиления роли финансов в достижении этих показателей.</w:t>
      </w:r>
    </w:p>
    <w:p w14:paraId="3A2108B7" w14:textId="77777777" w:rsidR="008E12F8" w:rsidRDefault="008E12F8" w:rsidP="004C193E">
      <w:pPr>
        <w:shd w:val="clear" w:color="auto" w:fill="FFFFFF"/>
        <w:ind w:firstLine="540"/>
        <w:jc w:val="both"/>
        <w:rPr>
          <w:sz w:val="28"/>
          <w:szCs w:val="28"/>
        </w:rPr>
      </w:pPr>
      <w:r>
        <w:rPr>
          <w:sz w:val="28"/>
          <w:szCs w:val="28"/>
        </w:rPr>
        <w:t>В финансовом отношении каждое предприяти</w:t>
      </w:r>
      <w:r w:rsidR="004C193E">
        <w:rPr>
          <w:sz w:val="28"/>
          <w:szCs w:val="28"/>
        </w:rPr>
        <w:t>е</w:t>
      </w:r>
      <w:r>
        <w:rPr>
          <w:sz w:val="28"/>
          <w:szCs w:val="28"/>
        </w:rPr>
        <w:t xml:space="preserve"> выполняет две основные функции: потребляет экономические ресурсы и делает возможным потребление готовой продукции.</w:t>
      </w:r>
    </w:p>
    <w:p w14:paraId="20582CE6" w14:textId="77777777" w:rsidR="008E12F8" w:rsidRDefault="008E12F8" w:rsidP="004C193E">
      <w:pPr>
        <w:shd w:val="clear" w:color="auto" w:fill="FFFFFF"/>
        <w:ind w:firstLine="540"/>
        <w:jc w:val="both"/>
        <w:rPr>
          <w:sz w:val="28"/>
          <w:szCs w:val="28"/>
        </w:rPr>
      </w:pPr>
      <w:r>
        <w:rPr>
          <w:sz w:val="28"/>
          <w:szCs w:val="28"/>
        </w:rPr>
        <w:t>Финансовые отношения в условиях рынка предполагают осуществление следующих денежных обменных процессов:</w:t>
      </w:r>
    </w:p>
    <w:p w14:paraId="71BF33EA" w14:textId="77777777" w:rsidR="008E12F8" w:rsidRPr="00713F19" w:rsidRDefault="008E12F8" w:rsidP="006B49EA">
      <w:pPr>
        <w:pStyle w:val="af1"/>
        <w:numPr>
          <w:ilvl w:val="0"/>
          <w:numId w:val="50"/>
        </w:numPr>
        <w:shd w:val="clear" w:color="auto" w:fill="FFFFFF"/>
        <w:tabs>
          <w:tab w:val="left" w:pos="993"/>
        </w:tabs>
        <w:ind w:left="0" w:firstLine="709"/>
        <w:jc w:val="both"/>
        <w:rPr>
          <w:sz w:val="28"/>
          <w:szCs w:val="28"/>
        </w:rPr>
      </w:pPr>
      <w:r w:rsidRPr="00713F19">
        <w:rPr>
          <w:sz w:val="28"/>
          <w:szCs w:val="28"/>
        </w:rPr>
        <w:t>обмен денег на труд наемных работников;</w:t>
      </w:r>
    </w:p>
    <w:p w14:paraId="4F379955" w14:textId="77777777" w:rsidR="008E12F8" w:rsidRPr="00713F19" w:rsidRDefault="008E12F8" w:rsidP="006B49EA">
      <w:pPr>
        <w:pStyle w:val="af1"/>
        <w:numPr>
          <w:ilvl w:val="0"/>
          <w:numId w:val="50"/>
        </w:numPr>
        <w:shd w:val="clear" w:color="auto" w:fill="FFFFFF"/>
        <w:tabs>
          <w:tab w:val="left" w:pos="993"/>
        </w:tabs>
        <w:ind w:left="0" w:firstLine="709"/>
        <w:jc w:val="both"/>
        <w:rPr>
          <w:sz w:val="28"/>
          <w:szCs w:val="28"/>
        </w:rPr>
      </w:pPr>
      <w:r w:rsidRPr="00713F19">
        <w:rPr>
          <w:sz w:val="28"/>
          <w:szCs w:val="28"/>
        </w:rPr>
        <w:t>обмен денег на товар и услуги поставщиков;</w:t>
      </w:r>
    </w:p>
    <w:p w14:paraId="23023F80" w14:textId="77777777" w:rsidR="008E12F8" w:rsidRPr="00713F19" w:rsidRDefault="008E12F8" w:rsidP="006B49EA">
      <w:pPr>
        <w:pStyle w:val="af1"/>
        <w:numPr>
          <w:ilvl w:val="0"/>
          <w:numId w:val="50"/>
        </w:numPr>
        <w:shd w:val="clear" w:color="auto" w:fill="FFFFFF"/>
        <w:tabs>
          <w:tab w:val="left" w:pos="993"/>
        </w:tabs>
        <w:ind w:left="0" w:firstLine="709"/>
        <w:jc w:val="both"/>
        <w:rPr>
          <w:sz w:val="28"/>
          <w:szCs w:val="28"/>
        </w:rPr>
      </w:pPr>
      <w:r w:rsidRPr="00713F19">
        <w:rPr>
          <w:sz w:val="28"/>
          <w:szCs w:val="28"/>
        </w:rPr>
        <w:t>обмен товаров и услуг на деньги потребителей;</w:t>
      </w:r>
    </w:p>
    <w:p w14:paraId="284AE160" w14:textId="77777777" w:rsidR="008E12F8" w:rsidRPr="00713F19" w:rsidRDefault="008E12F8" w:rsidP="006B49EA">
      <w:pPr>
        <w:pStyle w:val="af1"/>
        <w:numPr>
          <w:ilvl w:val="0"/>
          <w:numId w:val="50"/>
        </w:numPr>
        <w:shd w:val="clear" w:color="auto" w:fill="FFFFFF"/>
        <w:tabs>
          <w:tab w:val="left" w:pos="993"/>
        </w:tabs>
        <w:ind w:left="0" w:firstLine="709"/>
        <w:jc w:val="both"/>
        <w:rPr>
          <w:sz w:val="28"/>
          <w:szCs w:val="28"/>
        </w:rPr>
      </w:pPr>
      <w:r w:rsidRPr="00713F19">
        <w:rPr>
          <w:sz w:val="28"/>
          <w:szCs w:val="28"/>
        </w:rPr>
        <w:t>обмен денег</w:t>
      </w:r>
      <w:r w:rsidR="004C193E" w:rsidRPr="00713F19">
        <w:rPr>
          <w:sz w:val="28"/>
          <w:szCs w:val="28"/>
        </w:rPr>
        <w:t>,</w:t>
      </w:r>
      <w:r w:rsidRPr="00713F19">
        <w:rPr>
          <w:sz w:val="28"/>
          <w:szCs w:val="28"/>
        </w:rPr>
        <w:t xml:space="preserve"> выплачиваемых позже, на деньги, получаемые сейчас от инвесторов и арендаторов;</w:t>
      </w:r>
    </w:p>
    <w:p w14:paraId="5BB4EB7A" w14:textId="77777777" w:rsidR="008E12F8" w:rsidRPr="00713F19" w:rsidRDefault="008E12F8" w:rsidP="006B49EA">
      <w:pPr>
        <w:pStyle w:val="af1"/>
        <w:numPr>
          <w:ilvl w:val="0"/>
          <w:numId w:val="50"/>
        </w:numPr>
        <w:shd w:val="clear" w:color="auto" w:fill="FFFFFF"/>
        <w:tabs>
          <w:tab w:val="left" w:pos="993"/>
        </w:tabs>
        <w:ind w:left="0" w:firstLine="709"/>
        <w:jc w:val="both"/>
        <w:rPr>
          <w:sz w:val="28"/>
          <w:szCs w:val="28"/>
        </w:rPr>
      </w:pPr>
      <w:r w:rsidRPr="00713F19">
        <w:rPr>
          <w:sz w:val="28"/>
          <w:szCs w:val="28"/>
        </w:rPr>
        <w:t>обмен денег, выплачиваемых сейчас</w:t>
      </w:r>
      <w:r w:rsidR="004C193E" w:rsidRPr="00713F19">
        <w:rPr>
          <w:sz w:val="28"/>
          <w:szCs w:val="28"/>
        </w:rPr>
        <w:t>,</w:t>
      </w:r>
      <w:r w:rsidRPr="00713F19">
        <w:rPr>
          <w:sz w:val="28"/>
          <w:szCs w:val="28"/>
        </w:rPr>
        <w:t xml:space="preserve"> на деньги, которые будут получены позднее от должников;</w:t>
      </w:r>
    </w:p>
    <w:p w14:paraId="46BA8BB9" w14:textId="77777777" w:rsidR="008E12F8" w:rsidRPr="00713F19" w:rsidRDefault="008E12F8" w:rsidP="006B49EA">
      <w:pPr>
        <w:pStyle w:val="af1"/>
        <w:numPr>
          <w:ilvl w:val="0"/>
          <w:numId w:val="50"/>
        </w:numPr>
        <w:shd w:val="clear" w:color="auto" w:fill="FFFFFF"/>
        <w:tabs>
          <w:tab w:val="left" w:pos="993"/>
        </w:tabs>
        <w:ind w:left="0" w:firstLine="709"/>
        <w:jc w:val="both"/>
        <w:rPr>
          <w:sz w:val="28"/>
          <w:szCs w:val="28"/>
        </w:rPr>
      </w:pPr>
      <w:r w:rsidRPr="00713F19">
        <w:rPr>
          <w:sz w:val="28"/>
          <w:szCs w:val="28"/>
        </w:rPr>
        <w:t>обмен денег на товары и услуги и государственные требования правительства.</w:t>
      </w:r>
    </w:p>
    <w:p w14:paraId="7D8F2154" w14:textId="77777777" w:rsidR="008E12F8" w:rsidRDefault="008E12F8" w:rsidP="004C193E">
      <w:pPr>
        <w:shd w:val="clear" w:color="auto" w:fill="FFFFFF"/>
        <w:ind w:firstLine="540"/>
        <w:jc w:val="both"/>
        <w:rPr>
          <w:sz w:val="28"/>
          <w:szCs w:val="28"/>
        </w:rPr>
      </w:pPr>
      <w:r>
        <w:rPr>
          <w:sz w:val="28"/>
          <w:szCs w:val="28"/>
        </w:rPr>
        <w:t>Доход предприятия или прибыль, является в условиях рынка основой самофинансирования всех видов производственно-хозяйственной деятельности и социально-трудовых отношений персонала. Поэтому максимизация прибыли или доходов является определяющей конечной целью всех видов планирования на предприятии.</w:t>
      </w:r>
    </w:p>
    <w:p w14:paraId="76FE8DA5" w14:textId="77777777" w:rsidR="008E12F8" w:rsidRDefault="008E12F8" w:rsidP="004C193E">
      <w:pPr>
        <w:shd w:val="clear" w:color="auto" w:fill="FFFFFF"/>
        <w:ind w:firstLine="540"/>
        <w:jc w:val="both"/>
        <w:rPr>
          <w:sz w:val="28"/>
          <w:szCs w:val="28"/>
        </w:rPr>
      </w:pPr>
      <w:r>
        <w:rPr>
          <w:sz w:val="28"/>
          <w:szCs w:val="28"/>
        </w:rPr>
        <w:t>Прибыль или доход возникает лишь при условии взаимодействия труда и капитала и сохранения основными факторами производства и капитала их первоначальной стоимости, что предполагает четкое различие между валовой и чистой прибылью.</w:t>
      </w:r>
    </w:p>
    <w:p w14:paraId="1E8CF625" w14:textId="77777777" w:rsidR="008E12F8" w:rsidRDefault="008E12F8" w:rsidP="004C193E">
      <w:pPr>
        <w:shd w:val="clear" w:color="auto" w:fill="FFFFFF"/>
        <w:ind w:firstLine="540"/>
        <w:jc w:val="both"/>
        <w:rPr>
          <w:sz w:val="28"/>
          <w:szCs w:val="28"/>
        </w:rPr>
      </w:pPr>
      <w:r>
        <w:rPr>
          <w:sz w:val="28"/>
          <w:szCs w:val="28"/>
        </w:rPr>
        <w:t>Валовая прибыль определяет величину общего совокупного дохода предприятия без учета обесцененного капитала.</w:t>
      </w:r>
    </w:p>
    <w:p w14:paraId="20CB9F04" w14:textId="77777777" w:rsidR="008E12F8" w:rsidRDefault="008E12F8" w:rsidP="004C193E">
      <w:pPr>
        <w:shd w:val="clear" w:color="auto" w:fill="FFFFFF"/>
        <w:ind w:firstLine="540"/>
        <w:jc w:val="both"/>
        <w:rPr>
          <w:color w:val="000000"/>
          <w:spacing w:val="5"/>
          <w:sz w:val="28"/>
          <w:szCs w:val="28"/>
        </w:rPr>
      </w:pPr>
      <w:r>
        <w:rPr>
          <w:color w:val="000000"/>
          <w:spacing w:val="5"/>
          <w:sz w:val="28"/>
          <w:szCs w:val="28"/>
        </w:rPr>
        <w:t>Чистая прибыль представляет собой валовой доход за вычетом затраченных средств, в том числе отложенных на восстановление израсходованных средств производства.</w:t>
      </w:r>
    </w:p>
    <w:p w14:paraId="3EA0316C" w14:textId="77777777" w:rsidR="008E12F8" w:rsidRDefault="008E12F8" w:rsidP="004C193E">
      <w:pPr>
        <w:shd w:val="clear" w:color="auto" w:fill="FFFFFF"/>
        <w:ind w:firstLine="540"/>
        <w:jc w:val="both"/>
        <w:rPr>
          <w:color w:val="000000"/>
          <w:spacing w:val="5"/>
          <w:sz w:val="28"/>
          <w:szCs w:val="28"/>
        </w:rPr>
      </w:pPr>
      <w:r>
        <w:rPr>
          <w:color w:val="000000"/>
          <w:spacing w:val="5"/>
          <w:sz w:val="28"/>
          <w:szCs w:val="28"/>
        </w:rPr>
        <w:lastRenderedPageBreak/>
        <w:t>Валовой доход при любом уровне продаж определяется путем умножения цены на соответствующее количество продукции, запланированной к реализации.</w:t>
      </w:r>
    </w:p>
    <w:p w14:paraId="2294D554" w14:textId="77777777" w:rsidR="008E12F8" w:rsidRDefault="008E12F8" w:rsidP="004C193E">
      <w:pPr>
        <w:shd w:val="clear" w:color="auto" w:fill="FFFFFF"/>
        <w:ind w:firstLine="540"/>
        <w:jc w:val="both"/>
        <w:rPr>
          <w:color w:val="000000"/>
          <w:spacing w:val="5"/>
          <w:sz w:val="28"/>
          <w:szCs w:val="28"/>
        </w:rPr>
      </w:pPr>
      <w:r>
        <w:rPr>
          <w:color w:val="000000"/>
          <w:spacing w:val="5"/>
          <w:sz w:val="28"/>
          <w:szCs w:val="28"/>
        </w:rPr>
        <w:t>Предельный доход есть дополнительный или добавочный доход, который является результатом продажи продукции сверх плана.</w:t>
      </w:r>
    </w:p>
    <w:p w14:paraId="42C8A9DE" w14:textId="77777777" w:rsidR="008E12F8" w:rsidRDefault="008E12F8" w:rsidP="004C193E">
      <w:pPr>
        <w:shd w:val="clear" w:color="auto" w:fill="FFFFFF"/>
        <w:ind w:firstLine="540"/>
        <w:jc w:val="both"/>
        <w:rPr>
          <w:color w:val="000000"/>
          <w:spacing w:val="5"/>
          <w:sz w:val="28"/>
          <w:szCs w:val="28"/>
        </w:rPr>
      </w:pPr>
      <w:r>
        <w:rPr>
          <w:color w:val="000000"/>
          <w:spacing w:val="5"/>
          <w:sz w:val="28"/>
          <w:szCs w:val="28"/>
        </w:rPr>
        <w:t>При фиксированной рыночной цене перед каждым конкурентным производством стоят три взаимосвязанных планово-управленческих вопроса:</w:t>
      </w:r>
    </w:p>
    <w:p w14:paraId="272985E3" w14:textId="77777777" w:rsidR="008E12F8" w:rsidRPr="00713F19" w:rsidRDefault="008E12F8" w:rsidP="006B49EA">
      <w:pPr>
        <w:pStyle w:val="af1"/>
        <w:numPr>
          <w:ilvl w:val="0"/>
          <w:numId w:val="51"/>
        </w:numPr>
        <w:shd w:val="clear" w:color="auto" w:fill="FFFFFF"/>
        <w:tabs>
          <w:tab w:val="left" w:pos="993"/>
        </w:tabs>
        <w:ind w:left="0" w:firstLine="709"/>
        <w:jc w:val="both"/>
        <w:rPr>
          <w:color w:val="000000"/>
          <w:spacing w:val="5"/>
          <w:sz w:val="28"/>
          <w:szCs w:val="28"/>
        </w:rPr>
      </w:pPr>
      <w:r w:rsidRPr="00713F19">
        <w:rPr>
          <w:color w:val="000000"/>
          <w:spacing w:val="5"/>
          <w:sz w:val="28"/>
          <w:szCs w:val="28"/>
        </w:rPr>
        <w:t>следует ли планировать производство данного товара на предстоящий период?</w:t>
      </w:r>
    </w:p>
    <w:p w14:paraId="7F021FF1" w14:textId="77777777" w:rsidR="008E12F8" w:rsidRPr="00713F19" w:rsidRDefault="008E12F8" w:rsidP="006B49EA">
      <w:pPr>
        <w:pStyle w:val="af1"/>
        <w:numPr>
          <w:ilvl w:val="0"/>
          <w:numId w:val="51"/>
        </w:numPr>
        <w:shd w:val="clear" w:color="auto" w:fill="FFFFFF"/>
        <w:tabs>
          <w:tab w:val="left" w:pos="993"/>
        </w:tabs>
        <w:ind w:left="0" w:firstLine="709"/>
        <w:jc w:val="both"/>
        <w:rPr>
          <w:color w:val="000000"/>
          <w:spacing w:val="5"/>
          <w:sz w:val="28"/>
          <w:szCs w:val="28"/>
        </w:rPr>
      </w:pPr>
      <w:r w:rsidRPr="00713F19">
        <w:rPr>
          <w:color w:val="000000"/>
          <w:spacing w:val="5"/>
          <w:sz w:val="28"/>
          <w:szCs w:val="28"/>
        </w:rPr>
        <w:t>какое количество продукции необходимо планировать к выпуску?</w:t>
      </w:r>
    </w:p>
    <w:p w14:paraId="0F904F86" w14:textId="77777777" w:rsidR="008E12F8" w:rsidRPr="00713F19" w:rsidRDefault="008E12F8" w:rsidP="006B49EA">
      <w:pPr>
        <w:pStyle w:val="af1"/>
        <w:numPr>
          <w:ilvl w:val="0"/>
          <w:numId w:val="51"/>
        </w:numPr>
        <w:shd w:val="clear" w:color="auto" w:fill="FFFFFF"/>
        <w:tabs>
          <w:tab w:val="left" w:pos="993"/>
        </w:tabs>
        <w:ind w:left="0" w:firstLine="709"/>
        <w:jc w:val="both"/>
        <w:rPr>
          <w:color w:val="000000"/>
          <w:spacing w:val="5"/>
          <w:sz w:val="28"/>
          <w:szCs w:val="28"/>
        </w:rPr>
      </w:pPr>
      <w:r w:rsidRPr="00713F19">
        <w:rPr>
          <w:color w:val="000000"/>
          <w:spacing w:val="5"/>
          <w:sz w:val="28"/>
          <w:szCs w:val="28"/>
        </w:rPr>
        <w:t>какая прибыль или убыток будут получены при выполнении плановых работ?</w:t>
      </w:r>
    </w:p>
    <w:p w14:paraId="2E477B9B" w14:textId="77777777" w:rsidR="008E12F8" w:rsidRDefault="008E12F8" w:rsidP="004C193E">
      <w:pPr>
        <w:shd w:val="clear" w:color="auto" w:fill="FFFFFF"/>
        <w:ind w:firstLine="540"/>
        <w:jc w:val="both"/>
        <w:rPr>
          <w:color w:val="000000"/>
          <w:spacing w:val="5"/>
          <w:sz w:val="28"/>
          <w:szCs w:val="28"/>
        </w:rPr>
      </w:pPr>
      <w:r>
        <w:rPr>
          <w:color w:val="000000"/>
          <w:spacing w:val="5"/>
          <w:sz w:val="28"/>
          <w:szCs w:val="28"/>
        </w:rPr>
        <w:t xml:space="preserve">В процессе планирования прибыли на каждом предприятии должны быть найдены экономически обоснованные ответы на все </w:t>
      </w:r>
      <w:proofErr w:type="spellStart"/>
      <w:r>
        <w:rPr>
          <w:color w:val="000000"/>
          <w:spacing w:val="5"/>
          <w:sz w:val="28"/>
          <w:szCs w:val="28"/>
        </w:rPr>
        <w:t>вышепоставленные</w:t>
      </w:r>
      <w:proofErr w:type="spellEnd"/>
      <w:r>
        <w:rPr>
          <w:color w:val="000000"/>
          <w:spacing w:val="5"/>
          <w:sz w:val="28"/>
          <w:szCs w:val="28"/>
        </w:rPr>
        <w:t xml:space="preserve"> вопросы.</w:t>
      </w:r>
    </w:p>
    <w:p w14:paraId="075DBE6E" w14:textId="77777777" w:rsidR="008E12F8" w:rsidRDefault="008E12F8" w:rsidP="004C193E">
      <w:pPr>
        <w:shd w:val="clear" w:color="auto" w:fill="FFFFFF"/>
        <w:ind w:firstLine="540"/>
        <w:jc w:val="both"/>
        <w:rPr>
          <w:color w:val="000000"/>
          <w:spacing w:val="5"/>
          <w:sz w:val="28"/>
          <w:szCs w:val="28"/>
        </w:rPr>
      </w:pPr>
      <w:r>
        <w:rPr>
          <w:color w:val="000000"/>
          <w:spacing w:val="5"/>
          <w:sz w:val="28"/>
          <w:szCs w:val="28"/>
        </w:rPr>
        <w:t>Разработанные правила в рыночной экономике при планировании прибыли от реализации продукции следующие:</w:t>
      </w:r>
    </w:p>
    <w:p w14:paraId="325F42A0" w14:textId="77777777" w:rsidR="008E12F8" w:rsidRPr="00713F19" w:rsidRDefault="008E12F8" w:rsidP="006B49EA">
      <w:pPr>
        <w:pStyle w:val="af1"/>
        <w:numPr>
          <w:ilvl w:val="0"/>
          <w:numId w:val="52"/>
        </w:numPr>
        <w:shd w:val="clear" w:color="auto" w:fill="FFFFFF"/>
        <w:tabs>
          <w:tab w:val="left" w:pos="993"/>
        </w:tabs>
        <w:ind w:left="0" w:firstLine="709"/>
        <w:jc w:val="both"/>
        <w:rPr>
          <w:color w:val="000000"/>
          <w:spacing w:val="5"/>
          <w:sz w:val="28"/>
          <w:szCs w:val="28"/>
        </w:rPr>
      </w:pPr>
      <w:r w:rsidRPr="00713F19">
        <w:rPr>
          <w:color w:val="000000"/>
          <w:spacing w:val="5"/>
          <w:sz w:val="28"/>
          <w:szCs w:val="28"/>
        </w:rPr>
        <w:t>Предприятие получает прибыль до тех пор, пока цена превышает средние валовые издержки;</w:t>
      </w:r>
    </w:p>
    <w:p w14:paraId="0B8BC49A" w14:textId="77777777" w:rsidR="008E12F8" w:rsidRPr="00713F19" w:rsidRDefault="008E12F8" w:rsidP="006B49EA">
      <w:pPr>
        <w:pStyle w:val="af1"/>
        <w:numPr>
          <w:ilvl w:val="0"/>
          <w:numId w:val="52"/>
        </w:numPr>
        <w:shd w:val="clear" w:color="auto" w:fill="FFFFFF"/>
        <w:tabs>
          <w:tab w:val="left" w:pos="993"/>
        </w:tabs>
        <w:ind w:left="0" w:firstLine="709"/>
        <w:jc w:val="both"/>
        <w:rPr>
          <w:color w:val="000000"/>
          <w:spacing w:val="5"/>
          <w:sz w:val="28"/>
          <w:szCs w:val="28"/>
        </w:rPr>
      </w:pPr>
      <w:r w:rsidRPr="00713F19">
        <w:rPr>
          <w:color w:val="000000"/>
          <w:spacing w:val="5"/>
          <w:sz w:val="28"/>
          <w:szCs w:val="28"/>
        </w:rPr>
        <w:t>Максимальная прибыль достигается, если цена больше минимума средних валовых издержек предприятия;</w:t>
      </w:r>
    </w:p>
    <w:p w14:paraId="0C01FE92" w14:textId="77777777" w:rsidR="008E12F8" w:rsidRPr="00713F19" w:rsidRDefault="008E12F8" w:rsidP="006B49EA">
      <w:pPr>
        <w:pStyle w:val="af1"/>
        <w:numPr>
          <w:ilvl w:val="0"/>
          <w:numId w:val="52"/>
        </w:numPr>
        <w:shd w:val="clear" w:color="auto" w:fill="FFFFFF"/>
        <w:tabs>
          <w:tab w:val="left" w:pos="993"/>
        </w:tabs>
        <w:ind w:left="0" w:firstLine="709"/>
        <w:jc w:val="both"/>
        <w:rPr>
          <w:color w:val="000000"/>
          <w:spacing w:val="5"/>
          <w:sz w:val="28"/>
          <w:szCs w:val="28"/>
        </w:rPr>
      </w:pPr>
      <w:r w:rsidRPr="00713F19">
        <w:rPr>
          <w:color w:val="000000"/>
          <w:spacing w:val="5"/>
          <w:sz w:val="28"/>
          <w:szCs w:val="28"/>
        </w:rPr>
        <w:t>Нулевая прибыль соответствует точке равновесия цены продукции предельным издержкам на ее производство;</w:t>
      </w:r>
    </w:p>
    <w:p w14:paraId="438FEA7A" w14:textId="77777777" w:rsidR="008E12F8" w:rsidRPr="00713F19" w:rsidRDefault="008E12F8" w:rsidP="006B49EA">
      <w:pPr>
        <w:pStyle w:val="af1"/>
        <w:numPr>
          <w:ilvl w:val="0"/>
          <w:numId w:val="52"/>
        </w:numPr>
        <w:shd w:val="clear" w:color="auto" w:fill="FFFFFF"/>
        <w:tabs>
          <w:tab w:val="left" w:pos="993"/>
        </w:tabs>
        <w:ind w:left="0" w:firstLine="709"/>
        <w:jc w:val="both"/>
        <w:rPr>
          <w:color w:val="000000"/>
          <w:spacing w:val="5"/>
          <w:sz w:val="28"/>
          <w:szCs w:val="28"/>
        </w:rPr>
      </w:pPr>
      <w:r w:rsidRPr="00713F19">
        <w:rPr>
          <w:color w:val="000000"/>
          <w:spacing w:val="5"/>
          <w:sz w:val="28"/>
          <w:szCs w:val="28"/>
        </w:rPr>
        <w:t>Предприятие будет иметь убыток, если средние  валовые издержки становится выше цены продукции;</w:t>
      </w:r>
    </w:p>
    <w:p w14:paraId="03231015" w14:textId="77777777" w:rsidR="008E12F8" w:rsidRPr="00713F19" w:rsidRDefault="008E12F8" w:rsidP="006B49EA">
      <w:pPr>
        <w:pStyle w:val="af1"/>
        <w:numPr>
          <w:ilvl w:val="0"/>
          <w:numId w:val="52"/>
        </w:numPr>
        <w:shd w:val="clear" w:color="auto" w:fill="FFFFFF"/>
        <w:tabs>
          <w:tab w:val="left" w:pos="993"/>
        </w:tabs>
        <w:ind w:left="0" w:firstLine="709"/>
        <w:jc w:val="both"/>
        <w:rPr>
          <w:color w:val="000000"/>
          <w:spacing w:val="5"/>
          <w:sz w:val="28"/>
          <w:szCs w:val="28"/>
        </w:rPr>
      </w:pPr>
      <w:r w:rsidRPr="00713F19">
        <w:rPr>
          <w:color w:val="000000"/>
          <w:spacing w:val="5"/>
          <w:sz w:val="28"/>
          <w:szCs w:val="28"/>
        </w:rPr>
        <w:t>Наименьшие убытки возникают на предприятии, если цена меньше минимума средних валовых издержек, но больше минимума средних переменных издержек;</w:t>
      </w:r>
    </w:p>
    <w:p w14:paraId="732CAD39" w14:textId="77777777" w:rsidR="008E12F8" w:rsidRPr="00713F19" w:rsidRDefault="008E12F8" w:rsidP="006B49EA">
      <w:pPr>
        <w:pStyle w:val="af1"/>
        <w:numPr>
          <w:ilvl w:val="0"/>
          <w:numId w:val="52"/>
        </w:numPr>
        <w:shd w:val="clear" w:color="auto" w:fill="FFFFFF"/>
        <w:tabs>
          <w:tab w:val="left" w:pos="993"/>
        </w:tabs>
        <w:ind w:left="0" w:firstLine="709"/>
        <w:jc w:val="both"/>
        <w:rPr>
          <w:color w:val="000000"/>
          <w:spacing w:val="5"/>
          <w:sz w:val="28"/>
          <w:szCs w:val="28"/>
        </w:rPr>
      </w:pPr>
      <w:r w:rsidRPr="00713F19">
        <w:rPr>
          <w:color w:val="000000"/>
          <w:spacing w:val="5"/>
          <w:sz w:val="28"/>
          <w:szCs w:val="28"/>
        </w:rPr>
        <w:t>Производство продукции прекращается, если цена стала ниже минимума средних переменных издержек.</w:t>
      </w:r>
    </w:p>
    <w:p w14:paraId="13FE5B5F" w14:textId="77777777" w:rsidR="008E12F8" w:rsidRDefault="008E12F8" w:rsidP="004C193E">
      <w:pPr>
        <w:shd w:val="clear" w:color="auto" w:fill="FFFFFF"/>
        <w:ind w:firstLine="540"/>
        <w:jc w:val="both"/>
        <w:rPr>
          <w:color w:val="000000"/>
          <w:spacing w:val="5"/>
          <w:sz w:val="28"/>
          <w:szCs w:val="28"/>
        </w:rPr>
      </w:pPr>
      <w:r>
        <w:rPr>
          <w:color w:val="000000"/>
          <w:spacing w:val="5"/>
          <w:sz w:val="28"/>
          <w:szCs w:val="28"/>
        </w:rPr>
        <w:t>Планируемая годовая прибыль предприятия представляет собой конечный результат производственно-хозяйственной деятельности, включающей доходы от реализации продукции, работ и услуг, основных средств и иного имущества, а также доходы от внереализационных операций, уменьшению на сумму соответствующих по ним расходов.</w:t>
      </w:r>
    </w:p>
    <w:p w14:paraId="20041911" w14:textId="77777777" w:rsidR="008E12F8" w:rsidRDefault="008E12F8" w:rsidP="00DC0D19">
      <w:pPr>
        <w:shd w:val="clear" w:color="auto" w:fill="FFFFFF"/>
        <w:ind w:firstLine="540"/>
        <w:jc w:val="both"/>
        <w:rPr>
          <w:color w:val="000000"/>
          <w:spacing w:val="5"/>
          <w:sz w:val="28"/>
          <w:szCs w:val="28"/>
        </w:rPr>
      </w:pPr>
      <w:r>
        <w:rPr>
          <w:color w:val="000000"/>
          <w:spacing w:val="5"/>
          <w:sz w:val="28"/>
          <w:szCs w:val="28"/>
        </w:rPr>
        <w:t>Прибыль (убыток) от реализации продукции рассчитывается как разница между выручкой</w:t>
      </w:r>
      <w:r w:rsidR="00DC0D19">
        <w:rPr>
          <w:color w:val="000000"/>
          <w:spacing w:val="5"/>
          <w:sz w:val="28"/>
          <w:szCs w:val="28"/>
        </w:rPr>
        <w:t xml:space="preserve"> в</w:t>
      </w:r>
      <w:r>
        <w:rPr>
          <w:color w:val="000000"/>
          <w:spacing w:val="5"/>
          <w:sz w:val="28"/>
          <w:szCs w:val="28"/>
        </w:rPr>
        <w:t xml:space="preserve"> действующих рыночных ценах без налога на добавленную стоимость и акцизов и ее себестоимостью с учетом объема продаж по формуле</w:t>
      </w:r>
    </w:p>
    <w:p w14:paraId="58425493" w14:textId="77777777" w:rsidR="008E12F8" w:rsidRDefault="008E12F8" w:rsidP="00DC0D19">
      <w:pPr>
        <w:shd w:val="clear" w:color="auto" w:fill="FFFFFF"/>
        <w:ind w:firstLine="720"/>
        <w:jc w:val="right"/>
        <w:rPr>
          <w:color w:val="000000"/>
          <w:spacing w:val="5"/>
          <w:sz w:val="28"/>
          <w:szCs w:val="28"/>
        </w:rPr>
      </w:pPr>
      <w:r w:rsidRPr="008B2BAF">
        <w:rPr>
          <w:color w:val="000000"/>
          <w:spacing w:val="5"/>
          <w:position w:val="-28"/>
          <w:sz w:val="28"/>
          <w:szCs w:val="28"/>
        </w:rPr>
        <w:object w:dxaOrig="2140" w:dyaOrig="680" w14:anchorId="6E48F65D">
          <v:shape id="_x0000_i1328" type="#_x0000_t75" style="width:107.25pt;height:33.75pt" o:ole="">
            <v:imagedata r:id="rId612" o:title=""/>
          </v:shape>
          <o:OLEObject Type="Embed" ProgID="Equation.DSMT4" ShapeID="_x0000_i1328" DrawAspect="Content" ObjectID="_1840891481" r:id="rId613"/>
        </w:object>
      </w:r>
      <w:proofErr w:type="gramStart"/>
      <w:r w:rsidR="00DC0D19">
        <w:rPr>
          <w:color w:val="000000"/>
          <w:spacing w:val="5"/>
          <w:sz w:val="28"/>
          <w:szCs w:val="28"/>
        </w:rPr>
        <w:t>,</w:t>
      </w:r>
      <w:r>
        <w:rPr>
          <w:color w:val="000000"/>
          <w:spacing w:val="5"/>
          <w:sz w:val="28"/>
          <w:szCs w:val="28"/>
        </w:rPr>
        <w:t xml:space="preserve">   </w:t>
      </w:r>
      <w:proofErr w:type="gramEnd"/>
      <w:r>
        <w:rPr>
          <w:color w:val="000000"/>
          <w:spacing w:val="5"/>
          <w:sz w:val="28"/>
          <w:szCs w:val="28"/>
        </w:rPr>
        <w:t xml:space="preserve">     </w:t>
      </w:r>
      <w:r w:rsidR="00793D85">
        <w:rPr>
          <w:color w:val="000000"/>
          <w:spacing w:val="5"/>
          <w:sz w:val="28"/>
          <w:szCs w:val="28"/>
        </w:rPr>
        <w:t xml:space="preserve">                           </w:t>
      </w:r>
      <w:proofErr w:type="gramStart"/>
      <w:r w:rsidR="00793D85">
        <w:rPr>
          <w:color w:val="000000"/>
          <w:spacing w:val="5"/>
          <w:sz w:val="28"/>
          <w:szCs w:val="28"/>
        </w:rPr>
        <w:t xml:space="preserve">   (</w:t>
      </w:r>
      <w:proofErr w:type="gramEnd"/>
      <w:r w:rsidR="00793D85">
        <w:rPr>
          <w:color w:val="000000"/>
          <w:spacing w:val="5"/>
          <w:sz w:val="28"/>
          <w:szCs w:val="28"/>
        </w:rPr>
        <w:t>8</w:t>
      </w:r>
      <w:r>
        <w:rPr>
          <w:color w:val="000000"/>
          <w:spacing w:val="5"/>
          <w:sz w:val="28"/>
          <w:szCs w:val="28"/>
        </w:rPr>
        <w:t>.1)</w:t>
      </w:r>
    </w:p>
    <w:p w14:paraId="03B37C79" w14:textId="77777777" w:rsidR="008E12F8" w:rsidRDefault="008E12F8">
      <w:pPr>
        <w:shd w:val="clear" w:color="auto" w:fill="FFFFFF"/>
        <w:jc w:val="both"/>
        <w:rPr>
          <w:sz w:val="28"/>
          <w:szCs w:val="28"/>
        </w:rPr>
      </w:pPr>
      <w:r>
        <w:rPr>
          <w:color w:val="000000"/>
          <w:spacing w:val="5"/>
          <w:sz w:val="28"/>
          <w:szCs w:val="28"/>
        </w:rPr>
        <w:t xml:space="preserve">где </w:t>
      </w:r>
      <w:r w:rsidRPr="008B2BAF">
        <w:rPr>
          <w:position w:val="-16"/>
        </w:rPr>
        <w:object w:dxaOrig="420" w:dyaOrig="420" w14:anchorId="00204CA5">
          <v:shape id="_x0000_i1329" type="#_x0000_t75" style="width:21pt;height:21pt" o:ole="">
            <v:imagedata r:id="rId614" o:title=""/>
          </v:shape>
          <o:OLEObject Type="Embed" ProgID="Equation.3" ShapeID="_x0000_i1329" DrawAspect="Content" ObjectID="_1840891482" r:id="rId615"/>
        </w:object>
      </w:r>
      <w:r>
        <w:t xml:space="preserve"> - </w:t>
      </w:r>
      <w:r>
        <w:rPr>
          <w:sz w:val="28"/>
          <w:szCs w:val="28"/>
        </w:rPr>
        <w:t>прибыль от реализации продукци</w:t>
      </w:r>
      <w:r w:rsidR="00DC0D19">
        <w:rPr>
          <w:sz w:val="28"/>
          <w:szCs w:val="28"/>
        </w:rPr>
        <w:t>и</w:t>
      </w:r>
      <w:r>
        <w:rPr>
          <w:sz w:val="28"/>
          <w:szCs w:val="28"/>
        </w:rPr>
        <w:t>, руб.;</w:t>
      </w:r>
    </w:p>
    <w:p w14:paraId="17BAE51B" w14:textId="77777777" w:rsidR="008E12F8" w:rsidRDefault="008E12F8">
      <w:pPr>
        <w:shd w:val="clear" w:color="auto" w:fill="FFFFFF"/>
        <w:ind w:firstLine="540"/>
        <w:jc w:val="both"/>
        <w:rPr>
          <w:color w:val="000000"/>
          <w:spacing w:val="5"/>
          <w:sz w:val="28"/>
          <w:szCs w:val="28"/>
        </w:rPr>
      </w:pPr>
      <w:r>
        <w:rPr>
          <w:i/>
          <w:sz w:val="28"/>
          <w:szCs w:val="28"/>
          <w:lang w:val="en-US"/>
        </w:rPr>
        <w:t>n</w:t>
      </w:r>
      <w:r>
        <w:rPr>
          <w:i/>
          <w:sz w:val="28"/>
          <w:szCs w:val="28"/>
        </w:rPr>
        <w:t xml:space="preserve"> – </w:t>
      </w:r>
      <w:r>
        <w:rPr>
          <w:sz w:val="28"/>
          <w:szCs w:val="28"/>
        </w:rPr>
        <w:t>номенклатура выпускаемой продукции;</w:t>
      </w:r>
    </w:p>
    <w:p w14:paraId="77F40AA8" w14:textId="77777777" w:rsidR="008E12F8" w:rsidRDefault="008E12F8">
      <w:pPr>
        <w:shd w:val="clear" w:color="auto" w:fill="FFFFFF"/>
        <w:ind w:firstLine="540"/>
        <w:jc w:val="both"/>
        <w:rPr>
          <w:sz w:val="28"/>
          <w:szCs w:val="28"/>
        </w:rPr>
      </w:pPr>
      <w:r w:rsidRPr="008B2BAF">
        <w:rPr>
          <w:position w:val="-12"/>
        </w:rPr>
        <w:object w:dxaOrig="340" w:dyaOrig="360" w14:anchorId="7228F6FB">
          <v:shape id="_x0000_i1330" type="#_x0000_t75" style="width:17.25pt;height:18pt" o:ole="">
            <v:imagedata r:id="rId616" o:title=""/>
          </v:shape>
          <o:OLEObject Type="Embed" ProgID="Equation.DSMT4" ShapeID="_x0000_i1330" DrawAspect="Content" ObjectID="_1840891483" r:id="rId617"/>
        </w:object>
      </w:r>
      <w:r>
        <w:t xml:space="preserve"> - </w:t>
      </w:r>
      <w:r>
        <w:rPr>
          <w:sz w:val="28"/>
          <w:szCs w:val="28"/>
        </w:rPr>
        <w:t>рыночная цена изделия;</w:t>
      </w:r>
    </w:p>
    <w:p w14:paraId="6849C4AB" w14:textId="77777777" w:rsidR="008E12F8" w:rsidRDefault="008E12F8">
      <w:pPr>
        <w:shd w:val="clear" w:color="auto" w:fill="FFFFFF"/>
        <w:ind w:firstLine="540"/>
        <w:jc w:val="both"/>
        <w:rPr>
          <w:sz w:val="28"/>
          <w:szCs w:val="28"/>
        </w:rPr>
      </w:pPr>
      <w:r w:rsidRPr="008B2BAF">
        <w:rPr>
          <w:position w:val="-12"/>
        </w:rPr>
        <w:object w:dxaOrig="340" w:dyaOrig="380" w14:anchorId="2897FF5C">
          <v:shape id="_x0000_i1331" type="#_x0000_t75" style="width:17.25pt;height:18.75pt" o:ole="">
            <v:imagedata r:id="rId618" o:title=""/>
          </v:shape>
          <o:OLEObject Type="Embed" ProgID="Equation.3" ShapeID="_x0000_i1331" DrawAspect="Content" ObjectID="_1840891484" r:id="rId619"/>
        </w:object>
      </w:r>
      <w:r>
        <w:t xml:space="preserve"> - </w:t>
      </w:r>
      <w:r>
        <w:rPr>
          <w:sz w:val="28"/>
          <w:szCs w:val="28"/>
        </w:rPr>
        <w:t>себестоимость изделия;</w:t>
      </w:r>
    </w:p>
    <w:p w14:paraId="710AB4DA" w14:textId="77777777" w:rsidR="008E12F8" w:rsidRDefault="008E12F8">
      <w:pPr>
        <w:shd w:val="clear" w:color="auto" w:fill="FFFFFF"/>
        <w:ind w:firstLine="540"/>
        <w:jc w:val="both"/>
        <w:rPr>
          <w:sz w:val="28"/>
          <w:szCs w:val="28"/>
        </w:rPr>
      </w:pPr>
      <w:r w:rsidRPr="008B2BAF">
        <w:rPr>
          <w:position w:val="-16"/>
        </w:rPr>
        <w:object w:dxaOrig="400" w:dyaOrig="420" w14:anchorId="6A2C3E2B">
          <v:shape id="_x0000_i1332" type="#_x0000_t75" style="width:21pt;height:21pt" o:ole="">
            <v:imagedata r:id="rId620" o:title=""/>
          </v:shape>
          <o:OLEObject Type="Embed" ProgID="Equation.3" ShapeID="_x0000_i1332" DrawAspect="Content" ObjectID="_1840891485" r:id="rId621"/>
        </w:object>
      </w:r>
      <w:r>
        <w:t xml:space="preserve"> - </w:t>
      </w:r>
      <w:r>
        <w:rPr>
          <w:sz w:val="28"/>
          <w:szCs w:val="28"/>
        </w:rPr>
        <w:t>объем реализованной продукции.</w:t>
      </w:r>
    </w:p>
    <w:p w14:paraId="42C8FC24" w14:textId="77777777" w:rsidR="008E12F8" w:rsidRDefault="008E12F8" w:rsidP="00DC0D19">
      <w:pPr>
        <w:shd w:val="clear" w:color="auto" w:fill="FFFFFF"/>
        <w:ind w:firstLine="540"/>
        <w:jc w:val="both"/>
        <w:rPr>
          <w:sz w:val="28"/>
          <w:szCs w:val="28"/>
        </w:rPr>
      </w:pPr>
      <w:r>
        <w:rPr>
          <w:sz w:val="28"/>
          <w:szCs w:val="28"/>
        </w:rPr>
        <w:t>Выручка от реализации продукции рассчитывается по мере ее оплаты либо по мере отгрузок товаров.</w:t>
      </w:r>
    </w:p>
    <w:p w14:paraId="337DCF1D" w14:textId="77777777" w:rsidR="008E12F8" w:rsidRDefault="008E12F8" w:rsidP="00DC0D19">
      <w:pPr>
        <w:shd w:val="clear" w:color="auto" w:fill="FFFFFF"/>
        <w:ind w:firstLine="540"/>
        <w:jc w:val="both"/>
        <w:rPr>
          <w:sz w:val="28"/>
          <w:szCs w:val="28"/>
        </w:rPr>
      </w:pPr>
      <w:r>
        <w:rPr>
          <w:sz w:val="28"/>
          <w:szCs w:val="28"/>
        </w:rPr>
        <w:t>К планируемым финансовым результатам</w:t>
      </w:r>
      <w:r w:rsidR="00DC0D19">
        <w:rPr>
          <w:sz w:val="28"/>
          <w:szCs w:val="28"/>
        </w:rPr>
        <w:t>,</w:t>
      </w:r>
      <w:r>
        <w:rPr>
          <w:sz w:val="28"/>
          <w:szCs w:val="28"/>
        </w:rPr>
        <w:t xml:space="preserve"> кроме прибыли от реализации, относятся следующие доходы:</w:t>
      </w:r>
    </w:p>
    <w:p w14:paraId="7C7F63CC" w14:textId="77777777" w:rsidR="008E12F8" w:rsidRPr="00713F19" w:rsidRDefault="008E12F8" w:rsidP="006B49EA">
      <w:pPr>
        <w:pStyle w:val="af1"/>
        <w:numPr>
          <w:ilvl w:val="0"/>
          <w:numId w:val="53"/>
        </w:numPr>
        <w:shd w:val="clear" w:color="auto" w:fill="FFFFFF"/>
        <w:tabs>
          <w:tab w:val="left" w:pos="993"/>
        </w:tabs>
        <w:ind w:left="0" w:firstLine="709"/>
        <w:jc w:val="both"/>
        <w:rPr>
          <w:sz w:val="28"/>
          <w:szCs w:val="28"/>
        </w:rPr>
      </w:pPr>
      <w:r w:rsidRPr="00713F19">
        <w:rPr>
          <w:sz w:val="28"/>
          <w:szCs w:val="28"/>
        </w:rPr>
        <w:t>доходы, полученные предприятием за счет долевого участия в деятельности других предприятий, дивиденды по акциям и доходы по облигациям и другим ценным бумагам;</w:t>
      </w:r>
    </w:p>
    <w:p w14:paraId="3E248843" w14:textId="77777777" w:rsidR="008E12F8" w:rsidRPr="00713F19" w:rsidRDefault="008E12F8" w:rsidP="006B49EA">
      <w:pPr>
        <w:pStyle w:val="af1"/>
        <w:numPr>
          <w:ilvl w:val="0"/>
          <w:numId w:val="53"/>
        </w:numPr>
        <w:shd w:val="clear" w:color="auto" w:fill="FFFFFF"/>
        <w:tabs>
          <w:tab w:val="left" w:pos="993"/>
        </w:tabs>
        <w:ind w:left="0" w:firstLine="709"/>
        <w:jc w:val="both"/>
        <w:rPr>
          <w:sz w:val="28"/>
          <w:szCs w:val="28"/>
        </w:rPr>
      </w:pPr>
      <w:r w:rsidRPr="00713F19">
        <w:rPr>
          <w:sz w:val="28"/>
          <w:szCs w:val="28"/>
        </w:rPr>
        <w:t>доходы от сдачи имущества в аренду;</w:t>
      </w:r>
    </w:p>
    <w:p w14:paraId="1A8C559F" w14:textId="77777777" w:rsidR="008E12F8" w:rsidRPr="00713F19" w:rsidRDefault="008E12F8" w:rsidP="006B49EA">
      <w:pPr>
        <w:pStyle w:val="af1"/>
        <w:numPr>
          <w:ilvl w:val="0"/>
          <w:numId w:val="53"/>
        </w:numPr>
        <w:shd w:val="clear" w:color="auto" w:fill="FFFFFF"/>
        <w:tabs>
          <w:tab w:val="left" w:pos="993"/>
        </w:tabs>
        <w:ind w:left="0" w:firstLine="709"/>
        <w:jc w:val="both"/>
        <w:rPr>
          <w:sz w:val="28"/>
          <w:szCs w:val="28"/>
        </w:rPr>
      </w:pPr>
      <w:r w:rsidRPr="00713F19">
        <w:rPr>
          <w:sz w:val="28"/>
          <w:szCs w:val="28"/>
        </w:rPr>
        <w:t>доходы от дооценки производственных запасов и готовой продукции;</w:t>
      </w:r>
    </w:p>
    <w:p w14:paraId="14BD8217" w14:textId="77777777" w:rsidR="008E12F8" w:rsidRPr="00713F19" w:rsidRDefault="008E12F8" w:rsidP="006B49EA">
      <w:pPr>
        <w:pStyle w:val="af1"/>
        <w:numPr>
          <w:ilvl w:val="0"/>
          <w:numId w:val="53"/>
        </w:numPr>
        <w:shd w:val="clear" w:color="auto" w:fill="FFFFFF"/>
        <w:tabs>
          <w:tab w:val="left" w:pos="993"/>
        </w:tabs>
        <w:ind w:left="0" w:firstLine="709"/>
        <w:jc w:val="both"/>
        <w:rPr>
          <w:sz w:val="28"/>
          <w:szCs w:val="28"/>
        </w:rPr>
      </w:pPr>
      <w:r w:rsidRPr="00713F19">
        <w:rPr>
          <w:sz w:val="28"/>
          <w:szCs w:val="28"/>
        </w:rPr>
        <w:t>присуждение или признанные должником штрафы, пени, неустойки и другие виды санкций за нарушение условий хозяйственных договоров, а также доходы от возмещения причиненных убытков;</w:t>
      </w:r>
    </w:p>
    <w:p w14:paraId="45347137" w14:textId="77777777" w:rsidR="008E12F8" w:rsidRPr="00713F19" w:rsidRDefault="008E12F8" w:rsidP="006B49EA">
      <w:pPr>
        <w:pStyle w:val="af1"/>
        <w:numPr>
          <w:ilvl w:val="0"/>
          <w:numId w:val="53"/>
        </w:numPr>
        <w:shd w:val="clear" w:color="auto" w:fill="FFFFFF"/>
        <w:tabs>
          <w:tab w:val="left" w:pos="993"/>
        </w:tabs>
        <w:ind w:left="0" w:firstLine="709"/>
        <w:jc w:val="both"/>
        <w:rPr>
          <w:sz w:val="28"/>
          <w:szCs w:val="28"/>
        </w:rPr>
      </w:pPr>
      <w:r w:rsidRPr="00713F19">
        <w:rPr>
          <w:sz w:val="28"/>
          <w:szCs w:val="28"/>
        </w:rPr>
        <w:t>прибыль прошлых лет, выявленная в отчетном году;</w:t>
      </w:r>
    </w:p>
    <w:p w14:paraId="07E8220D" w14:textId="77777777" w:rsidR="008E12F8" w:rsidRPr="00713F19" w:rsidRDefault="008E12F8" w:rsidP="006B49EA">
      <w:pPr>
        <w:pStyle w:val="af1"/>
        <w:numPr>
          <w:ilvl w:val="0"/>
          <w:numId w:val="53"/>
        </w:numPr>
        <w:shd w:val="clear" w:color="auto" w:fill="FFFFFF"/>
        <w:tabs>
          <w:tab w:val="left" w:pos="993"/>
        </w:tabs>
        <w:ind w:left="0" w:firstLine="709"/>
        <w:jc w:val="both"/>
        <w:rPr>
          <w:sz w:val="28"/>
          <w:szCs w:val="28"/>
        </w:rPr>
      </w:pPr>
      <w:r w:rsidRPr="00713F19">
        <w:rPr>
          <w:sz w:val="28"/>
          <w:szCs w:val="28"/>
        </w:rPr>
        <w:t>положительные курсовые разницы по валютным счетам, а также операции по иностранной валюте;</w:t>
      </w:r>
    </w:p>
    <w:p w14:paraId="6F6F02BE" w14:textId="77777777" w:rsidR="008E12F8" w:rsidRPr="00713F19" w:rsidRDefault="008E12F8" w:rsidP="006B49EA">
      <w:pPr>
        <w:pStyle w:val="af1"/>
        <w:numPr>
          <w:ilvl w:val="0"/>
          <w:numId w:val="53"/>
        </w:numPr>
        <w:shd w:val="clear" w:color="auto" w:fill="FFFFFF"/>
        <w:tabs>
          <w:tab w:val="left" w:pos="993"/>
        </w:tabs>
        <w:ind w:left="0" w:firstLine="709"/>
        <w:jc w:val="both"/>
        <w:rPr>
          <w:sz w:val="28"/>
          <w:szCs w:val="28"/>
        </w:rPr>
      </w:pPr>
      <w:r w:rsidRPr="00713F19">
        <w:rPr>
          <w:sz w:val="28"/>
          <w:szCs w:val="28"/>
        </w:rPr>
        <w:t>другие доходы от операций, непосредственно не связанных с производством и реализацией продукции.</w:t>
      </w:r>
    </w:p>
    <w:p w14:paraId="10C931CE" w14:textId="77777777" w:rsidR="008E12F8" w:rsidRPr="00D03C48" w:rsidRDefault="008E12F8" w:rsidP="00DC0D19">
      <w:pPr>
        <w:shd w:val="clear" w:color="auto" w:fill="FFFFFF"/>
        <w:ind w:firstLine="540"/>
        <w:jc w:val="both"/>
        <w:rPr>
          <w:sz w:val="28"/>
          <w:szCs w:val="28"/>
        </w:rPr>
      </w:pPr>
      <w:r>
        <w:rPr>
          <w:sz w:val="28"/>
          <w:szCs w:val="28"/>
        </w:rPr>
        <w:t>Разработанный на предприятии годовой план доходов, должен обеспечивать получение такой совокупной прибыли, величина которой покрывает все годовые расходы на производственную и социальную деятельность.</w:t>
      </w:r>
    </w:p>
    <w:p w14:paraId="11886C34" w14:textId="77777777" w:rsidR="008E12F8" w:rsidRDefault="00CA316D">
      <w:pPr>
        <w:pStyle w:val="2"/>
      </w:pPr>
      <w:bookmarkStart w:id="35" w:name="_Toc474826851"/>
      <w:r>
        <w:t>9</w:t>
      </w:r>
      <w:r w:rsidR="008E12F8">
        <w:t>.</w:t>
      </w:r>
      <w:r w:rsidR="00793D85">
        <w:t>2</w:t>
      </w:r>
      <w:r w:rsidR="00DC0D19">
        <w:t>.</w:t>
      </w:r>
      <w:r w:rsidR="008E12F8">
        <w:t xml:space="preserve"> Формирование и распределение прибыли на предприятии</w:t>
      </w:r>
      <w:bookmarkEnd w:id="35"/>
    </w:p>
    <w:p w14:paraId="39ABBB7E" w14:textId="77777777" w:rsidR="008E12F8" w:rsidRDefault="008E12F8" w:rsidP="00734FC4">
      <w:pPr>
        <w:shd w:val="clear" w:color="auto" w:fill="FFFFFF"/>
        <w:ind w:firstLine="540"/>
        <w:jc w:val="both"/>
        <w:rPr>
          <w:sz w:val="28"/>
          <w:szCs w:val="28"/>
        </w:rPr>
      </w:pPr>
      <w:r>
        <w:rPr>
          <w:sz w:val="28"/>
          <w:szCs w:val="28"/>
        </w:rPr>
        <w:t>Разработка финансового плана предприятия предусматривает определени</w:t>
      </w:r>
      <w:r w:rsidR="00AF6D0B">
        <w:rPr>
          <w:sz w:val="28"/>
          <w:szCs w:val="28"/>
        </w:rPr>
        <w:t>е</w:t>
      </w:r>
      <w:r>
        <w:rPr>
          <w:sz w:val="28"/>
          <w:szCs w:val="28"/>
        </w:rPr>
        <w:t xml:space="preserve"> основных доходов и расходов, приходящ</w:t>
      </w:r>
      <w:r w:rsidR="00AF6D0B">
        <w:rPr>
          <w:sz w:val="28"/>
          <w:szCs w:val="28"/>
        </w:rPr>
        <w:t>и</w:t>
      </w:r>
      <w:r>
        <w:rPr>
          <w:sz w:val="28"/>
          <w:szCs w:val="28"/>
        </w:rPr>
        <w:t>хся на предстоящий период.</w:t>
      </w:r>
    </w:p>
    <w:p w14:paraId="0C4497E2" w14:textId="77777777" w:rsidR="008E12F8" w:rsidRDefault="008E12F8">
      <w:pPr>
        <w:shd w:val="clear" w:color="auto" w:fill="FFFFFF"/>
        <w:ind w:firstLine="720"/>
        <w:jc w:val="both"/>
        <w:rPr>
          <w:sz w:val="28"/>
          <w:szCs w:val="28"/>
        </w:rPr>
      </w:pPr>
      <w:r>
        <w:rPr>
          <w:sz w:val="28"/>
          <w:szCs w:val="28"/>
        </w:rPr>
        <w:t>Доходами предприятия признается увеличение экономических выгод в результате поступления активов и/или погашение обязательств, приводящее к увеличению капитала этого предприятия, за исключением уставных вкладов участников или акционеров.</w:t>
      </w:r>
    </w:p>
    <w:p w14:paraId="3E837B0A" w14:textId="77777777" w:rsidR="008E12F8" w:rsidRDefault="008E12F8" w:rsidP="00734FC4">
      <w:pPr>
        <w:shd w:val="clear" w:color="auto" w:fill="FFFFFF"/>
        <w:ind w:firstLine="540"/>
        <w:jc w:val="both"/>
        <w:rPr>
          <w:sz w:val="28"/>
          <w:szCs w:val="28"/>
        </w:rPr>
      </w:pPr>
      <w:r>
        <w:rPr>
          <w:sz w:val="28"/>
          <w:szCs w:val="28"/>
        </w:rPr>
        <w:t>Расходы предприятия – это уменьшение экономических выгод в результате выбытия активов (денежных средств, иного имущества и т.д.) и/или возникновения обязательств, приводящее к уменьшению капитала этого предприятия, за исключением уменьшения уставных вкладов по решению участников, акционеров.</w:t>
      </w:r>
    </w:p>
    <w:p w14:paraId="5514027A" w14:textId="77777777" w:rsidR="008E12F8" w:rsidRDefault="008E12F8" w:rsidP="00734FC4">
      <w:pPr>
        <w:shd w:val="clear" w:color="auto" w:fill="FFFFFF"/>
        <w:ind w:firstLine="540"/>
        <w:jc w:val="both"/>
        <w:rPr>
          <w:sz w:val="28"/>
          <w:szCs w:val="28"/>
        </w:rPr>
      </w:pPr>
      <w:r>
        <w:rPr>
          <w:sz w:val="28"/>
          <w:szCs w:val="28"/>
        </w:rPr>
        <w:t xml:space="preserve">Доходы и расходы предприятия делятся (табл. </w:t>
      </w:r>
      <w:r w:rsidR="00793D85">
        <w:rPr>
          <w:sz w:val="28"/>
          <w:szCs w:val="28"/>
        </w:rPr>
        <w:t>8</w:t>
      </w:r>
      <w:r>
        <w:rPr>
          <w:sz w:val="28"/>
          <w:szCs w:val="28"/>
        </w:rPr>
        <w:t>.1):</w:t>
      </w:r>
    </w:p>
    <w:p w14:paraId="7BAFE5F9" w14:textId="77777777" w:rsidR="008E12F8" w:rsidRPr="00713F19" w:rsidRDefault="00DC0D19" w:rsidP="006B49EA">
      <w:pPr>
        <w:pStyle w:val="af1"/>
        <w:numPr>
          <w:ilvl w:val="0"/>
          <w:numId w:val="54"/>
        </w:numPr>
        <w:shd w:val="clear" w:color="auto" w:fill="FFFFFF"/>
        <w:tabs>
          <w:tab w:val="left" w:pos="993"/>
        </w:tabs>
        <w:ind w:left="0" w:firstLine="709"/>
        <w:jc w:val="both"/>
        <w:rPr>
          <w:sz w:val="28"/>
          <w:szCs w:val="28"/>
        </w:rPr>
      </w:pPr>
      <w:r w:rsidRPr="00713F19">
        <w:rPr>
          <w:sz w:val="28"/>
          <w:szCs w:val="28"/>
        </w:rPr>
        <w:t xml:space="preserve">на </w:t>
      </w:r>
      <w:r w:rsidR="008E12F8" w:rsidRPr="00713F19">
        <w:rPr>
          <w:sz w:val="28"/>
          <w:szCs w:val="28"/>
        </w:rPr>
        <w:t>доходы и расходы от обычных видов деятельности;</w:t>
      </w:r>
    </w:p>
    <w:p w14:paraId="261671A0" w14:textId="77777777" w:rsidR="008E12F8" w:rsidRPr="00713F19" w:rsidRDefault="008E12F8" w:rsidP="006B49EA">
      <w:pPr>
        <w:pStyle w:val="af1"/>
        <w:numPr>
          <w:ilvl w:val="0"/>
          <w:numId w:val="54"/>
        </w:numPr>
        <w:shd w:val="clear" w:color="auto" w:fill="FFFFFF"/>
        <w:tabs>
          <w:tab w:val="left" w:pos="993"/>
        </w:tabs>
        <w:ind w:left="0" w:firstLine="709"/>
        <w:jc w:val="both"/>
        <w:rPr>
          <w:sz w:val="28"/>
          <w:szCs w:val="28"/>
        </w:rPr>
      </w:pPr>
      <w:r w:rsidRPr="00713F19">
        <w:rPr>
          <w:sz w:val="28"/>
          <w:szCs w:val="28"/>
        </w:rPr>
        <w:t>операционные доходы и расходы;</w:t>
      </w:r>
    </w:p>
    <w:p w14:paraId="4611DDD1" w14:textId="77777777" w:rsidR="008E12F8" w:rsidRPr="00713F19" w:rsidRDefault="008E12F8" w:rsidP="006B49EA">
      <w:pPr>
        <w:pStyle w:val="af1"/>
        <w:numPr>
          <w:ilvl w:val="0"/>
          <w:numId w:val="54"/>
        </w:numPr>
        <w:shd w:val="clear" w:color="auto" w:fill="FFFFFF"/>
        <w:tabs>
          <w:tab w:val="left" w:pos="993"/>
        </w:tabs>
        <w:ind w:left="0" w:firstLine="709"/>
        <w:jc w:val="both"/>
        <w:rPr>
          <w:sz w:val="28"/>
          <w:szCs w:val="28"/>
        </w:rPr>
      </w:pPr>
      <w:r w:rsidRPr="00713F19">
        <w:rPr>
          <w:sz w:val="28"/>
          <w:szCs w:val="28"/>
        </w:rPr>
        <w:t>внереализационные доходы и расходы;</w:t>
      </w:r>
    </w:p>
    <w:p w14:paraId="36777AD6" w14:textId="77777777" w:rsidR="008E12F8" w:rsidRPr="00713F19" w:rsidRDefault="008E12F8" w:rsidP="006B49EA">
      <w:pPr>
        <w:pStyle w:val="af1"/>
        <w:numPr>
          <w:ilvl w:val="0"/>
          <w:numId w:val="54"/>
        </w:numPr>
        <w:shd w:val="clear" w:color="auto" w:fill="FFFFFF"/>
        <w:tabs>
          <w:tab w:val="left" w:pos="993"/>
        </w:tabs>
        <w:ind w:left="0" w:firstLine="709"/>
        <w:jc w:val="both"/>
        <w:rPr>
          <w:sz w:val="28"/>
          <w:szCs w:val="28"/>
        </w:rPr>
      </w:pPr>
      <w:r w:rsidRPr="00713F19">
        <w:rPr>
          <w:sz w:val="28"/>
          <w:szCs w:val="28"/>
        </w:rPr>
        <w:t>чрезвычайные доходы и расходы.</w:t>
      </w:r>
    </w:p>
    <w:p w14:paraId="20B02A67" w14:textId="77777777" w:rsidR="008E12F8" w:rsidRDefault="008E12F8">
      <w:pPr>
        <w:shd w:val="clear" w:color="auto" w:fill="FFFFFF"/>
        <w:ind w:firstLine="720"/>
        <w:jc w:val="both"/>
        <w:rPr>
          <w:sz w:val="28"/>
          <w:szCs w:val="28"/>
        </w:rPr>
      </w:pPr>
    </w:p>
    <w:p w14:paraId="21576FE9" w14:textId="77777777" w:rsidR="008E12F8" w:rsidRDefault="008E12F8">
      <w:pPr>
        <w:shd w:val="clear" w:color="auto" w:fill="FFFFFF"/>
        <w:ind w:left="425" w:hanging="425"/>
        <w:jc w:val="center"/>
        <w:rPr>
          <w:color w:val="000000"/>
          <w:spacing w:val="-7"/>
          <w:sz w:val="28"/>
          <w:szCs w:val="28"/>
        </w:rPr>
        <w:sectPr w:rsidR="008E12F8" w:rsidSect="009E0884">
          <w:footerReference w:type="default" r:id="rId622"/>
          <w:type w:val="nextColumn"/>
          <w:pgSz w:w="11909" w:h="16834"/>
          <w:pgMar w:top="1134" w:right="1276" w:bottom="1134" w:left="1276" w:header="720" w:footer="720" w:gutter="0"/>
          <w:cols w:space="60"/>
          <w:noEndnote/>
          <w:titlePg/>
        </w:sectPr>
      </w:pPr>
    </w:p>
    <w:p w14:paraId="326D03DA" w14:textId="77777777" w:rsidR="008E12F8" w:rsidRPr="00D03C48" w:rsidRDefault="008E12F8">
      <w:pPr>
        <w:shd w:val="clear" w:color="auto" w:fill="FFFFFF"/>
        <w:ind w:left="425" w:hanging="425"/>
        <w:jc w:val="right"/>
        <w:rPr>
          <w:color w:val="000000"/>
          <w:spacing w:val="-7"/>
          <w:sz w:val="28"/>
          <w:szCs w:val="28"/>
        </w:rPr>
      </w:pPr>
      <w:r>
        <w:rPr>
          <w:color w:val="000000"/>
          <w:spacing w:val="-7"/>
          <w:sz w:val="28"/>
          <w:szCs w:val="28"/>
        </w:rPr>
        <w:lastRenderedPageBreak/>
        <w:t xml:space="preserve">Таблица </w:t>
      </w:r>
      <w:r w:rsidR="00793D85">
        <w:rPr>
          <w:color w:val="000000"/>
          <w:spacing w:val="-7"/>
          <w:sz w:val="28"/>
          <w:szCs w:val="28"/>
        </w:rPr>
        <w:t>8</w:t>
      </w:r>
      <w:r>
        <w:rPr>
          <w:color w:val="000000"/>
          <w:spacing w:val="-7"/>
          <w:sz w:val="28"/>
          <w:szCs w:val="28"/>
        </w:rPr>
        <w:t>.1</w:t>
      </w:r>
    </w:p>
    <w:p w14:paraId="1B39A39B" w14:textId="77777777" w:rsidR="008E12F8" w:rsidRDefault="008E12F8">
      <w:pPr>
        <w:shd w:val="clear" w:color="auto" w:fill="FFFFFF"/>
        <w:ind w:left="425" w:hanging="425"/>
        <w:jc w:val="center"/>
        <w:rPr>
          <w:sz w:val="28"/>
          <w:szCs w:val="28"/>
        </w:rPr>
      </w:pPr>
      <w:r>
        <w:rPr>
          <w:color w:val="000000"/>
          <w:spacing w:val="-7"/>
          <w:sz w:val="28"/>
          <w:szCs w:val="28"/>
        </w:rPr>
        <w:t>Классификация доходов и расходов предприятия</w:t>
      </w:r>
    </w:p>
    <w:p w14:paraId="0D4629E2" w14:textId="77777777" w:rsidR="008E12F8" w:rsidRDefault="008E12F8">
      <w:pPr>
        <w:spacing w:after="216"/>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294"/>
        <w:gridCol w:w="1284"/>
        <w:gridCol w:w="2246"/>
        <w:gridCol w:w="2075"/>
        <w:gridCol w:w="2341"/>
        <w:gridCol w:w="1847"/>
        <w:gridCol w:w="1678"/>
        <w:gridCol w:w="1507"/>
      </w:tblGrid>
      <w:tr w:rsidR="008E12F8" w14:paraId="6F801161" w14:textId="77777777" w:rsidTr="00E15984">
        <w:trPr>
          <w:cantSplit/>
          <w:jc w:val="center"/>
        </w:trPr>
        <w:tc>
          <w:tcPr>
            <w:tcW w:w="903" w:type="pct"/>
            <w:gridSpan w:val="2"/>
            <w:shd w:val="clear" w:color="auto" w:fill="FFFFFF"/>
          </w:tcPr>
          <w:p w14:paraId="57C17BE5" w14:textId="77777777" w:rsidR="008E12F8" w:rsidRPr="00DC0D19" w:rsidRDefault="008E12F8">
            <w:pPr>
              <w:shd w:val="clear" w:color="auto" w:fill="FFFFFF"/>
              <w:jc w:val="center"/>
              <w:rPr>
                <w:sz w:val="18"/>
                <w:szCs w:val="18"/>
              </w:rPr>
            </w:pPr>
            <w:r w:rsidRPr="00DC0D19">
              <w:rPr>
                <w:i/>
                <w:iCs/>
                <w:color w:val="000000"/>
                <w:spacing w:val="-4"/>
                <w:sz w:val="18"/>
                <w:szCs w:val="18"/>
              </w:rPr>
              <w:t>Доходы и расходы от</w:t>
            </w:r>
          </w:p>
          <w:p w14:paraId="34BAF442" w14:textId="77777777" w:rsidR="008E12F8" w:rsidRPr="00DC0D19" w:rsidRDefault="008E12F8">
            <w:pPr>
              <w:shd w:val="clear" w:color="auto" w:fill="FFFFFF"/>
              <w:jc w:val="center"/>
              <w:rPr>
                <w:sz w:val="18"/>
                <w:szCs w:val="18"/>
              </w:rPr>
            </w:pPr>
            <w:r w:rsidRPr="00DC0D19">
              <w:rPr>
                <w:i/>
                <w:iCs/>
                <w:color w:val="000000"/>
                <w:spacing w:val="-3"/>
                <w:sz w:val="18"/>
                <w:szCs w:val="18"/>
              </w:rPr>
              <w:t>обычных видов деятельности</w:t>
            </w:r>
          </w:p>
        </w:tc>
        <w:tc>
          <w:tcPr>
            <w:tcW w:w="1514" w:type="pct"/>
            <w:gridSpan w:val="2"/>
            <w:shd w:val="clear" w:color="auto" w:fill="FFFFFF"/>
          </w:tcPr>
          <w:p w14:paraId="03394951" w14:textId="77777777" w:rsidR="008E12F8" w:rsidRPr="00DC0D19" w:rsidRDefault="008E12F8">
            <w:pPr>
              <w:shd w:val="clear" w:color="auto" w:fill="FFFFFF"/>
              <w:jc w:val="center"/>
              <w:rPr>
                <w:sz w:val="18"/>
                <w:szCs w:val="18"/>
              </w:rPr>
            </w:pPr>
            <w:r w:rsidRPr="00DC0D19">
              <w:rPr>
                <w:i/>
                <w:iCs/>
                <w:color w:val="000000"/>
                <w:spacing w:val="-3"/>
                <w:sz w:val="18"/>
                <w:szCs w:val="18"/>
              </w:rPr>
              <w:t>Операционные доходы и расходы</w:t>
            </w:r>
          </w:p>
        </w:tc>
        <w:tc>
          <w:tcPr>
            <w:tcW w:w="1467" w:type="pct"/>
            <w:gridSpan w:val="2"/>
            <w:shd w:val="clear" w:color="auto" w:fill="FFFFFF"/>
          </w:tcPr>
          <w:p w14:paraId="47BE6AE3" w14:textId="77777777" w:rsidR="008E12F8" w:rsidRPr="00DC0D19" w:rsidRDefault="008E12F8">
            <w:pPr>
              <w:shd w:val="clear" w:color="auto" w:fill="FFFFFF"/>
              <w:jc w:val="center"/>
              <w:rPr>
                <w:sz w:val="18"/>
                <w:szCs w:val="18"/>
              </w:rPr>
            </w:pPr>
            <w:r w:rsidRPr="00DC0D19">
              <w:rPr>
                <w:i/>
                <w:iCs/>
                <w:color w:val="000000"/>
                <w:spacing w:val="-3"/>
                <w:sz w:val="18"/>
                <w:szCs w:val="18"/>
              </w:rPr>
              <w:t>Внереализационные доходы и расходы</w:t>
            </w:r>
          </w:p>
        </w:tc>
        <w:tc>
          <w:tcPr>
            <w:tcW w:w="1116" w:type="pct"/>
            <w:gridSpan w:val="2"/>
            <w:shd w:val="clear" w:color="auto" w:fill="FFFFFF"/>
          </w:tcPr>
          <w:p w14:paraId="6F1764B9" w14:textId="77777777" w:rsidR="008E12F8" w:rsidRPr="00DC0D19" w:rsidRDefault="008E12F8">
            <w:pPr>
              <w:shd w:val="clear" w:color="auto" w:fill="FFFFFF"/>
              <w:jc w:val="center"/>
              <w:rPr>
                <w:sz w:val="18"/>
                <w:szCs w:val="18"/>
              </w:rPr>
            </w:pPr>
            <w:r w:rsidRPr="00DC0D19">
              <w:rPr>
                <w:i/>
                <w:iCs/>
                <w:color w:val="000000"/>
                <w:spacing w:val="-5"/>
                <w:sz w:val="18"/>
                <w:szCs w:val="18"/>
              </w:rPr>
              <w:t>Чрезвычайные доходы и расходы</w:t>
            </w:r>
          </w:p>
        </w:tc>
      </w:tr>
      <w:tr w:rsidR="00713F19" w14:paraId="626F3B10" w14:textId="77777777" w:rsidTr="00E15984">
        <w:trPr>
          <w:cantSplit/>
          <w:jc w:val="center"/>
        </w:trPr>
        <w:tc>
          <w:tcPr>
            <w:tcW w:w="453" w:type="pct"/>
            <w:shd w:val="clear" w:color="auto" w:fill="FFFFFF"/>
          </w:tcPr>
          <w:p w14:paraId="1F279FF7" w14:textId="77777777" w:rsidR="008E12F8" w:rsidRDefault="008E12F8" w:rsidP="00D03C48">
            <w:pPr>
              <w:shd w:val="clear" w:color="auto" w:fill="FFFFFF"/>
              <w:jc w:val="center"/>
              <w:rPr>
                <w:sz w:val="20"/>
                <w:szCs w:val="22"/>
              </w:rPr>
            </w:pPr>
            <w:r>
              <w:rPr>
                <w:i/>
                <w:iCs/>
                <w:color w:val="000000"/>
                <w:spacing w:val="-3"/>
                <w:sz w:val="20"/>
                <w:szCs w:val="22"/>
              </w:rPr>
              <w:t>Доходы</w:t>
            </w:r>
          </w:p>
        </w:tc>
        <w:tc>
          <w:tcPr>
            <w:tcW w:w="450" w:type="pct"/>
            <w:shd w:val="clear" w:color="auto" w:fill="FFFFFF"/>
          </w:tcPr>
          <w:p w14:paraId="4E308598" w14:textId="77777777" w:rsidR="008E12F8" w:rsidRPr="00DC0D19" w:rsidRDefault="008E12F8" w:rsidP="00D03C48">
            <w:pPr>
              <w:shd w:val="clear" w:color="auto" w:fill="FFFFFF"/>
              <w:jc w:val="center"/>
              <w:rPr>
                <w:sz w:val="18"/>
                <w:szCs w:val="18"/>
              </w:rPr>
            </w:pPr>
            <w:r w:rsidRPr="00DC0D19">
              <w:rPr>
                <w:i/>
                <w:iCs/>
                <w:color w:val="000000"/>
                <w:spacing w:val="-8"/>
                <w:sz w:val="18"/>
                <w:szCs w:val="18"/>
              </w:rPr>
              <w:t>Расходы</w:t>
            </w:r>
          </w:p>
        </w:tc>
        <w:tc>
          <w:tcPr>
            <w:tcW w:w="787" w:type="pct"/>
            <w:shd w:val="clear" w:color="auto" w:fill="FFFFFF"/>
          </w:tcPr>
          <w:p w14:paraId="36820145" w14:textId="77777777" w:rsidR="008E12F8" w:rsidRPr="00DC0D19" w:rsidRDefault="008E12F8" w:rsidP="00D03C48">
            <w:pPr>
              <w:shd w:val="clear" w:color="auto" w:fill="FFFFFF"/>
              <w:jc w:val="center"/>
              <w:rPr>
                <w:sz w:val="18"/>
                <w:szCs w:val="18"/>
              </w:rPr>
            </w:pPr>
            <w:r w:rsidRPr="00DC0D19">
              <w:rPr>
                <w:i/>
                <w:iCs/>
                <w:color w:val="000000"/>
                <w:spacing w:val="4"/>
                <w:sz w:val="18"/>
                <w:szCs w:val="18"/>
              </w:rPr>
              <w:t>Доходы</w:t>
            </w:r>
          </w:p>
        </w:tc>
        <w:tc>
          <w:tcPr>
            <w:tcW w:w="727" w:type="pct"/>
            <w:shd w:val="clear" w:color="auto" w:fill="FFFFFF"/>
          </w:tcPr>
          <w:p w14:paraId="347780DE" w14:textId="77777777" w:rsidR="008E12F8" w:rsidRPr="00DC0D19" w:rsidRDefault="008E12F8" w:rsidP="00D03C48">
            <w:pPr>
              <w:shd w:val="clear" w:color="auto" w:fill="FFFFFF"/>
              <w:jc w:val="center"/>
              <w:rPr>
                <w:sz w:val="18"/>
                <w:szCs w:val="18"/>
              </w:rPr>
            </w:pPr>
            <w:r w:rsidRPr="00DC0D19">
              <w:rPr>
                <w:i/>
                <w:iCs/>
                <w:color w:val="000000"/>
                <w:spacing w:val="-8"/>
                <w:sz w:val="18"/>
                <w:szCs w:val="18"/>
              </w:rPr>
              <w:t>Расходы</w:t>
            </w:r>
          </w:p>
        </w:tc>
        <w:tc>
          <w:tcPr>
            <w:tcW w:w="820" w:type="pct"/>
            <w:shd w:val="clear" w:color="auto" w:fill="FFFFFF"/>
          </w:tcPr>
          <w:p w14:paraId="6797A574" w14:textId="77777777" w:rsidR="008E12F8" w:rsidRPr="00DC0D19" w:rsidRDefault="008E12F8" w:rsidP="00D03C48">
            <w:pPr>
              <w:shd w:val="clear" w:color="auto" w:fill="FFFFFF"/>
              <w:jc w:val="center"/>
              <w:rPr>
                <w:sz w:val="18"/>
                <w:szCs w:val="18"/>
              </w:rPr>
            </w:pPr>
            <w:r w:rsidRPr="00DC0D19">
              <w:rPr>
                <w:i/>
                <w:iCs/>
                <w:color w:val="000000"/>
                <w:spacing w:val="-1"/>
                <w:sz w:val="18"/>
                <w:szCs w:val="18"/>
              </w:rPr>
              <w:t>Доходы</w:t>
            </w:r>
          </w:p>
        </w:tc>
        <w:tc>
          <w:tcPr>
            <w:tcW w:w="647" w:type="pct"/>
            <w:shd w:val="clear" w:color="auto" w:fill="FFFFFF"/>
          </w:tcPr>
          <w:p w14:paraId="3FB3470E" w14:textId="77777777" w:rsidR="008E12F8" w:rsidRPr="00DC0D19" w:rsidRDefault="008E12F8" w:rsidP="00D03C48">
            <w:pPr>
              <w:shd w:val="clear" w:color="auto" w:fill="FFFFFF"/>
              <w:jc w:val="center"/>
              <w:rPr>
                <w:sz w:val="18"/>
                <w:szCs w:val="18"/>
              </w:rPr>
            </w:pPr>
            <w:r w:rsidRPr="00DC0D19">
              <w:rPr>
                <w:i/>
                <w:iCs/>
                <w:color w:val="000000"/>
                <w:spacing w:val="-7"/>
                <w:sz w:val="18"/>
                <w:szCs w:val="18"/>
              </w:rPr>
              <w:t>Расходы</w:t>
            </w:r>
          </w:p>
        </w:tc>
        <w:tc>
          <w:tcPr>
            <w:tcW w:w="588" w:type="pct"/>
            <w:shd w:val="clear" w:color="auto" w:fill="FFFFFF"/>
          </w:tcPr>
          <w:p w14:paraId="5BB9BDD9" w14:textId="77777777" w:rsidR="008E12F8" w:rsidRPr="00DC0D19" w:rsidRDefault="008E12F8" w:rsidP="00D03C48">
            <w:pPr>
              <w:shd w:val="clear" w:color="auto" w:fill="FFFFFF"/>
              <w:jc w:val="center"/>
              <w:rPr>
                <w:sz w:val="18"/>
                <w:szCs w:val="18"/>
              </w:rPr>
            </w:pPr>
            <w:r w:rsidRPr="00DC0D19">
              <w:rPr>
                <w:i/>
                <w:iCs/>
                <w:color w:val="000000"/>
                <w:spacing w:val="-1"/>
                <w:sz w:val="18"/>
                <w:szCs w:val="18"/>
              </w:rPr>
              <w:t>Доходы</w:t>
            </w:r>
          </w:p>
        </w:tc>
        <w:tc>
          <w:tcPr>
            <w:tcW w:w="528" w:type="pct"/>
            <w:shd w:val="clear" w:color="auto" w:fill="FFFFFF"/>
          </w:tcPr>
          <w:p w14:paraId="7FB51EE5" w14:textId="77777777" w:rsidR="008E12F8" w:rsidRPr="00DC0D19" w:rsidRDefault="008E12F8" w:rsidP="00D03C48">
            <w:pPr>
              <w:shd w:val="clear" w:color="auto" w:fill="FFFFFF"/>
              <w:jc w:val="center"/>
              <w:rPr>
                <w:sz w:val="18"/>
                <w:szCs w:val="18"/>
              </w:rPr>
            </w:pPr>
            <w:r w:rsidRPr="00DC0D19">
              <w:rPr>
                <w:i/>
                <w:iCs/>
                <w:color w:val="000000"/>
                <w:sz w:val="18"/>
                <w:szCs w:val="18"/>
              </w:rPr>
              <w:t>Расходы</w:t>
            </w:r>
          </w:p>
        </w:tc>
      </w:tr>
      <w:tr w:rsidR="00713F19" w14:paraId="14C38D80" w14:textId="77777777" w:rsidTr="00E15984">
        <w:trPr>
          <w:cantSplit/>
          <w:jc w:val="center"/>
        </w:trPr>
        <w:tc>
          <w:tcPr>
            <w:tcW w:w="453" w:type="pct"/>
            <w:shd w:val="clear" w:color="auto" w:fill="FFFFFF"/>
          </w:tcPr>
          <w:p w14:paraId="6039C906" w14:textId="77777777" w:rsidR="008E12F8" w:rsidRDefault="008E12F8">
            <w:pPr>
              <w:shd w:val="clear" w:color="auto" w:fill="FFFFFF"/>
              <w:rPr>
                <w:sz w:val="20"/>
                <w:szCs w:val="22"/>
              </w:rPr>
            </w:pPr>
            <w:r>
              <w:rPr>
                <w:color w:val="000000"/>
                <w:spacing w:val="-10"/>
                <w:sz w:val="20"/>
                <w:szCs w:val="22"/>
              </w:rPr>
              <w:t>Выручка от</w:t>
            </w:r>
            <w:r>
              <w:rPr>
                <w:sz w:val="20"/>
                <w:szCs w:val="22"/>
              </w:rPr>
              <w:t xml:space="preserve"> </w:t>
            </w:r>
          </w:p>
          <w:p w14:paraId="23E1E0D2" w14:textId="77777777" w:rsidR="008E12F8" w:rsidRDefault="008E12F8">
            <w:pPr>
              <w:shd w:val="clear" w:color="auto" w:fill="FFFFFF"/>
              <w:rPr>
                <w:sz w:val="20"/>
                <w:szCs w:val="22"/>
              </w:rPr>
            </w:pPr>
            <w:r>
              <w:rPr>
                <w:color w:val="000000"/>
                <w:spacing w:val="-13"/>
                <w:sz w:val="20"/>
                <w:szCs w:val="22"/>
              </w:rPr>
              <w:t>продажи</w:t>
            </w:r>
            <w:r>
              <w:rPr>
                <w:sz w:val="20"/>
                <w:szCs w:val="22"/>
              </w:rPr>
              <w:t xml:space="preserve"> </w:t>
            </w:r>
          </w:p>
          <w:p w14:paraId="2B7A9283" w14:textId="77777777" w:rsidR="008E12F8" w:rsidRDefault="008E12F8">
            <w:pPr>
              <w:shd w:val="clear" w:color="auto" w:fill="FFFFFF"/>
              <w:rPr>
                <w:sz w:val="20"/>
                <w:szCs w:val="22"/>
              </w:rPr>
            </w:pPr>
            <w:r>
              <w:rPr>
                <w:color w:val="000000"/>
                <w:spacing w:val="-12"/>
                <w:sz w:val="20"/>
                <w:szCs w:val="22"/>
              </w:rPr>
              <w:t>продукции,</w:t>
            </w:r>
            <w:r>
              <w:rPr>
                <w:sz w:val="20"/>
                <w:szCs w:val="22"/>
              </w:rPr>
              <w:t xml:space="preserve"> </w:t>
            </w:r>
          </w:p>
          <w:p w14:paraId="1853643D" w14:textId="77777777" w:rsidR="008E12F8" w:rsidRDefault="008E12F8">
            <w:pPr>
              <w:shd w:val="clear" w:color="auto" w:fill="FFFFFF"/>
              <w:rPr>
                <w:sz w:val="20"/>
                <w:szCs w:val="22"/>
              </w:rPr>
            </w:pPr>
            <w:r>
              <w:rPr>
                <w:color w:val="000000"/>
                <w:spacing w:val="-8"/>
                <w:sz w:val="20"/>
                <w:szCs w:val="22"/>
              </w:rPr>
              <w:t>(работ, услуг) за</w:t>
            </w:r>
            <w:r>
              <w:rPr>
                <w:sz w:val="20"/>
                <w:szCs w:val="22"/>
              </w:rPr>
              <w:t xml:space="preserve"> </w:t>
            </w:r>
          </w:p>
          <w:p w14:paraId="523937EC" w14:textId="77777777" w:rsidR="008E12F8" w:rsidRDefault="008E12F8">
            <w:pPr>
              <w:shd w:val="clear" w:color="auto" w:fill="FFFFFF"/>
              <w:rPr>
                <w:sz w:val="20"/>
                <w:szCs w:val="22"/>
              </w:rPr>
            </w:pPr>
            <w:r>
              <w:rPr>
                <w:color w:val="000000"/>
                <w:spacing w:val="-12"/>
                <w:sz w:val="20"/>
                <w:szCs w:val="22"/>
              </w:rPr>
              <w:t>вычетом НДС,</w:t>
            </w:r>
          </w:p>
          <w:p w14:paraId="782348AD" w14:textId="77777777" w:rsidR="00DC0D19" w:rsidRDefault="008E12F8">
            <w:pPr>
              <w:shd w:val="clear" w:color="auto" w:fill="FFFFFF"/>
              <w:rPr>
                <w:color w:val="000000"/>
                <w:spacing w:val="-8"/>
                <w:sz w:val="20"/>
                <w:szCs w:val="22"/>
              </w:rPr>
            </w:pPr>
            <w:r>
              <w:rPr>
                <w:color w:val="000000"/>
                <w:spacing w:val="-8"/>
                <w:sz w:val="20"/>
                <w:szCs w:val="22"/>
              </w:rPr>
              <w:t xml:space="preserve">акцизов и </w:t>
            </w:r>
          </w:p>
          <w:p w14:paraId="7CA7FCEB" w14:textId="77777777" w:rsidR="008E12F8" w:rsidRDefault="008E12F8">
            <w:pPr>
              <w:shd w:val="clear" w:color="auto" w:fill="FFFFFF"/>
              <w:rPr>
                <w:sz w:val="20"/>
                <w:szCs w:val="22"/>
              </w:rPr>
            </w:pPr>
            <w:r>
              <w:rPr>
                <w:color w:val="000000"/>
                <w:spacing w:val="-8"/>
                <w:sz w:val="20"/>
                <w:szCs w:val="22"/>
              </w:rPr>
              <w:t>анало</w:t>
            </w:r>
            <w:r>
              <w:rPr>
                <w:color w:val="000000"/>
                <w:spacing w:val="-12"/>
                <w:sz w:val="20"/>
                <w:szCs w:val="22"/>
              </w:rPr>
              <w:t>гичных</w:t>
            </w:r>
            <w:r>
              <w:rPr>
                <w:sz w:val="20"/>
                <w:szCs w:val="22"/>
              </w:rPr>
              <w:t xml:space="preserve"> </w:t>
            </w:r>
          </w:p>
          <w:p w14:paraId="539ECF1D" w14:textId="77777777" w:rsidR="008E12F8" w:rsidRDefault="008E12F8">
            <w:pPr>
              <w:shd w:val="clear" w:color="auto" w:fill="FFFFFF"/>
              <w:rPr>
                <w:sz w:val="20"/>
                <w:szCs w:val="22"/>
              </w:rPr>
            </w:pPr>
            <w:r>
              <w:rPr>
                <w:color w:val="000000"/>
                <w:spacing w:val="-9"/>
                <w:sz w:val="20"/>
                <w:szCs w:val="22"/>
              </w:rPr>
              <w:t>обязатель</w:t>
            </w:r>
            <w:r>
              <w:rPr>
                <w:color w:val="000000"/>
                <w:spacing w:val="-11"/>
                <w:sz w:val="20"/>
                <w:szCs w:val="22"/>
              </w:rPr>
              <w:t>ных платежей</w:t>
            </w:r>
            <w:r>
              <w:rPr>
                <w:sz w:val="20"/>
                <w:szCs w:val="22"/>
              </w:rPr>
              <w:t xml:space="preserve"> </w:t>
            </w:r>
          </w:p>
        </w:tc>
        <w:tc>
          <w:tcPr>
            <w:tcW w:w="450" w:type="pct"/>
            <w:shd w:val="clear" w:color="auto" w:fill="FFFFFF"/>
          </w:tcPr>
          <w:p w14:paraId="0E7C5C3C" w14:textId="77777777" w:rsidR="00DC0D19" w:rsidRDefault="008E12F8">
            <w:pPr>
              <w:shd w:val="clear" w:color="auto" w:fill="FFFFFF"/>
              <w:rPr>
                <w:color w:val="000000"/>
                <w:spacing w:val="-9"/>
                <w:sz w:val="18"/>
                <w:szCs w:val="18"/>
              </w:rPr>
            </w:pPr>
            <w:r w:rsidRPr="00DC0D19">
              <w:rPr>
                <w:color w:val="000000"/>
                <w:spacing w:val="-9"/>
                <w:sz w:val="18"/>
                <w:szCs w:val="18"/>
              </w:rPr>
              <w:t>Себестои</w:t>
            </w:r>
            <w:r w:rsidR="00DC0D19">
              <w:rPr>
                <w:color w:val="000000"/>
                <w:spacing w:val="-9"/>
                <w:sz w:val="18"/>
                <w:szCs w:val="18"/>
              </w:rPr>
              <w:t>мость</w:t>
            </w:r>
          </w:p>
          <w:p w14:paraId="53EB3553" w14:textId="77777777" w:rsidR="008E12F8" w:rsidRPr="00DC0D19" w:rsidRDefault="008E12F8">
            <w:pPr>
              <w:shd w:val="clear" w:color="auto" w:fill="FFFFFF"/>
              <w:rPr>
                <w:sz w:val="18"/>
                <w:szCs w:val="18"/>
              </w:rPr>
            </w:pPr>
            <w:r w:rsidRPr="00DC0D19">
              <w:rPr>
                <w:color w:val="000000"/>
                <w:spacing w:val="-9"/>
                <w:sz w:val="18"/>
                <w:szCs w:val="18"/>
              </w:rPr>
              <w:t>про</w:t>
            </w:r>
            <w:r w:rsidRPr="00DC0D19">
              <w:rPr>
                <w:color w:val="000000"/>
                <w:sz w:val="18"/>
                <w:szCs w:val="18"/>
              </w:rPr>
              <w:t>даж</w:t>
            </w:r>
          </w:p>
        </w:tc>
        <w:tc>
          <w:tcPr>
            <w:tcW w:w="787" w:type="pct"/>
            <w:shd w:val="clear" w:color="auto" w:fill="FFFFFF"/>
          </w:tcPr>
          <w:p w14:paraId="01698E98" w14:textId="77777777" w:rsidR="00D66A7D" w:rsidRDefault="008E12F8">
            <w:pPr>
              <w:shd w:val="clear" w:color="auto" w:fill="FFFFFF"/>
              <w:rPr>
                <w:color w:val="000000"/>
                <w:spacing w:val="-8"/>
                <w:sz w:val="18"/>
                <w:szCs w:val="18"/>
              </w:rPr>
            </w:pPr>
            <w:r w:rsidRPr="00DC0D19">
              <w:rPr>
                <w:color w:val="000000"/>
                <w:spacing w:val="-8"/>
                <w:sz w:val="18"/>
                <w:szCs w:val="18"/>
              </w:rPr>
              <w:t>Поступления, свя</w:t>
            </w:r>
            <w:r w:rsidRPr="00DC0D19">
              <w:rPr>
                <w:color w:val="000000"/>
                <w:spacing w:val="-5"/>
                <w:sz w:val="18"/>
                <w:szCs w:val="18"/>
              </w:rPr>
              <w:t>занные со сдачей во</w:t>
            </w:r>
            <w:r w:rsidRPr="00DC0D19">
              <w:rPr>
                <w:sz w:val="18"/>
                <w:szCs w:val="18"/>
              </w:rPr>
              <w:t xml:space="preserve"> </w:t>
            </w:r>
            <w:r w:rsidR="00D66A7D">
              <w:rPr>
                <w:color w:val="000000"/>
                <w:spacing w:val="-8"/>
                <w:sz w:val="18"/>
                <w:szCs w:val="18"/>
              </w:rPr>
              <w:t>временное</w:t>
            </w:r>
          </w:p>
          <w:p w14:paraId="498FFDBD" w14:textId="77777777" w:rsidR="00D66A7D" w:rsidRDefault="008E12F8">
            <w:pPr>
              <w:shd w:val="clear" w:color="auto" w:fill="FFFFFF"/>
              <w:rPr>
                <w:color w:val="000000"/>
                <w:spacing w:val="-6"/>
                <w:sz w:val="18"/>
                <w:szCs w:val="18"/>
              </w:rPr>
            </w:pPr>
            <w:r w:rsidRPr="00DC0D19">
              <w:rPr>
                <w:color w:val="000000"/>
                <w:spacing w:val="-8"/>
                <w:sz w:val="18"/>
                <w:szCs w:val="18"/>
              </w:rPr>
              <w:t>пользо</w:t>
            </w:r>
            <w:r w:rsidRPr="00DC0D19">
              <w:rPr>
                <w:color w:val="000000"/>
                <w:spacing w:val="-6"/>
                <w:sz w:val="18"/>
                <w:szCs w:val="18"/>
              </w:rPr>
              <w:t>вание активов</w:t>
            </w:r>
          </w:p>
          <w:p w14:paraId="34060F0F" w14:textId="77777777" w:rsidR="008E12F8" w:rsidRPr="00DC0D19" w:rsidRDefault="008E12F8">
            <w:pPr>
              <w:shd w:val="clear" w:color="auto" w:fill="FFFFFF"/>
              <w:rPr>
                <w:sz w:val="18"/>
                <w:szCs w:val="18"/>
              </w:rPr>
            </w:pPr>
            <w:r w:rsidRPr="00DC0D19">
              <w:rPr>
                <w:color w:val="000000"/>
                <w:spacing w:val="-6"/>
                <w:sz w:val="18"/>
                <w:szCs w:val="18"/>
              </w:rPr>
              <w:t>орга</w:t>
            </w:r>
            <w:r w:rsidRPr="00DC0D19">
              <w:rPr>
                <w:color w:val="000000"/>
                <w:spacing w:val="-12"/>
                <w:sz w:val="18"/>
                <w:szCs w:val="18"/>
              </w:rPr>
              <w:t>низации</w:t>
            </w:r>
            <w:r w:rsidRPr="00DC0D19">
              <w:rPr>
                <w:sz w:val="18"/>
                <w:szCs w:val="18"/>
              </w:rPr>
              <w:t xml:space="preserve"> </w:t>
            </w:r>
          </w:p>
        </w:tc>
        <w:tc>
          <w:tcPr>
            <w:tcW w:w="727" w:type="pct"/>
            <w:shd w:val="clear" w:color="auto" w:fill="FFFFFF"/>
          </w:tcPr>
          <w:p w14:paraId="677C77C1" w14:textId="77777777" w:rsidR="00416EC4" w:rsidRDefault="008E12F8">
            <w:pPr>
              <w:shd w:val="clear" w:color="auto" w:fill="FFFFFF"/>
              <w:rPr>
                <w:color w:val="000000"/>
                <w:spacing w:val="-8"/>
                <w:sz w:val="18"/>
                <w:szCs w:val="18"/>
              </w:rPr>
            </w:pPr>
            <w:r w:rsidRPr="00DC0D19">
              <w:rPr>
                <w:color w:val="000000"/>
                <w:spacing w:val="-7"/>
                <w:sz w:val="18"/>
                <w:szCs w:val="18"/>
              </w:rPr>
              <w:t>Расходы, связанные со сдачей во</w:t>
            </w:r>
            <w:r w:rsidRPr="00DC0D19">
              <w:rPr>
                <w:sz w:val="18"/>
                <w:szCs w:val="18"/>
              </w:rPr>
              <w:t xml:space="preserve"> </w:t>
            </w:r>
            <w:r w:rsidRPr="00DC0D19">
              <w:rPr>
                <w:color w:val="000000"/>
                <w:spacing w:val="-8"/>
                <w:sz w:val="18"/>
                <w:szCs w:val="18"/>
              </w:rPr>
              <w:t>временное</w:t>
            </w:r>
          </w:p>
          <w:p w14:paraId="2D0B27FE" w14:textId="77777777" w:rsidR="008E12F8" w:rsidRPr="00DC0D19" w:rsidRDefault="008E12F8">
            <w:pPr>
              <w:shd w:val="clear" w:color="auto" w:fill="FFFFFF"/>
              <w:rPr>
                <w:sz w:val="18"/>
                <w:szCs w:val="18"/>
              </w:rPr>
            </w:pPr>
            <w:r w:rsidRPr="00DC0D19">
              <w:rPr>
                <w:color w:val="000000"/>
                <w:spacing w:val="-8"/>
                <w:sz w:val="18"/>
                <w:szCs w:val="18"/>
              </w:rPr>
              <w:t>пользование активов</w:t>
            </w:r>
            <w:r w:rsidRPr="00DC0D19">
              <w:rPr>
                <w:sz w:val="18"/>
                <w:szCs w:val="18"/>
              </w:rPr>
              <w:t xml:space="preserve"> </w:t>
            </w:r>
          </w:p>
          <w:p w14:paraId="2009FEF0" w14:textId="77777777" w:rsidR="008E12F8" w:rsidRPr="00DC0D19" w:rsidRDefault="008E12F8">
            <w:pPr>
              <w:shd w:val="clear" w:color="auto" w:fill="FFFFFF"/>
              <w:rPr>
                <w:sz w:val="18"/>
                <w:szCs w:val="18"/>
              </w:rPr>
            </w:pPr>
            <w:r w:rsidRPr="00DC0D19">
              <w:rPr>
                <w:color w:val="000000"/>
                <w:spacing w:val="-9"/>
                <w:sz w:val="18"/>
                <w:szCs w:val="18"/>
              </w:rPr>
              <w:t>организации</w:t>
            </w:r>
            <w:r w:rsidRPr="00DC0D19">
              <w:rPr>
                <w:sz w:val="18"/>
                <w:szCs w:val="18"/>
              </w:rPr>
              <w:t xml:space="preserve"> </w:t>
            </w:r>
          </w:p>
        </w:tc>
        <w:tc>
          <w:tcPr>
            <w:tcW w:w="820" w:type="pct"/>
            <w:shd w:val="clear" w:color="auto" w:fill="FFFFFF"/>
          </w:tcPr>
          <w:p w14:paraId="3A85F17D" w14:textId="77777777" w:rsidR="00416EC4" w:rsidRDefault="008E12F8">
            <w:pPr>
              <w:shd w:val="clear" w:color="auto" w:fill="FFFFFF"/>
              <w:rPr>
                <w:color w:val="000000"/>
                <w:spacing w:val="-8"/>
                <w:sz w:val="18"/>
                <w:szCs w:val="18"/>
              </w:rPr>
            </w:pPr>
            <w:r w:rsidRPr="00DC0D19">
              <w:rPr>
                <w:color w:val="000000"/>
                <w:spacing w:val="-10"/>
                <w:sz w:val="18"/>
                <w:szCs w:val="18"/>
              </w:rPr>
              <w:t>Штрафы, пени,</w:t>
            </w:r>
            <w:r w:rsidRPr="00DC0D19">
              <w:rPr>
                <w:sz w:val="18"/>
                <w:szCs w:val="18"/>
              </w:rPr>
              <w:t xml:space="preserve"> </w:t>
            </w:r>
            <w:r w:rsidRPr="00DC0D19">
              <w:rPr>
                <w:color w:val="000000"/>
                <w:spacing w:val="-8"/>
                <w:sz w:val="18"/>
                <w:szCs w:val="18"/>
              </w:rPr>
              <w:t>неустойки</w:t>
            </w:r>
          </w:p>
          <w:p w14:paraId="3F8E1A02" w14:textId="77777777" w:rsidR="008E12F8" w:rsidRPr="00DC0D19" w:rsidRDefault="008E12F8">
            <w:pPr>
              <w:shd w:val="clear" w:color="auto" w:fill="FFFFFF"/>
              <w:rPr>
                <w:sz w:val="18"/>
                <w:szCs w:val="18"/>
              </w:rPr>
            </w:pPr>
            <w:r w:rsidRPr="00DC0D19">
              <w:rPr>
                <w:color w:val="000000"/>
                <w:spacing w:val="-8"/>
                <w:sz w:val="18"/>
                <w:szCs w:val="18"/>
              </w:rPr>
              <w:t xml:space="preserve"> за нару</w:t>
            </w:r>
            <w:r w:rsidRPr="00DC0D19">
              <w:rPr>
                <w:color w:val="000000"/>
                <w:spacing w:val="-11"/>
                <w:sz w:val="18"/>
                <w:szCs w:val="18"/>
              </w:rPr>
              <w:t>шение условий</w:t>
            </w:r>
            <w:r w:rsidRPr="00DC0D19">
              <w:rPr>
                <w:sz w:val="18"/>
                <w:szCs w:val="18"/>
              </w:rPr>
              <w:t xml:space="preserve"> </w:t>
            </w:r>
          </w:p>
          <w:p w14:paraId="49889126" w14:textId="77777777" w:rsidR="00416EC4" w:rsidRDefault="008E12F8">
            <w:pPr>
              <w:shd w:val="clear" w:color="auto" w:fill="FFFFFF"/>
              <w:rPr>
                <w:color w:val="000000"/>
                <w:spacing w:val="-9"/>
                <w:sz w:val="18"/>
                <w:szCs w:val="18"/>
              </w:rPr>
            </w:pPr>
            <w:r w:rsidRPr="00DC0D19">
              <w:rPr>
                <w:color w:val="000000"/>
                <w:spacing w:val="-9"/>
                <w:sz w:val="18"/>
                <w:szCs w:val="18"/>
              </w:rPr>
              <w:t>договоров, присужденные</w:t>
            </w:r>
          </w:p>
          <w:p w14:paraId="17353127" w14:textId="77777777" w:rsidR="008E12F8" w:rsidRPr="00DC0D19" w:rsidRDefault="008E12F8">
            <w:pPr>
              <w:shd w:val="clear" w:color="auto" w:fill="FFFFFF"/>
              <w:rPr>
                <w:sz w:val="18"/>
                <w:szCs w:val="18"/>
              </w:rPr>
            </w:pPr>
            <w:r w:rsidRPr="00DC0D19">
              <w:rPr>
                <w:color w:val="000000"/>
                <w:spacing w:val="-9"/>
                <w:sz w:val="18"/>
                <w:szCs w:val="18"/>
              </w:rPr>
              <w:t>или признанные должником</w:t>
            </w:r>
            <w:r w:rsidRPr="00DC0D19">
              <w:rPr>
                <w:sz w:val="18"/>
                <w:szCs w:val="18"/>
              </w:rPr>
              <w:t xml:space="preserve"> </w:t>
            </w:r>
          </w:p>
        </w:tc>
        <w:tc>
          <w:tcPr>
            <w:tcW w:w="647" w:type="pct"/>
            <w:shd w:val="clear" w:color="auto" w:fill="FFFFFF"/>
          </w:tcPr>
          <w:p w14:paraId="6EAB708B" w14:textId="77777777" w:rsidR="00416EC4" w:rsidRDefault="008E12F8">
            <w:pPr>
              <w:shd w:val="clear" w:color="auto" w:fill="FFFFFF"/>
              <w:rPr>
                <w:color w:val="000000"/>
                <w:spacing w:val="-6"/>
                <w:sz w:val="18"/>
                <w:szCs w:val="18"/>
              </w:rPr>
            </w:pPr>
            <w:r w:rsidRPr="00DC0D19">
              <w:rPr>
                <w:color w:val="000000"/>
                <w:spacing w:val="-8"/>
                <w:sz w:val="18"/>
                <w:szCs w:val="18"/>
              </w:rPr>
              <w:t>Штрафы, пени,</w:t>
            </w:r>
            <w:r w:rsidRPr="00DC0D19">
              <w:rPr>
                <w:sz w:val="18"/>
                <w:szCs w:val="18"/>
              </w:rPr>
              <w:t xml:space="preserve"> </w:t>
            </w:r>
            <w:r w:rsidRPr="00DC0D19">
              <w:rPr>
                <w:color w:val="000000"/>
                <w:spacing w:val="-6"/>
                <w:sz w:val="18"/>
                <w:szCs w:val="18"/>
              </w:rPr>
              <w:t xml:space="preserve">неустойки </w:t>
            </w:r>
          </w:p>
          <w:p w14:paraId="42097A5C" w14:textId="77777777" w:rsidR="008E12F8" w:rsidRPr="00DC0D19" w:rsidRDefault="008E12F8">
            <w:pPr>
              <w:shd w:val="clear" w:color="auto" w:fill="FFFFFF"/>
              <w:rPr>
                <w:sz w:val="18"/>
                <w:szCs w:val="18"/>
              </w:rPr>
            </w:pPr>
            <w:r w:rsidRPr="00DC0D19">
              <w:rPr>
                <w:color w:val="000000"/>
                <w:spacing w:val="-6"/>
                <w:sz w:val="18"/>
                <w:szCs w:val="18"/>
              </w:rPr>
              <w:t>за нару</w:t>
            </w:r>
            <w:r w:rsidRPr="00DC0D19">
              <w:rPr>
                <w:color w:val="000000"/>
                <w:spacing w:val="-8"/>
                <w:sz w:val="18"/>
                <w:szCs w:val="18"/>
              </w:rPr>
              <w:t>шение условий</w:t>
            </w:r>
            <w:r w:rsidRPr="00DC0D19">
              <w:rPr>
                <w:sz w:val="18"/>
                <w:szCs w:val="18"/>
              </w:rPr>
              <w:t xml:space="preserve"> </w:t>
            </w:r>
          </w:p>
          <w:p w14:paraId="00A7EAA0" w14:textId="77777777" w:rsidR="00416EC4" w:rsidRDefault="008E12F8">
            <w:pPr>
              <w:shd w:val="clear" w:color="auto" w:fill="FFFFFF"/>
              <w:rPr>
                <w:color w:val="000000"/>
                <w:spacing w:val="-7"/>
                <w:sz w:val="18"/>
                <w:szCs w:val="18"/>
              </w:rPr>
            </w:pPr>
            <w:r w:rsidRPr="00DC0D19">
              <w:rPr>
                <w:color w:val="000000"/>
                <w:spacing w:val="-5"/>
                <w:sz w:val="18"/>
                <w:szCs w:val="18"/>
              </w:rPr>
              <w:t>договоров, прису</w:t>
            </w:r>
            <w:r w:rsidRPr="00DC0D19">
              <w:rPr>
                <w:color w:val="000000"/>
                <w:spacing w:val="-7"/>
                <w:sz w:val="18"/>
                <w:szCs w:val="18"/>
              </w:rPr>
              <w:t>жденные или признанные</w:t>
            </w:r>
          </w:p>
          <w:p w14:paraId="44E0AF60" w14:textId="77777777" w:rsidR="008E12F8" w:rsidRPr="00DC0D19" w:rsidRDefault="008E12F8">
            <w:pPr>
              <w:shd w:val="clear" w:color="auto" w:fill="FFFFFF"/>
              <w:rPr>
                <w:sz w:val="18"/>
                <w:szCs w:val="18"/>
              </w:rPr>
            </w:pPr>
            <w:r w:rsidRPr="00DC0D19">
              <w:rPr>
                <w:color w:val="000000"/>
                <w:spacing w:val="-7"/>
                <w:sz w:val="18"/>
                <w:szCs w:val="18"/>
              </w:rPr>
              <w:t>предпри</w:t>
            </w:r>
            <w:r w:rsidRPr="00DC0D19">
              <w:rPr>
                <w:color w:val="000000"/>
                <w:spacing w:val="-9"/>
                <w:sz w:val="18"/>
                <w:szCs w:val="18"/>
              </w:rPr>
              <w:t>ятием</w:t>
            </w:r>
            <w:r w:rsidRPr="00DC0D19">
              <w:rPr>
                <w:sz w:val="18"/>
                <w:szCs w:val="18"/>
              </w:rPr>
              <w:t xml:space="preserve"> </w:t>
            </w:r>
          </w:p>
        </w:tc>
        <w:tc>
          <w:tcPr>
            <w:tcW w:w="588" w:type="pct"/>
            <w:shd w:val="clear" w:color="auto" w:fill="FFFFFF"/>
          </w:tcPr>
          <w:p w14:paraId="7AB4D901" w14:textId="77777777" w:rsidR="00B438C4" w:rsidRDefault="00B438C4">
            <w:pPr>
              <w:shd w:val="clear" w:color="auto" w:fill="FFFFFF"/>
              <w:rPr>
                <w:color w:val="000000"/>
                <w:spacing w:val="-8"/>
                <w:sz w:val="18"/>
                <w:szCs w:val="18"/>
              </w:rPr>
            </w:pPr>
            <w:r>
              <w:rPr>
                <w:color w:val="000000"/>
                <w:spacing w:val="-7"/>
                <w:sz w:val="18"/>
                <w:szCs w:val="18"/>
              </w:rPr>
              <w:t>Поступления, во</w:t>
            </w:r>
            <w:r w:rsidR="008E12F8" w:rsidRPr="00DC0D19">
              <w:rPr>
                <w:color w:val="000000"/>
                <w:spacing w:val="-7"/>
                <w:sz w:val="18"/>
                <w:szCs w:val="18"/>
              </w:rPr>
              <w:t>з</w:t>
            </w:r>
            <w:r w:rsidR="008E12F8" w:rsidRPr="00DC0D19">
              <w:rPr>
                <w:color w:val="000000"/>
                <w:spacing w:val="-8"/>
                <w:sz w:val="18"/>
                <w:szCs w:val="18"/>
              </w:rPr>
              <w:t>никающие как</w:t>
            </w:r>
          </w:p>
          <w:p w14:paraId="06F5EC95" w14:textId="77777777" w:rsidR="00B438C4" w:rsidRDefault="008E12F8">
            <w:pPr>
              <w:shd w:val="clear" w:color="auto" w:fill="FFFFFF"/>
              <w:rPr>
                <w:color w:val="000000"/>
                <w:spacing w:val="-8"/>
                <w:sz w:val="18"/>
                <w:szCs w:val="18"/>
              </w:rPr>
            </w:pPr>
            <w:r w:rsidRPr="00DC0D19">
              <w:rPr>
                <w:color w:val="000000"/>
                <w:spacing w:val="-8"/>
                <w:sz w:val="18"/>
                <w:szCs w:val="18"/>
              </w:rPr>
              <w:t>по</w:t>
            </w:r>
            <w:r w:rsidRPr="00DC0D19">
              <w:rPr>
                <w:color w:val="000000"/>
                <w:spacing w:val="-3"/>
                <w:sz w:val="18"/>
                <w:szCs w:val="18"/>
              </w:rPr>
              <w:t>следствия чрезвы</w:t>
            </w:r>
            <w:r w:rsidR="00B438C4">
              <w:rPr>
                <w:color w:val="000000"/>
                <w:spacing w:val="-3"/>
                <w:sz w:val="18"/>
                <w:szCs w:val="18"/>
              </w:rPr>
              <w:t>ч</w:t>
            </w:r>
            <w:r w:rsidR="00B438C4">
              <w:rPr>
                <w:color w:val="000000"/>
                <w:spacing w:val="-8"/>
                <w:sz w:val="18"/>
                <w:szCs w:val="18"/>
              </w:rPr>
              <w:t>айных</w:t>
            </w:r>
          </w:p>
          <w:p w14:paraId="2381D54A" w14:textId="77777777" w:rsidR="00B438C4" w:rsidRDefault="00B438C4">
            <w:pPr>
              <w:shd w:val="clear" w:color="auto" w:fill="FFFFFF"/>
              <w:rPr>
                <w:color w:val="000000"/>
                <w:spacing w:val="-2"/>
                <w:sz w:val="18"/>
                <w:szCs w:val="18"/>
              </w:rPr>
            </w:pPr>
            <w:r>
              <w:rPr>
                <w:color w:val="000000"/>
                <w:spacing w:val="-8"/>
                <w:sz w:val="18"/>
                <w:szCs w:val="18"/>
              </w:rPr>
              <w:t>о</w:t>
            </w:r>
            <w:r w:rsidR="008E12F8" w:rsidRPr="00DC0D19">
              <w:rPr>
                <w:color w:val="000000"/>
                <w:spacing w:val="-8"/>
                <w:sz w:val="18"/>
                <w:szCs w:val="18"/>
              </w:rPr>
              <w:t>бстоя</w:t>
            </w:r>
            <w:r>
              <w:rPr>
                <w:color w:val="000000"/>
                <w:spacing w:val="-2"/>
                <w:sz w:val="18"/>
                <w:szCs w:val="18"/>
              </w:rPr>
              <w:t>тельств</w:t>
            </w:r>
          </w:p>
          <w:p w14:paraId="46E04476" w14:textId="77777777" w:rsidR="008E12F8" w:rsidRPr="00DC0D19" w:rsidRDefault="008E12F8">
            <w:pPr>
              <w:shd w:val="clear" w:color="auto" w:fill="FFFFFF"/>
              <w:rPr>
                <w:sz w:val="18"/>
                <w:szCs w:val="18"/>
              </w:rPr>
            </w:pPr>
            <w:r w:rsidRPr="00DC0D19">
              <w:rPr>
                <w:color w:val="000000"/>
                <w:spacing w:val="-2"/>
                <w:sz w:val="18"/>
                <w:szCs w:val="18"/>
              </w:rPr>
              <w:t>хозяйствен</w:t>
            </w:r>
            <w:r w:rsidRPr="00DC0D19">
              <w:rPr>
                <w:color w:val="000000"/>
                <w:spacing w:val="-8"/>
                <w:sz w:val="18"/>
                <w:szCs w:val="18"/>
              </w:rPr>
              <w:t>ной деятельности</w:t>
            </w:r>
            <w:r w:rsidRPr="00DC0D19">
              <w:rPr>
                <w:sz w:val="18"/>
                <w:szCs w:val="18"/>
              </w:rPr>
              <w:t xml:space="preserve"> </w:t>
            </w:r>
            <w:r w:rsidRPr="00DC0D19">
              <w:rPr>
                <w:color w:val="000000"/>
                <w:spacing w:val="-6"/>
                <w:sz w:val="18"/>
                <w:szCs w:val="18"/>
              </w:rPr>
              <w:t>(стихийного бедст</w:t>
            </w:r>
            <w:r w:rsidRPr="00DC0D19">
              <w:rPr>
                <w:color w:val="000000"/>
                <w:spacing w:val="-7"/>
                <w:sz w:val="18"/>
                <w:szCs w:val="18"/>
              </w:rPr>
              <w:t>вия, пожара, аварии</w:t>
            </w:r>
            <w:r w:rsidRPr="00DC0D19">
              <w:rPr>
                <w:sz w:val="18"/>
                <w:szCs w:val="18"/>
              </w:rPr>
              <w:t xml:space="preserve"> </w:t>
            </w:r>
          </w:p>
          <w:p w14:paraId="24AF2EC6" w14:textId="77777777" w:rsidR="008E12F8" w:rsidRPr="00DC0D19" w:rsidRDefault="00370112">
            <w:pPr>
              <w:shd w:val="clear" w:color="auto" w:fill="FFFFFF"/>
              <w:rPr>
                <w:sz w:val="18"/>
                <w:szCs w:val="18"/>
              </w:rPr>
            </w:pPr>
            <w:r w:rsidRPr="00DC0D19">
              <w:rPr>
                <w:color w:val="000000"/>
                <w:spacing w:val="2"/>
                <w:sz w:val="18"/>
                <w:szCs w:val="18"/>
              </w:rPr>
              <w:t>и т.д.</w:t>
            </w:r>
            <w:r w:rsidR="008E12F8" w:rsidRPr="00DC0D19">
              <w:rPr>
                <w:color w:val="000000"/>
                <w:spacing w:val="2"/>
                <w:sz w:val="18"/>
                <w:szCs w:val="18"/>
              </w:rPr>
              <w:t>)</w:t>
            </w:r>
            <w:r w:rsidR="008E12F8" w:rsidRPr="00DC0D19">
              <w:rPr>
                <w:sz w:val="18"/>
                <w:szCs w:val="18"/>
              </w:rPr>
              <w:t xml:space="preserve"> </w:t>
            </w:r>
          </w:p>
        </w:tc>
        <w:tc>
          <w:tcPr>
            <w:tcW w:w="528" w:type="pct"/>
            <w:shd w:val="clear" w:color="auto" w:fill="FFFFFF"/>
          </w:tcPr>
          <w:p w14:paraId="6FA2157A" w14:textId="77777777" w:rsidR="008E12F8" w:rsidRPr="00DC0D19" w:rsidRDefault="008E12F8">
            <w:pPr>
              <w:shd w:val="clear" w:color="auto" w:fill="FFFFFF"/>
              <w:rPr>
                <w:sz w:val="18"/>
                <w:szCs w:val="18"/>
              </w:rPr>
            </w:pPr>
            <w:r w:rsidRPr="00DC0D19">
              <w:rPr>
                <w:color w:val="000000"/>
                <w:spacing w:val="-8"/>
                <w:sz w:val="18"/>
                <w:szCs w:val="18"/>
              </w:rPr>
              <w:t>Расходы, свя</w:t>
            </w:r>
            <w:r w:rsidRPr="00DC0D19">
              <w:rPr>
                <w:color w:val="000000"/>
                <w:spacing w:val="-6"/>
                <w:sz w:val="18"/>
                <w:szCs w:val="18"/>
              </w:rPr>
              <w:t>занные с чрез</w:t>
            </w:r>
            <w:r w:rsidRPr="00DC0D19">
              <w:rPr>
                <w:color w:val="000000"/>
                <w:spacing w:val="-10"/>
                <w:sz w:val="18"/>
                <w:szCs w:val="18"/>
              </w:rPr>
              <w:t>вычайными</w:t>
            </w:r>
            <w:r w:rsidRPr="00DC0D19">
              <w:rPr>
                <w:sz w:val="18"/>
                <w:szCs w:val="18"/>
              </w:rPr>
              <w:t xml:space="preserve"> </w:t>
            </w:r>
          </w:p>
          <w:p w14:paraId="381EE853" w14:textId="77777777" w:rsidR="008E12F8" w:rsidRPr="00DC0D19" w:rsidRDefault="008E12F8">
            <w:pPr>
              <w:shd w:val="clear" w:color="auto" w:fill="FFFFFF"/>
              <w:rPr>
                <w:sz w:val="18"/>
                <w:szCs w:val="18"/>
              </w:rPr>
            </w:pPr>
            <w:r w:rsidRPr="00DC0D19">
              <w:rPr>
                <w:color w:val="000000"/>
                <w:spacing w:val="-6"/>
                <w:sz w:val="18"/>
                <w:szCs w:val="18"/>
              </w:rPr>
              <w:t>обстоятельст</w:t>
            </w:r>
            <w:r w:rsidRPr="00DC0D19">
              <w:rPr>
                <w:color w:val="000000"/>
                <w:spacing w:val="-14"/>
                <w:sz w:val="18"/>
                <w:szCs w:val="18"/>
              </w:rPr>
              <w:t>вами</w:t>
            </w:r>
            <w:r w:rsidRPr="00DC0D19">
              <w:rPr>
                <w:sz w:val="18"/>
                <w:szCs w:val="18"/>
              </w:rPr>
              <w:t xml:space="preserve"> </w:t>
            </w:r>
          </w:p>
        </w:tc>
      </w:tr>
      <w:tr w:rsidR="00713F19" w14:paraId="4B872930" w14:textId="77777777" w:rsidTr="00E15984">
        <w:trPr>
          <w:cantSplit/>
          <w:jc w:val="center"/>
        </w:trPr>
        <w:tc>
          <w:tcPr>
            <w:tcW w:w="453" w:type="pct"/>
            <w:shd w:val="clear" w:color="auto" w:fill="FFFFFF"/>
          </w:tcPr>
          <w:p w14:paraId="2D1816B5" w14:textId="77777777" w:rsidR="008E12F8" w:rsidRDefault="008E12F8">
            <w:pPr>
              <w:shd w:val="clear" w:color="auto" w:fill="FFFFFF"/>
              <w:rPr>
                <w:sz w:val="20"/>
                <w:szCs w:val="22"/>
              </w:rPr>
            </w:pPr>
          </w:p>
        </w:tc>
        <w:tc>
          <w:tcPr>
            <w:tcW w:w="450" w:type="pct"/>
            <w:shd w:val="clear" w:color="auto" w:fill="FFFFFF"/>
          </w:tcPr>
          <w:p w14:paraId="102BE1DE" w14:textId="77777777" w:rsidR="008E12F8" w:rsidRPr="00DC0D19" w:rsidRDefault="008E12F8">
            <w:pPr>
              <w:shd w:val="clear" w:color="auto" w:fill="FFFFFF"/>
              <w:rPr>
                <w:sz w:val="18"/>
                <w:szCs w:val="18"/>
              </w:rPr>
            </w:pPr>
            <w:r w:rsidRPr="00DC0D19">
              <w:rPr>
                <w:color w:val="000000"/>
                <w:spacing w:val="-11"/>
                <w:sz w:val="18"/>
                <w:szCs w:val="18"/>
              </w:rPr>
              <w:t>Коммерческие</w:t>
            </w:r>
          </w:p>
          <w:p w14:paraId="7E84B964" w14:textId="77777777" w:rsidR="008E12F8" w:rsidRPr="00DC0D19" w:rsidRDefault="008E12F8">
            <w:pPr>
              <w:shd w:val="clear" w:color="auto" w:fill="FFFFFF"/>
              <w:rPr>
                <w:sz w:val="18"/>
                <w:szCs w:val="18"/>
              </w:rPr>
            </w:pPr>
            <w:r w:rsidRPr="00DC0D19">
              <w:rPr>
                <w:color w:val="000000"/>
                <w:spacing w:val="-11"/>
                <w:sz w:val="18"/>
                <w:szCs w:val="18"/>
              </w:rPr>
              <w:t>расходы</w:t>
            </w:r>
            <w:r w:rsidRPr="00DC0D19">
              <w:rPr>
                <w:sz w:val="18"/>
                <w:szCs w:val="18"/>
              </w:rPr>
              <w:t xml:space="preserve"> </w:t>
            </w:r>
          </w:p>
        </w:tc>
        <w:tc>
          <w:tcPr>
            <w:tcW w:w="787" w:type="pct"/>
            <w:shd w:val="clear" w:color="auto" w:fill="FFFFFF"/>
          </w:tcPr>
          <w:p w14:paraId="44C936ED" w14:textId="77777777" w:rsidR="00D66A7D" w:rsidRDefault="008E12F8">
            <w:pPr>
              <w:shd w:val="clear" w:color="auto" w:fill="FFFFFF"/>
              <w:rPr>
                <w:color w:val="000000"/>
                <w:spacing w:val="-6"/>
                <w:sz w:val="18"/>
                <w:szCs w:val="18"/>
              </w:rPr>
            </w:pPr>
            <w:r w:rsidRPr="00DC0D19">
              <w:rPr>
                <w:color w:val="000000"/>
                <w:spacing w:val="-7"/>
                <w:sz w:val="18"/>
                <w:szCs w:val="18"/>
              </w:rPr>
              <w:t>Поступления, свя</w:t>
            </w:r>
            <w:r w:rsidRPr="00DC0D19">
              <w:rPr>
                <w:color w:val="000000"/>
                <w:spacing w:val="-6"/>
                <w:sz w:val="18"/>
                <w:szCs w:val="18"/>
              </w:rPr>
              <w:t>занные</w:t>
            </w:r>
          </w:p>
          <w:p w14:paraId="764CF6D7" w14:textId="77777777" w:rsidR="00416EC4" w:rsidRDefault="008E12F8">
            <w:pPr>
              <w:shd w:val="clear" w:color="auto" w:fill="FFFFFF"/>
              <w:rPr>
                <w:color w:val="000000"/>
                <w:spacing w:val="-6"/>
                <w:sz w:val="18"/>
                <w:szCs w:val="18"/>
              </w:rPr>
            </w:pPr>
            <w:r w:rsidRPr="00DC0D19">
              <w:rPr>
                <w:color w:val="000000"/>
                <w:spacing w:val="-6"/>
                <w:sz w:val="18"/>
                <w:szCs w:val="18"/>
              </w:rPr>
              <w:t>с предоставлением за плату</w:t>
            </w:r>
          </w:p>
          <w:p w14:paraId="01A680A8" w14:textId="77777777" w:rsidR="008E12F8" w:rsidRPr="00DC0D19" w:rsidRDefault="008E12F8">
            <w:pPr>
              <w:shd w:val="clear" w:color="auto" w:fill="FFFFFF"/>
              <w:rPr>
                <w:sz w:val="18"/>
                <w:szCs w:val="18"/>
              </w:rPr>
            </w:pPr>
            <w:r w:rsidRPr="00DC0D19">
              <w:rPr>
                <w:color w:val="000000"/>
                <w:spacing w:val="-2"/>
                <w:sz w:val="18"/>
                <w:szCs w:val="18"/>
              </w:rPr>
              <w:t>прав, возникающих</w:t>
            </w:r>
          </w:p>
          <w:p w14:paraId="6BA26BE5" w14:textId="77777777" w:rsidR="008E12F8" w:rsidRPr="00DC0D19" w:rsidRDefault="008E12F8">
            <w:pPr>
              <w:shd w:val="clear" w:color="auto" w:fill="FFFFFF"/>
              <w:rPr>
                <w:sz w:val="18"/>
                <w:szCs w:val="18"/>
              </w:rPr>
            </w:pPr>
            <w:r w:rsidRPr="00DC0D19">
              <w:rPr>
                <w:color w:val="000000"/>
                <w:spacing w:val="-6"/>
                <w:sz w:val="18"/>
                <w:szCs w:val="18"/>
              </w:rPr>
              <w:t>из патентов на</w:t>
            </w:r>
          </w:p>
          <w:p w14:paraId="5112193E" w14:textId="77777777" w:rsidR="00D66A7D" w:rsidRDefault="008E12F8">
            <w:pPr>
              <w:shd w:val="clear" w:color="auto" w:fill="FFFFFF"/>
              <w:rPr>
                <w:color w:val="000000"/>
                <w:spacing w:val="-6"/>
                <w:sz w:val="18"/>
                <w:szCs w:val="18"/>
              </w:rPr>
            </w:pPr>
            <w:r w:rsidRPr="00DC0D19">
              <w:rPr>
                <w:color w:val="000000"/>
                <w:spacing w:val="-2"/>
                <w:sz w:val="18"/>
                <w:szCs w:val="18"/>
              </w:rPr>
              <w:t>изобретения и дру</w:t>
            </w:r>
            <w:r w:rsidR="00D66A7D">
              <w:rPr>
                <w:color w:val="000000"/>
                <w:spacing w:val="-6"/>
                <w:sz w:val="18"/>
                <w:szCs w:val="18"/>
              </w:rPr>
              <w:t>гих</w:t>
            </w:r>
          </w:p>
          <w:p w14:paraId="3E5F37DD" w14:textId="77777777" w:rsidR="00D66A7D" w:rsidRDefault="008E12F8">
            <w:pPr>
              <w:shd w:val="clear" w:color="auto" w:fill="FFFFFF"/>
              <w:rPr>
                <w:color w:val="000000"/>
                <w:spacing w:val="-7"/>
                <w:sz w:val="18"/>
                <w:szCs w:val="18"/>
              </w:rPr>
            </w:pPr>
            <w:r w:rsidRPr="00DC0D19">
              <w:rPr>
                <w:color w:val="000000"/>
                <w:spacing w:val="-6"/>
                <w:sz w:val="18"/>
                <w:szCs w:val="18"/>
              </w:rPr>
              <w:t>видов интеллек</w:t>
            </w:r>
            <w:r w:rsidRPr="00DC0D19">
              <w:rPr>
                <w:color w:val="000000"/>
                <w:spacing w:val="-7"/>
                <w:sz w:val="18"/>
                <w:szCs w:val="18"/>
              </w:rPr>
              <w:t>туальной</w:t>
            </w:r>
          </w:p>
          <w:p w14:paraId="65EEF90B" w14:textId="77777777" w:rsidR="008E12F8" w:rsidRPr="00DC0D19" w:rsidRDefault="008E12F8">
            <w:pPr>
              <w:shd w:val="clear" w:color="auto" w:fill="FFFFFF"/>
              <w:rPr>
                <w:sz w:val="18"/>
                <w:szCs w:val="18"/>
              </w:rPr>
            </w:pPr>
            <w:r w:rsidRPr="00DC0D19">
              <w:rPr>
                <w:color w:val="000000"/>
                <w:spacing w:val="-7"/>
                <w:sz w:val="18"/>
                <w:szCs w:val="18"/>
              </w:rPr>
              <w:t>собствен</w:t>
            </w:r>
            <w:r w:rsidRPr="00DC0D19">
              <w:rPr>
                <w:color w:val="000000"/>
                <w:spacing w:val="-14"/>
                <w:sz w:val="18"/>
                <w:szCs w:val="18"/>
              </w:rPr>
              <w:t>ности</w:t>
            </w:r>
          </w:p>
        </w:tc>
        <w:tc>
          <w:tcPr>
            <w:tcW w:w="727" w:type="pct"/>
            <w:shd w:val="clear" w:color="auto" w:fill="FFFFFF"/>
          </w:tcPr>
          <w:p w14:paraId="1BD4FA15" w14:textId="77777777" w:rsidR="00416EC4" w:rsidRDefault="008E12F8">
            <w:pPr>
              <w:shd w:val="clear" w:color="auto" w:fill="FFFFFF"/>
              <w:rPr>
                <w:color w:val="000000"/>
                <w:spacing w:val="-7"/>
                <w:sz w:val="18"/>
                <w:szCs w:val="18"/>
              </w:rPr>
            </w:pPr>
            <w:r w:rsidRPr="00DC0D19">
              <w:rPr>
                <w:color w:val="000000"/>
                <w:spacing w:val="-7"/>
                <w:sz w:val="18"/>
                <w:szCs w:val="18"/>
              </w:rPr>
              <w:t>Расходы, связан</w:t>
            </w:r>
            <w:r w:rsidRPr="00DC0D19">
              <w:rPr>
                <w:color w:val="000000"/>
                <w:spacing w:val="-6"/>
                <w:sz w:val="18"/>
                <w:szCs w:val="18"/>
              </w:rPr>
              <w:t>ные с оплатой прав,</w:t>
            </w:r>
            <w:r w:rsidRPr="00DC0D19">
              <w:rPr>
                <w:sz w:val="18"/>
                <w:szCs w:val="18"/>
              </w:rPr>
              <w:t xml:space="preserve"> </w:t>
            </w:r>
            <w:r w:rsidRPr="00DC0D19">
              <w:rPr>
                <w:color w:val="000000"/>
                <w:spacing w:val="-3"/>
                <w:sz w:val="18"/>
                <w:szCs w:val="18"/>
              </w:rPr>
              <w:t>возникающих из</w:t>
            </w:r>
            <w:r w:rsidRPr="00DC0D19">
              <w:rPr>
                <w:sz w:val="18"/>
                <w:szCs w:val="18"/>
              </w:rPr>
              <w:t xml:space="preserve"> </w:t>
            </w:r>
            <w:r w:rsidRPr="00DC0D19">
              <w:rPr>
                <w:color w:val="000000"/>
                <w:spacing w:val="-7"/>
                <w:sz w:val="18"/>
                <w:szCs w:val="18"/>
              </w:rPr>
              <w:t>патентов</w:t>
            </w:r>
          </w:p>
          <w:p w14:paraId="548ABE5C" w14:textId="77777777" w:rsidR="008E12F8" w:rsidRPr="00DC0D19" w:rsidRDefault="008E12F8">
            <w:pPr>
              <w:shd w:val="clear" w:color="auto" w:fill="FFFFFF"/>
              <w:rPr>
                <w:sz w:val="18"/>
                <w:szCs w:val="18"/>
              </w:rPr>
            </w:pPr>
            <w:r w:rsidRPr="00DC0D19">
              <w:rPr>
                <w:color w:val="000000"/>
                <w:spacing w:val="-7"/>
                <w:sz w:val="18"/>
                <w:szCs w:val="18"/>
              </w:rPr>
              <w:t>на изобретения и других</w:t>
            </w:r>
            <w:r w:rsidRPr="00DC0D19">
              <w:rPr>
                <w:sz w:val="18"/>
                <w:szCs w:val="18"/>
              </w:rPr>
              <w:t xml:space="preserve"> </w:t>
            </w:r>
          </w:p>
          <w:p w14:paraId="69B5BB3E" w14:textId="77777777" w:rsidR="008E12F8" w:rsidRPr="00DC0D19" w:rsidRDefault="008E12F8">
            <w:pPr>
              <w:shd w:val="clear" w:color="auto" w:fill="FFFFFF"/>
              <w:rPr>
                <w:sz w:val="18"/>
                <w:szCs w:val="18"/>
              </w:rPr>
            </w:pPr>
            <w:r w:rsidRPr="00DC0D19">
              <w:rPr>
                <w:color w:val="000000"/>
                <w:spacing w:val="-8"/>
                <w:sz w:val="18"/>
                <w:szCs w:val="18"/>
              </w:rPr>
              <w:t>видов интеллекту</w:t>
            </w:r>
            <w:r w:rsidRPr="00DC0D19">
              <w:rPr>
                <w:color w:val="000000"/>
                <w:spacing w:val="-7"/>
                <w:sz w:val="18"/>
                <w:szCs w:val="18"/>
              </w:rPr>
              <w:t>альной собственно</w:t>
            </w:r>
            <w:r w:rsidRPr="00DC0D19">
              <w:rPr>
                <w:color w:val="000000"/>
                <w:sz w:val="18"/>
                <w:szCs w:val="18"/>
              </w:rPr>
              <w:t>сти</w:t>
            </w:r>
            <w:r w:rsidRPr="00DC0D19">
              <w:rPr>
                <w:sz w:val="18"/>
                <w:szCs w:val="18"/>
              </w:rPr>
              <w:t xml:space="preserve"> </w:t>
            </w:r>
          </w:p>
        </w:tc>
        <w:tc>
          <w:tcPr>
            <w:tcW w:w="820" w:type="pct"/>
            <w:shd w:val="clear" w:color="auto" w:fill="FFFFFF"/>
          </w:tcPr>
          <w:p w14:paraId="7BDD21F8" w14:textId="77777777" w:rsidR="00416EC4" w:rsidRDefault="008E12F8">
            <w:pPr>
              <w:shd w:val="clear" w:color="auto" w:fill="FFFFFF"/>
              <w:rPr>
                <w:color w:val="000000"/>
                <w:spacing w:val="-10"/>
                <w:sz w:val="18"/>
                <w:szCs w:val="18"/>
              </w:rPr>
            </w:pPr>
            <w:r w:rsidRPr="00DC0D19">
              <w:rPr>
                <w:color w:val="000000"/>
                <w:spacing w:val="-5"/>
                <w:sz w:val="18"/>
                <w:szCs w:val="18"/>
              </w:rPr>
              <w:t>Поступления в</w:t>
            </w:r>
            <w:r w:rsidRPr="00DC0D19">
              <w:rPr>
                <w:sz w:val="18"/>
                <w:szCs w:val="18"/>
              </w:rPr>
              <w:t xml:space="preserve"> </w:t>
            </w:r>
            <w:r w:rsidRPr="00DC0D19">
              <w:rPr>
                <w:color w:val="000000"/>
                <w:spacing w:val="-10"/>
                <w:sz w:val="18"/>
                <w:szCs w:val="18"/>
              </w:rPr>
              <w:t>возмещение причиненных</w:t>
            </w:r>
          </w:p>
          <w:p w14:paraId="6D6D2F3C" w14:textId="77777777" w:rsidR="008E12F8" w:rsidRPr="00DC0D19" w:rsidRDefault="008E12F8">
            <w:pPr>
              <w:shd w:val="clear" w:color="auto" w:fill="FFFFFF"/>
              <w:rPr>
                <w:sz w:val="18"/>
                <w:szCs w:val="18"/>
              </w:rPr>
            </w:pPr>
            <w:r w:rsidRPr="00DC0D19">
              <w:rPr>
                <w:color w:val="000000"/>
                <w:spacing w:val="-10"/>
                <w:sz w:val="18"/>
                <w:szCs w:val="18"/>
              </w:rPr>
              <w:t xml:space="preserve"> предприятию убытков</w:t>
            </w:r>
          </w:p>
          <w:p w14:paraId="10BA12A7" w14:textId="77777777" w:rsidR="008E12F8" w:rsidRPr="00DC0D19" w:rsidRDefault="008E12F8">
            <w:pPr>
              <w:shd w:val="clear" w:color="auto" w:fill="FFFFFF"/>
              <w:rPr>
                <w:sz w:val="18"/>
                <w:szCs w:val="18"/>
              </w:rPr>
            </w:pPr>
          </w:p>
        </w:tc>
        <w:tc>
          <w:tcPr>
            <w:tcW w:w="647" w:type="pct"/>
            <w:shd w:val="clear" w:color="auto" w:fill="FFFFFF"/>
          </w:tcPr>
          <w:p w14:paraId="4D6A3BE7" w14:textId="77777777" w:rsidR="008E12F8" w:rsidRPr="00DC0D19" w:rsidRDefault="008E12F8">
            <w:pPr>
              <w:shd w:val="clear" w:color="auto" w:fill="FFFFFF"/>
              <w:rPr>
                <w:sz w:val="18"/>
                <w:szCs w:val="18"/>
              </w:rPr>
            </w:pPr>
            <w:r w:rsidRPr="00DC0D19">
              <w:rPr>
                <w:color w:val="000000"/>
                <w:spacing w:val="-8"/>
                <w:sz w:val="18"/>
                <w:szCs w:val="18"/>
              </w:rPr>
              <w:t>Возмещение причиненных предприятием убытков</w:t>
            </w:r>
          </w:p>
          <w:p w14:paraId="7F88DF56" w14:textId="77777777" w:rsidR="008E12F8" w:rsidRPr="00DC0D19" w:rsidRDefault="008E12F8">
            <w:pPr>
              <w:shd w:val="clear" w:color="auto" w:fill="FFFFFF"/>
              <w:rPr>
                <w:sz w:val="18"/>
                <w:szCs w:val="18"/>
              </w:rPr>
            </w:pPr>
          </w:p>
        </w:tc>
        <w:tc>
          <w:tcPr>
            <w:tcW w:w="588" w:type="pct"/>
            <w:shd w:val="clear" w:color="auto" w:fill="FFFFFF"/>
          </w:tcPr>
          <w:p w14:paraId="40ECDEF4" w14:textId="77777777" w:rsidR="008E12F8" w:rsidRPr="00DC0D19" w:rsidRDefault="008E12F8">
            <w:pPr>
              <w:shd w:val="clear" w:color="auto" w:fill="FFFFFF"/>
              <w:rPr>
                <w:sz w:val="18"/>
                <w:szCs w:val="18"/>
              </w:rPr>
            </w:pPr>
          </w:p>
        </w:tc>
        <w:tc>
          <w:tcPr>
            <w:tcW w:w="528" w:type="pct"/>
            <w:shd w:val="clear" w:color="auto" w:fill="FFFFFF"/>
          </w:tcPr>
          <w:p w14:paraId="5A320218" w14:textId="77777777" w:rsidR="008E12F8" w:rsidRPr="00DC0D19" w:rsidRDefault="008E12F8">
            <w:pPr>
              <w:shd w:val="clear" w:color="auto" w:fill="FFFFFF"/>
              <w:rPr>
                <w:sz w:val="18"/>
                <w:szCs w:val="18"/>
              </w:rPr>
            </w:pPr>
          </w:p>
        </w:tc>
      </w:tr>
      <w:tr w:rsidR="00713F19" w14:paraId="4593E88B" w14:textId="77777777" w:rsidTr="00E15984">
        <w:trPr>
          <w:cantSplit/>
          <w:jc w:val="center"/>
        </w:trPr>
        <w:tc>
          <w:tcPr>
            <w:tcW w:w="453" w:type="pct"/>
            <w:shd w:val="clear" w:color="auto" w:fill="FFFFFF"/>
          </w:tcPr>
          <w:p w14:paraId="1B43E171" w14:textId="77777777" w:rsidR="008E12F8" w:rsidRDefault="008E12F8">
            <w:pPr>
              <w:shd w:val="clear" w:color="auto" w:fill="FFFFFF"/>
              <w:rPr>
                <w:sz w:val="20"/>
                <w:szCs w:val="22"/>
              </w:rPr>
            </w:pPr>
          </w:p>
        </w:tc>
        <w:tc>
          <w:tcPr>
            <w:tcW w:w="450" w:type="pct"/>
            <w:shd w:val="clear" w:color="auto" w:fill="FFFFFF"/>
          </w:tcPr>
          <w:p w14:paraId="162C7F13" w14:textId="77777777" w:rsidR="00D66A7D" w:rsidRDefault="008E12F8">
            <w:pPr>
              <w:shd w:val="clear" w:color="auto" w:fill="FFFFFF"/>
              <w:rPr>
                <w:color w:val="000000"/>
                <w:spacing w:val="-9"/>
                <w:sz w:val="18"/>
                <w:szCs w:val="18"/>
              </w:rPr>
            </w:pPr>
            <w:r w:rsidRPr="00DC0D19">
              <w:rPr>
                <w:color w:val="000000"/>
                <w:spacing w:val="-5"/>
                <w:sz w:val="18"/>
                <w:szCs w:val="18"/>
              </w:rPr>
              <w:t>Управленче</w:t>
            </w:r>
            <w:r w:rsidRPr="00DC0D19">
              <w:rPr>
                <w:color w:val="000000"/>
                <w:spacing w:val="-9"/>
                <w:sz w:val="18"/>
                <w:szCs w:val="18"/>
              </w:rPr>
              <w:t>ские</w:t>
            </w:r>
          </w:p>
          <w:p w14:paraId="4413B945" w14:textId="77777777" w:rsidR="008E12F8" w:rsidRPr="00DC0D19" w:rsidRDefault="008E12F8">
            <w:pPr>
              <w:shd w:val="clear" w:color="auto" w:fill="FFFFFF"/>
              <w:rPr>
                <w:sz w:val="18"/>
                <w:szCs w:val="18"/>
              </w:rPr>
            </w:pPr>
            <w:r w:rsidRPr="00DC0D19">
              <w:rPr>
                <w:color w:val="000000"/>
                <w:spacing w:val="-9"/>
                <w:sz w:val="18"/>
                <w:szCs w:val="18"/>
              </w:rPr>
              <w:t>расходы</w:t>
            </w:r>
            <w:r w:rsidRPr="00DC0D19">
              <w:rPr>
                <w:sz w:val="18"/>
                <w:szCs w:val="18"/>
              </w:rPr>
              <w:t xml:space="preserve"> </w:t>
            </w:r>
          </w:p>
        </w:tc>
        <w:tc>
          <w:tcPr>
            <w:tcW w:w="787" w:type="pct"/>
            <w:shd w:val="clear" w:color="auto" w:fill="FFFFFF"/>
          </w:tcPr>
          <w:p w14:paraId="43B75CD7" w14:textId="77777777" w:rsidR="008E12F8" w:rsidRPr="00DC0D19" w:rsidRDefault="008E12F8">
            <w:pPr>
              <w:shd w:val="clear" w:color="auto" w:fill="FFFFFF"/>
              <w:rPr>
                <w:sz w:val="18"/>
                <w:szCs w:val="18"/>
              </w:rPr>
            </w:pPr>
            <w:r w:rsidRPr="00DC0D19">
              <w:rPr>
                <w:color w:val="000000"/>
                <w:spacing w:val="-7"/>
                <w:sz w:val="18"/>
                <w:szCs w:val="18"/>
              </w:rPr>
              <w:t>Доходы от участия в</w:t>
            </w:r>
          </w:p>
          <w:p w14:paraId="6C717699" w14:textId="77777777" w:rsidR="008E12F8" w:rsidRPr="00DC0D19" w:rsidRDefault="008E12F8">
            <w:pPr>
              <w:shd w:val="clear" w:color="auto" w:fill="FFFFFF"/>
              <w:rPr>
                <w:sz w:val="18"/>
                <w:szCs w:val="18"/>
              </w:rPr>
            </w:pPr>
            <w:r w:rsidRPr="00DC0D19">
              <w:rPr>
                <w:color w:val="000000"/>
                <w:spacing w:val="-7"/>
                <w:sz w:val="18"/>
                <w:szCs w:val="18"/>
              </w:rPr>
              <w:t>уставном капитале</w:t>
            </w:r>
          </w:p>
          <w:p w14:paraId="57DFCB42" w14:textId="77777777" w:rsidR="008E12F8" w:rsidRPr="00DC0D19" w:rsidRDefault="008E12F8">
            <w:pPr>
              <w:shd w:val="clear" w:color="auto" w:fill="FFFFFF"/>
              <w:rPr>
                <w:sz w:val="18"/>
                <w:szCs w:val="18"/>
              </w:rPr>
            </w:pPr>
            <w:r w:rsidRPr="00DC0D19">
              <w:rPr>
                <w:color w:val="000000"/>
                <w:spacing w:val="-7"/>
                <w:sz w:val="18"/>
                <w:szCs w:val="18"/>
              </w:rPr>
              <w:t>других организаций</w:t>
            </w:r>
          </w:p>
          <w:p w14:paraId="3F859099" w14:textId="77777777" w:rsidR="008E12F8" w:rsidRPr="00DC0D19" w:rsidRDefault="008E12F8">
            <w:pPr>
              <w:shd w:val="clear" w:color="auto" w:fill="FFFFFF"/>
              <w:rPr>
                <w:sz w:val="18"/>
                <w:szCs w:val="18"/>
              </w:rPr>
            </w:pPr>
            <w:r w:rsidRPr="00DC0D19">
              <w:rPr>
                <w:color w:val="000000"/>
                <w:spacing w:val="-6"/>
                <w:sz w:val="18"/>
                <w:szCs w:val="18"/>
              </w:rPr>
              <w:t>и прибыль от</w:t>
            </w:r>
            <w:r w:rsidR="00416EC4">
              <w:rPr>
                <w:color w:val="000000"/>
                <w:spacing w:val="-6"/>
                <w:sz w:val="18"/>
                <w:szCs w:val="18"/>
              </w:rPr>
              <w:t xml:space="preserve"> </w:t>
            </w:r>
            <w:r w:rsidRPr="00DC0D19">
              <w:rPr>
                <w:color w:val="000000"/>
                <w:spacing w:val="-8"/>
                <w:sz w:val="18"/>
                <w:szCs w:val="18"/>
              </w:rPr>
              <w:t>совместной</w:t>
            </w:r>
          </w:p>
          <w:p w14:paraId="02090D76" w14:textId="77777777" w:rsidR="008E12F8" w:rsidRPr="00DC0D19" w:rsidRDefault="008E12F8">
            <w:pPr>
              <w:shd w:val="clear" w:color="auto" w:fill="FFFFFF"/>
              <w:rPr>
                <w:sz w:val="18"/>
                <w:szCs w:val="18"/>
              </w:rPr>
            </w:pPr>
            <w:r w:rsidRPr="00DC0D19">
              <w:rPr>
                <w:color w:val="000000"/>
                <w:spacing w:val="-6"/>
                <w:sz w:val="18"/>
                <w:szCs w:val="18"/>
              </w:rPr>
              <w:t>деятельности</w:t>
            </w:r>
          </w:p>
        </w:tc>
        <w:tc>
          <w:tcPr>
            <w:tcW w:w="727" w:type="pct"/>
            <w:shd w:val="clear" w:color="auto" w:fill="FFFFFF"/>
          </w:tcPr>
          <w:p w14:paraId="30560D1C" w14:textId="77777777" w:rsidR="008E12F8" w:rsidRPr="00DC0D19" w:rsidRDefault="008E12F8">
            <w:pPr>
              <w:shd w:val="clear" w:color="auto" w:fill="FFFFFF"/>
              <w:rPr>
                <w:sz w:val="18"/>
                <w:szCs w:val="18"/>
              </w:rPr>
            </w:pPr>
            <w:r w:rsidRPr="00DC0D19">
              <w:rPr>
                <w:color w:val="000000"/>
                <w:spacing w:val="-7"/>
                <w:sz w:val="18"/>
                <w:szCs w:val="18"/>
              </w:rPr>
              <w:t>Расходы от участий в уставном</w:t>
            </w:r>
            <w:r w:rsidRPr="00DC0D19">
              <w:rPr>
                <w:sz w:val="18"/>
                <w:szCs w:val="18"/>
              </w:rPr>
              <w:t xml:space="preserve"> </w:t>
            </w:r>
            <w:r w:rsidRPr="00DC0D19">
              <w:rPr>
                <w:color w:val="000000"/>
                <w:spacing w:val="-3"/>
                <w:sz w:val="18"/>
                <w:szCs w:val="18"/>
              </w:rPr>
              <w:t>капитале других</w:t>
            </w:r>
            <w:r w:rsidRPr="00DC0D19">
              <w:rPr>
                <w:sz w:val="18"/>
                <w:szCs w:val="18"/>
              </w:rPr>
              <w:t xml:space="preserve"> </w:t>
            </w:r>
          </w:p>
          <w:p w14:paraId="7041A936" w14:textId="77777777" w:rsidR="008E12F8" w:rsidRPr="00DC0D19" w:rsidRDefault="008E12F8">
            <w:pPr>
              <w:shd w:val="clear" w:color="auto" w:fill="FFFFFF"/>
              <w:rPr>
                <w:sz w:val="18"/>
                <w:szCs w:val="18"/>
              </w:rPr>
            </w:pPr>
            <w:r w:rsidRPr="00DC0D19">
              <w:rPr>
                <w:color w:val="000000"/>
                <w:spacing w:val="-9"/>
                <w:sz w:val="18"/>
                <w:szCs w:val="18"/>
              </w:rPr>
              <w:t>организаций и</w:t>
            </w:r>
            <w:r w:rsidRPr="00DC0D19">
              <w:rPr>
                <w:sz w:val="18"/>
                <w:szCs w:val="18"/>
              </w:rPr>
              <w:t xml:space="preserve"> </w:t>
            </w:r>
            <w:r w:rsidRPr="00DC0D19">
              <w:rPr>
                <w:color w:val="000000"/>
                <w:spacing w:val="-7"/>
                <w:sz w:val="18"/>
                <w:szCs w:val="18"/>
              </w:rPr>
              <w:t>убытки от совмест</w:t>
            </w:r>
            <w:r w:rsidRPr="00DC0D19">
              <w:rPr>
                <w:color w:val="000000"/>
                <w:spacing w:val="-8"/>
                <w:sz w:val="18"/>
                <w:szCs w:val="18"/>
              </w:rPr>
              <w:t>ной деятельности</w:t>
            </w:r>
            <w:r w:rsidRPr="00DC0D19">
              <w:rPr>
                <w:sz w:val="18"/>
                <w:szCs w:val="18"/>
              </w:rPr>
              <w:t xml:space="preserve"> </w:t>
            </w:r>
          </w:p>
        </w:tc>
        <w:tc>
          <w:tcPr>
            <w:tcW w:w="820" w:type="pct"/>
            <w:shd w:val="clear" w:color="auto" w:fill="FFFFFF"/>
          </w:tcPr>
          <w:p w14:paraId="22057CBF" w14:textId="77777777" w:rsidR="00B438C4" w:rsidRDefault="008E12F8">
            <w:pPr>
              <w:shd w:val="clear" w:color="auto" w:fill="FFFFFF"/>
              <w:rPr>
                <w:sz w:val="18"/>
                <w:szCs w:val="18"/>
              </w:rPr>
            </w:pPr>
            <w:r w:rsidRPr="00DC0D19">
              <w:rPr>
                <w:color w:val="000000"/>
                <w:spacing w:val="-4"/>
                <w:sz w:val="18"/>
                <w:szCs w:val="18"/>
              </w:rPr>
              <w:t>Активы, полученные безвозмездно,</w:t>
            </w:r>
            <w:r w:rsidRPr="00DC0D19">
              <w:rPr>
                <w:sz w:val="18"/>
                <w:szCs w:val="18"/>
              </w:rPr>
              <w:t xml:space="preserve"> </w:t>
            </w:r>
          </w:p>
          <w:p w14:paraId="478F763D" w14:textId="77777777" w:rsidR="008E12F8" w:rsidRPr="00DC0D19" w:rsidRDefault="008E12F8">
            <w:pPr>
              <w:shd w:val="clear" w:color="auto" w:fill="FFFFFF"/>
              <w:rPr>
                <w:sz w:val="18"/>
                <w:szCs w:val="18"/>
              </w:rPr>
            </w:pPr>
            <w:r w:rsidRPr="00DC0D19">
              <w:rPr>
                <w:color w:val="000000"/>
                <w:spacing w:val="-4"/>
                <w:sz w:val="18"/>
                <w:szCs w:val="18"/>
              </w:rPr>
              <w:t>в том числе по</w:t>
            </w:r>
            <w:r w:rsidRPr="00DC0D19">
              <w:rPr>
                <w:sz w:val="18"/>
                <w:szCs w:val="18"/>
              </w:rPr>
              <w:t xml:space="preserve"> </w:t>
            </w:r>
          </w:p>
          <w:p w14:paraId="65B7ED9B" w14:textId="77777777" w:rsidR="008E12F8" w:rsidRPr="00DC0D19" w:rsidRDefault="008E12F8">
            <w:pPr>
              <w:shd w:val="clear" w:color="auto" w:fill="FFFFFF"/>
              <w:rPr>
                <w:sz w:val="18"/>
                <w:szCs w:val="18"/>
              </w:rPr>
            </w:pPr>
            <w:r w:rsidRPr="00DC0D19">
              <w:rPr>
                <w:color w:val="000000"/>
                <w:spacing w:val="-9"/>
                <w:sz w:val="18"/>
                <w:szCs w:val="18"/>
              </w:rPr>
              <w:t>договору дарения</w:t>
            </w:r>
            <w:r w:rsidRPr="00DC0D19">
              <w:rPr>
                <w:sz w:val="18"/>
                <w:szCs w:val="18"/>
              </w:rPr>
              <w:t xml:space="preserve"> </w:t>
            </w:r>
          </w:p>
        </w:tc>
        <w:tc>
          <w:tcPr>
            <w:tcW w:w="647" w:type="pct"/>
            <w:shd w:val="clear" w:color="auto" w:fill="FFFFFF"/>
          </w:tcPr>
          <w:p w14:paraId="5C233F47" w14:textId="77777777" w:rsidR="008E12F8" w:rsidRPr="00DC0D19" w:rsidRDefault="008E12F8">
            <w:pPr>
              <w:shd w:val="clear" w:color="auto" w:fill="FFFFFF"/>
              <w:rPr>
                <w:sz w:val="18"/>
                <w:szCs w:val="18"/>
              </w:rPr>
            </w:pPr>
            <w:r w:rsidRPr="00DC0D19">
              <w:rPr>
                <w:color w:val="000000"/>
                <w:spacing w:val="-1"/>
                <w:sz w:val="18"/>
                <w:szCs w:val="18"/>
              </w:rPr>
              <w:t>Убытки прошлых</w:t>
            </w:r>
            <w:r w:rsidRPr="00DC0D19">
              <w:rPr>
                <w:sz w:val="18"/>
                <w:szCs w:val="18"/>
              </w:rPr>
              <w:t xml:space="preserve"> </w:t>
            </w:r>
          </w:p>
          <w:p w14:paraId="4F3F7D2E" w14:textId="77777777" w:rsidR="008E12F8" w:rsidRPr="00DC0D19" w:rsidRDefault="008E12F8">
            <w:pPr>
              <w:shd w:val="clear" w:color="auto" w:fill="FFFFFF"/>
              <w:rPr>
                <w:sz w:val="18"/>
                <w:szCs w:val="18"/>
              </w:rPr>
            </w:pPr>
            <w:r w:rsidRPr="00DC0D19">
              <w:rPr>
                <w:color w:val="000000"/>
                <w:spacing w:val="-6"/>
                <w:sz w:val="18"/>
                <w:szCs w:val="18"/>
              </w:rPr>
              <w:t>лет, признанные в</w:t>
            </w:r>
            <w:r w:rsidRPr="00DC0D19">
              <w:rPr>
                <w:sz w:val="18"/>
                <w:szCs w:val="18"/>
              </w:rPr>
              <w:t xml:space="preserve"> </w:t>
            </w:r>
          </w:p>
          <w:p w14:paraId="51B22740" w14:textId="77777777" w:rsidR="008E12F8" w:rsidRPr="00DC0D19" w:rsidRDefault="008E12F8">
            <w:pPr>
              <w:shd w:val="clear" w:color="auto" w:fill="FFFFFF"/>
              <w:rPr>
                <w:sz w:val="18"/>
                <w:szCs w:val="18"/>
              </w:rPr>
            </w:pPr>
            <w:r w:rsidRPr="00DC0D19">
              <w:rPr>
                <w:color w:val="000000"/>
                <w:spacing w:val="-7"/>
                <w:sz w:val="18"/>
                <w:szCs w:val="18"/>
              </w:rPr>
              <w:t>отчетном году</w:t>
            </w:r>
            <w:r w:rsidRPr="00DC0D19">
              <w:rPr>
                <w:sz w:val="18"/>
                <w:szCs w:val="18"/>
              </w:rPr>
              <w:t xml:space="preserve"> </w:t>
            </w:r>
          </w:p>
        </w:tc>
        <w:tc>
          <w:tcPr>
            <w:tcW w:w="588" w:type="pct"/>
            <w:shd w:val="clear" w:color="auto" w:fill="FFFFFF"/>
          </w:tcPr>
          <w:p w14:paraId="3A989E6A" w14:textId="77777777" w:rsidR="008E12F8" w:rsidRPr="00DC0D19" w:rsidRDefault="008E12F8">
            <w:pPr>
              <w:shd w:val="clear" w:color="auto" w:fill="FFFFFF"/>
              <w:rPr>
                <w:sz w:val="18"/>
                <w:szCs w:val="18"/>
              </w:rPr>
            </w:pPr>
          </w:p>
        </w:tc>
        <w:tc>
          <w:tcPr>
            <w:tcW w:w="528" w:type="pct"/>
            <w:shd w:val="clear" w:color="auto" w:fill="FFFFFF"/>
          </w:tcPr>
          <w:p w14:paraId="0C020C06" w14:textId="77777777" w:rsidR="008E12F8" w:rsidRPr="00DC0D19" w:rsidRDefault="008E12F8">
            <w:pPr>
              <w:shd w:val="clear" w:color="auto" w:fill="FFFFFF"/>
              <w:rPr>
                <w:sz w:val="18"/>
                <w:szCs w:val="18"/>
              </w:rPr>
            </w:pPr>
          </w:p>
        </w:tc>
      </w:tr>
      <w:tr w:rsidR="00713F19" w14:paraId="6A0E889E" w14:textId="77777777" w:rsidTr="00E15984">
        <w:trPr>
          <w:cantSplit/>
          <w:jc w:val="center"/>
        </w:trPr>
        <w:tc>
          <w:tcPr>
            <w:tcW w:w="453" w:type="pct"/>
            <w:shd w:val="clear" w:color="auto" w:fill="FFFFFF"/>
          </w:tcPr>
          <w:p w14:paraId="564CF656" w14:textId="77777777" w:rsidR="008E12F8" w:rsidRDefault="008E12F8">
            <w:pPr>
              <w:shd w:val="clear" w:color="auto" w:fill="FFFFFF"/>
              <w:rPr>
                <w:sz w:val="20"/>
                <w:szCs w:val="22"/>
              </w:rPr>
            </w:pPr>
          </w:p>
        </w:tc>
        <w:tc>
          <w:tcPr>
            <w:tcW w:w="450" w:type="pct"/>
            <w:shd w:val="clear" w:color="auto" w:fill="FFFFFF"/>
          </w:tcPr>
          <w:p w14:paraId="619312EA" w14:textId="77777777" w:rsidR="008E12F8" w:rsidRPr="00DC0D19" w:rsidRDefault="008E12F8">
            <w:pPr>
              <w:shd w:val="clear" w:color="auto" w:fill="FFFFFF"/>
              <w:rPr>
                <w:sz w:val="18"/>
                <w:szCs w:val="18"/>
              </w:rPr>
            </w:pPr>
          </w:p>
        </w:tc>
        <w:tc>
          <w:tcPr>
            <w:tcW w:w="787" w:type="pct"/>
            <w:shd w:val="clear" w:color="auto" w:fill="FFFFFF"/>
          </w:tcPr>
          <w:p w14:paraId="62497465" w14:textId="77777777" w:rsidR="00416EC4" w:rsidRDefault="008E12F8">
            <w:pPr>
              <w:shd w:val="clear" w:color="auto" w:fill="FFFFFF"/>
              <w:rPr>
                <w:color w:val="000000"/>
                <w:spacing w:val="-7"/>
                <w:sz w:val="18"/>
                <w:szCs w:val="18"/>
              </w:rPr>
            </w:pPr>
            <w:r w:rsidRPr="00DC0D19">
              <w:rPr>
                <w:color w:val="000000"/>
                <w:spacing w:val="-7"/>
                <w:sz w:val="18"/>
                <w:szCs w:val="18"/>
              </w:rPr>
              <w:t>Поступления от</w:t>
            </w:r>
            <w:r w:rsidR="00416EC4">
              <w:rPr>
                <w:color w:val="000000"/>
                <w:spacing w:val="-7"/>
                <w:sz w:val="18"/>
                <w:szCs w:val="18"/>
              </w:rPr>
              <w:t xml:space="preserve"> </w:t>
            </w:r>
            <w:r w:rsidRPr="00DC0D19">
              <w:rPr>
                <w:color w:val="000000"/>
                <w:spacing w:val="-7"/>
                <w:sz w:val="18"/>
                <w:szCs w:val="18"/>
              </w:rPr>
              <w:t xml:space="preserve">продажи </w:t>
            </w:r>
          </w:p>
          <w:p w14:paraId="37033B48" w14:textId="77777777" w:rsidR="008E12F8" w:rsidRPr="00DC0D19" w:rsidRDefault="008E12F8">
            <w:pPr>
              <w:shd w:val="clear" w:color="auto" w:fill="FFFFFF"/>
              <w:rPr>
                <w:sz w:val="18"/>
                <w:szCs w:val="18"/>
              </w:rPr>
            </w:pPr>
            <w:r w:rsidRPr="00DC0D19">
              <w:rPr>
                <w:color w:val="000000"/>
                <w:spacing w:val="-7"/>
                <w:sz w:val="18"/>
                <w:szCs w:val="18"/>
              </w:rPr>
              <w:t>основных</w:t>
            </w:r>
            <w:r w:rsidR="00416EC4">
              <w:rPr>
                <w:color w:val="000000"/>
                <w:spacing w:val="-7"/>
                <w:sz w:val="18"/>
                <w:szCs w:val="18"/>
              </w:rPr>
              <w:t xml:space="preserve"> </w:t>
            </w:r>
            <w:r w:rsidRPr="00DC0D19">
              <w:rPr>
                <w:color w:val="000000"/>
                <w:spacing w:val="-6"/>
                <w:sz w:val="18"/>
                <w:szCs w:val="18"/>
              </w:rPr>
              <w:t>средств и иных</w:t>
            </w:r>
          </w:p>
          <w:p w14:paraId="120604E9" w14:textId="77777777" w:rsidR="008E12F8" w:rsidRPr="00DC0D19" w:rsidRDefault="008E12F8">
            <w:pPr>
              <w:shd w:val="clear" w:color="auto" w:fill="FFFFFF"/>
              <w:rPr>
                <w:sz w:val="18"/>
                <w:szCs w:val="18"/>
              </w:rPr>
            </w:pPr>
            <w:r w:rsidRPr="00DC0D19">
              <w:rPr>
                <w:color w:val="000000"/>
                <w:spacing w:val="-6"/>
                <w:sz w:val="18"/>
                <w:szCs w:val="18"/>
              </w:rPr>
              <w:t>активов, отличных</w:t>
            </w:r>
          </w:p>
          <w:p w14:paraId="0BF72AA0" w14:textId="77777777" w:rsidR="00416EC4" w:rsidRDefault="008E12F8">
            <w:pPr>
              <w:shd w:val="clear" w:color="auto" w:fill="FFFFFF"/>
              <w:rPr>
                <w:color w:val="000000"/>
                <w:spacing w:val="-3"/>
                <w:sz w:val="18"/>
                <w:szCs w:val="18"/>
              </w:rPr>
            </w:pPr>
            <w:r w:rsidRPr="00DC0D19">
              <w:rPr>
                <w:color w:val="000000"/>
                <w:spacing w:val="-2"/>
                <w:sz w:val="18"/>
                <w:szCs w:val="18"/>
              </w:rPr>
              <w:t>от денежных</w:t>
            </w:r>
            <w:r w:rsidR="00416EC4">
              <w:rPr>
                <w:color w:val="000000"/>
                <w:spacing w:val="-2"/>
                <w:sz w:val="18"/>
                <w:szCs w:val="18"/>
              </w:rPr>
              <w:t xml:space="preserve"> </w:t>
            </w:r>
            <w:r w:rsidRPr="00DC0D19">
              <w:rPr>
                <w:color w:val="000000"/>
                <w:spacing w:val="-2"/>
                <w:sz w:val="18"/>
                <w:szCs w:val="18"/>
              </w:rPr>
              <w:t>средств (кроме</w:t>
            </w:r>
            <w:r w:rsidRPr="00DC0D19">
              <w:rPr>
                <w:sz w:val="18"/>
                <w:szCs w:val="18"/>
              </w:rPr>
              <w:t xml:space="preserve"> </w:t>
            </w:r>
            <w:r w:rsidRPr="00DC0D19">
              <w:rPr>
                <w:color w:val="000000"/>
                <w:spacing w:val="-3"/>
                <w:sz w:val="18"/>
                <w:szCs w:val="18"/>
              </w:rPr>
              <w:t>иностранной</w:t>
            </w:r>
          </w:p>
          <w:p w14:paraId="242AF6A5" w14:textId="77777777" w:rsidR="008E12F8" w:rsidRPr="00DC0D19" w:rsidRDefault="008E12F8">
            <w:pPr>
              <w:shd w:val="clear" w:color="auto" w:fill="FFFFFF"/>
              <w:rPr>
                <w:sz w:val="18"/>
                <w:szCs w:val="18"/>
              </w:rPr>
            </w:pPr>
            <w:r w:rsidRPr="00DC0D19">
              <w:rPr>
                <w:color w:val="000000"/>
                <w:spacing w:val="-3"/>
                <w:sz w:val="18"/>
                <w:szCs w:val="18"/>
              </w:rPr>
              <w:t>валю</w:t>
            </w:r>
            <w:r w:rsidRPr="00DC0D19">
              <w:rPr>
                <w:color w:val="000000"/>
                <w:spacing w:val="-2"/>
                <w:sz w:val="18"/>
                <w:szCs w:val="18"/>
              </w:rPr>
              <w:t>ты), продукции</w:t>
            </w:r>
            <w:r w:rsidRPr="00DC0D19">
              <w:rPr>
                <w:sz w:val="18"/>
                <w:szCs w:val="18"/>
              </w:rPr>
              <w:t xml:space="preserve"> </w:t>
            </w:r>
          </w:p>
        </w:tc>
        <w:tc>
          <w:tcPr>
            <w:tcW w:w="727" w:type="pct"/>
            <w:shd w:val="clear" w:color="auto" w:fill="FFFFFF"/>
          </w:tcPr>
          <w:p w14:paraId="1F44EC76" w14:textId="77777777" w:rsidR="00416EC4" w:rsidRDefault="008E12F8">
            <w:pPr>
              <w:shd w:val="clear" w:color="auto" w:fill="FFFFFF"/>
              <w:rPr>
                <w:color w:val="000000"/>
                <w:spacing w:val="-8"/>
                <w:sz w:val="18"/>
                <w:szCs w:val="18"/>
              </w:rPr>
            </w:pPr>
            <w:r w:rsidRPr="00DC0D19">
              <w:rPr>
                <w:color w:val="000000"/>
                <w:spacing w:val="-7"/>
                <w:sz w:val="18"/>
                <w:szCs w:val="18"/>
              </w:rPr>
              <w:t>Расходы, связан</w:t>
            </w:r>
            <w:r w:rsidRPr="00DC0D19">
              <w:rPr>
                <w:color w:val="000000"/>
                <w:spacing w:val="-9"/>
                <w:sz w:val="18"/>
                <w:szCs w:val="18"/>
              </w:rPr>
              <w:t>ные с продажей,</w:t>
            </w:r>
            <w:r w:rsidRPr="00DC0D19">
              <w:rPr>
                <w:sz w:val="18"/>
                <w:szCs w:val="18"/>
              </w:rPr>
              <w:t xml:space="preserve"> </w:t>
            </w:r>
            <w:r w:rsidRPr="00DC0D19">
              <w:rPr>
                <w:color w:val="000000"/>
                <w:spacing w:val="-8"/>
                <w:sz w:val="18"/>
                <w:szCs w:val="18"/>
              </w:rPr>
              <w:t>выбытием и прочим</w:t>
            </w:r>
            <w:r w:rsidRPr="00DC0D19">
              <w:rPr>
                <w:sz w:val="18"/>
                <w:szCs w:val="18"/>
              </w:rPr>
              <w:t xml:space="preserve"> </w:t>
            </w:r>
            <w:r w:rsidRPr="00DC0D19">
              <w:rPr>
                <w:color w:val="000000"/>
                <w:spacing w:val="-8"/>
                <w:sz w:val="18"/>
                <w:szCs w:val="18"/>
              </w:rPr>
              <w:t xml:space="preserve">списанием </w:t>
            </w:r>
          </w:p>
          <w:p w14:paraId="32304083" w14:textId="77777777" w:rsidR="008E12F8" w:rsidRPr="00DC0D19" w:rsidRDefault="008E12F8">
            <w:pPr>
              <w:shd w:val="clear" w:color="auto" w:fill="FFFFFF"/>
              <w:rPr>
                <w:sz w:val="18"/>
                <w:szCs w:val="18"/>
              </w:rPr>
            </w:pPr>
            <w:r w:rsidRPr="00DC0D19">
              <w:rPr>
                <w:color w:val="000000"/>
                <w:spacing w:val="-8"/>
                <w:sz w:val="18"/>
                <w:szCs w:val="18"/>
              </w:rPr>
              <w:t>основ</w:t>
            </w:r>
            <w:r w:rsidRPr="00DC0D19">
              <w:rPr>
                <w:color w:val="000000"/>
                <w:spacing w:val="-3"/>
                <w:sz w:val="18"/>
                <w:szCs w:val="18"/>
              </w:rPr>
              <w:t>ных средств и иных</w:t>
            </w:r>
            <w:r w:rsidRPr="00DC0D19">
              <w:rPr>
                <w:sz w:val="18"/>
                <w:szCs w:val="18"/>
              </w:rPr>
              <w:t xml:space="preserve"> </w:t>
            </w:r>
          </w:p>
          <w:p w14:paraId="0027ACAC" w14:textId="77777777" w:rsidR="008E12F8" w:rsidRPr="00DC0D19" w:rsidRDefault="008E12F8">
            <w:pPr>
              <w:shd w:val="clear" w:color="auto" w:fill="FFFFFF"/>
              <w:rPr>
                <w:sz w:val="18"/>
                <w:szCs w:val="18"/>
              </w:rPr>
            </w:pPr>
            <w:r w:rsidRPr="00DC0D19">
              <w:rPr>
                <w:color w:val="000000"/>
                <w:spacing w:val="-4"/>
                <w:sz w:val="18"/>
                <w:szCs w:val="18"/>
              </w:rPr>
              <w:t>активов (кроме</w:t>
            </w:r>
            <w:r w:rsidRPr="00DC0D19">
              <w:rPr>
                <w:sz w:val="18"/>
                <w:szCs w:val="18"/>
              </w:rPr>
              <w:t xml:space="preserve"> </w:t>
            </w:r>
            <w:r w:rsidR="00416EC4">
              <w:rPr>
                <w:sz w:val="18"/>
                <w:szCs w:val="18"/>
              </w:rPr>
              <w:t>и</w:t>
            </w:r>
            <w:r w:rsidRPr="00DC0D19">
              <w:rPr>
                <w:color w:val="000000"/>
                <w:spacing w:val="-3"/>
                <w:sz w:val="18"/>
                <w:szCs w:val="18"/>
              </w:rPr>
              <w:t>ностранной валю</w:t>
            </w:r>
            <w:r w:rsidRPr="00DC0D19">
              <w:rPr>
                <w:color w:val="000000"/>
                <w:spacing w:val="-4"/>
                <w:sz w:val="18"/>
                <w:szCs w:val="18"/>
              </w:rPr>
              <w:t>ты), продукции</w:t>
            </w:r>
            <w:r w:rsidRPr="00DC0D19">
              <w:rPr>
                <w:sz w:val="18"/>
                <w:szCs w:val="18"/>
              </w:rPr>
              <w:t xml:space="preserve"> </w:t>
            </w:r>
          </w:p>
        </w:tc>
        <w:tc>
          <w:tcPr>
            <w:tcW w:w="820" w:type="pct"/>
            <w:shd w:val="clear" w:color="auto" w:fill="FFFFFF"/>
          </w:tcPr>
          <w:p w14:paraId="0D17F61D" w14:textId="77777777" w:rsidR="008E12F8" w:rsidRPr="00DC0D19" w:rsidRDefault="008E12F8">
            <w:pPr>
              <w:shd w:val="clear" w:color="auto" w:fill="FFFFFF"/>
              <w:rPr>
                <w:sz w:val="18"/>
                <w:szCs w:val="18"/>
              </w:rPr>
            </w:pPr>
            <w:r w:rsidRPr="00DC0D19">
              <w:rPr>
                <w:color w:val="000000"/>
                <w:spacing w:val="-10"/>
                <w:sz w:val="18"/>
                <w:szCs w:val="18"/>
              </w:rPr>
              <w:t>Прибыль прошлых</w:t>
            </w:r>
            <w:r w:rsidRPr="00DC0D19">
              <w:rPr>
                <w:sz w:val="18"/>
                <w:szCs w:val="18"/>
              </w:rPr>
              <w:t xml:space="preserve"> </w:t>
            </w:r>
          </w:p>
          <w:p w14:paraId="6B496FC8" w14:textId="77777777" w:rsidR="008E12F8" w:rsidRPr="00DC0D19" w:rsidRDefault="008E12F8">
            <w:pPr>
              <w:shd w:val="clear" w:color="auto" w:fill="FFFFFF"/>
              <w:rPr>
                <w:sz w:val="18"/>
                <w:szCs w:val="18"/>
              </w:rPr>
            </w:pPr>
            <w:r w:rsidRPr="00DC0D19">
              <w:rPr>
                <w:color w:val="000000"/>
                <w:spacing w:val="-7"/>
                <w:sz w:val="18"/>
                <w:szCs w:val="18"/>
              </w:rPr>
              <w:t>лет, выявленная в</w:t>
            </w:r>
            <w:r w:rsidRPr="00DC0D19">
              <w:rPr>
                <w:sz w:val="18"/>
                <w:szCs w:val="18"/>
              </w:rPr>
              <w:t xml:space="preserve"> </w:t>
            </w:r>
          </w:p>
          <w:p w14:paraId="7B522B2D" w14:textId="77777777" w:rsidR="008E12F8" w:rsidRPr="00DC0D19" w:rsidRDefault="008E12F8">
            <w:pPr>
              <w:shd w:val="clear" w:color="auto" w:fill="FFFFFF"/>
              <w:rPr>
                <w:sz w:val="18"/>
                <w:szCs w:val="18"/>
              </w:rPr>
            </w:pPr>
            <w:r w:rsidRPr="00DC0D19">
              <w:rPr>
                <w:color w:val="000000"/>
                <w:spacing w:val="-9"/>
                <w:sz w:val="18"/>
                <w:szCs w:val="18"/>
              </w:rPr>
              <w:t>отчетном году</w:t>
            </w:r>
            <w:r w:rsidRPr="00DC0D19">
              <w:rPr>
                <w:sz w:val="18"/>
                <w:szCs w:val="18"/>
              </w:rPr>
              <w:t xml:space="preserve"> </w:t>
            </w:r>
          </w:p>
        </w:tc>
        <w:tc>
          <w:tcPr>
            <w:tcW w:w="647" w:type="pct"/>
            <w:shd w:val="clear" w:color="auto" w:fill="FFFFFF"/>
          </w:tcPr>
          <w:p w14:paraId="1A4F650C" w14:textId="77777777" w:rsidR="00B438C4" w:rsidRDefault="008E12F8">
            <w:pPr>
              <w:shd w:val="clear" w:color="auto" w:fill="FFFFFF"/>
              <w:rPr>
                <w:color w:val="000000"/>
                <w:spacing w:val="-7"/>
                <w:sz w:val="18"/>
                <w:szCs w:val="18"/>
              </w:rPr>
            </w:pPr>
            <w:r w:rsidRPr="00DC0D19">
              <w:rPr>
                <w:color w:val="000000"/>
                <w:spacing w:val="-8"/>
                <w:sz w:val="18"/>
                <w:szCs w:val="18"/>
              </w:rPr>
              <w:t>Суммы дебитор</w:t>
            </w:r>
            <w:r w:rsidRPr="00DC0D19">
              <w:rPr>
                <w:color w:val="000000"/>
                <w:spacing w:val="-6"/>
                <w:sz w:val="18"/>
                <w:szCs w:val="18"/>
              </w:rPr>
              <w:t>ской и депонент</w:t>
            </w:r>
            <w:r w:rsidRPr="00DC0D19">
              <w:rPr>
                <w:color w:val="000000"/>
                <w:spacing w:val="-7"/>
                <w:sz w:val="18"/>
                <w:szCs w:val="18"/>
              </w:rPr>
              <w:t>ской</w:t>
            </w:r>
          </w:p>
          <w:p w14:paraId="72E42F09" w14:textId="77777777" w:rsidR="00B438C4" w:rsidRDefault="008E12F8">
            <w:pPr>
              <w:shd w:val="clear" w:color="auto" w:fill="FFFFFF"/>
              <w:rPr>
                <w:color w:val="000000"/>
                <w:spacing w:val="-7"/>
                <w:sz w:val="18"/>
                <w:szCs w:val="18"/>
              </w:rPr>
            </w:pPr>
            <w:r w:rsidRPr="00DC0D19">
              <w:rPr>
                <w:color w:val="000000"/>
                <w:spacing w:val="-7"/>
                <w:sz w:val="18"/>
                <w:szCs w:val="18"/>
              </w:rPr>
              <w:t>задолженности, по</w:t>
            </w:r>
          </w:p>
          <w:p w14:paraId="36ED5685" w14:textId="77777777" w:rsidR="00B438C4" w:rsidRDefault="008E12F8">
            <w:pPr>
              <w:shd w:val="clear" w:color="auto" w:fill="FFFFFF"/>
              <w:rPr>
                <w:color w:val="000000"/>
                <w:spacing w:val="-7"/>
                <w:sz w:val="18"/>
                <w:szCs w:val="18"/>
              </w:rPr>
            </w:pPr>
            <w:r w:rsidRPr="00DC0D19">
              <w:rPr>
                <w:color w:val="000000"/>
                <w:spacing w:val="-7"/>
                <w:sz w:val="18"/>
                <w:szCs w:val="18"/>
              </w:rPr>
              <w:t>которым</w:t>
            </w:r>
            <w:r w:rsidRPr="00DC0D19">
              <w:rPr>
                <w:sz w:val="18"/>
                <w:szCs w:val="18"/>
              </w:rPr>
              <w:t xml:space="preserve"> </w:t>
            </w:r>
            <w:r w:rsidRPr="00DC0D19">
              <w:rPr>
                <w:color w:val="000000"/>
                <w:spacing w:val="-7"/>
                <w:sz w:val="18"/>
                <w:szCs w:val="18"/>
              </w:rPr>
              <w:t>истек срок</w:t>
            </w:r>
          </w:p>
          <w:p w14:paraId="4A1CF5AC" w14:textId="77777777" w:rsidR="008E12F8" w:rsidRPr="00DC0D19" w:rsidRDefault="008E12F8">
            <w:pPr>
              <w:shd w:val="clear" w:color="auto" w:fill="FFFFFF"/>
              <w:rPr>
                <w:sz w:val="18"/>
                <w:szCs w:val="18"/>
              </w:rPr>
            </w:pPr>
            <w:r w:rsidRPr="00DC0D19">
              <w:rPr>
                <w:color w:val="000000"/>
                <w:spacing w:val="-7"/>
                <w:sz w:val="18"/>
                <w:szCs w:val="18"/>
              </w:rPr>
              <w:t>исковой</w:t>
            </w:r>
            <w:r w:rsidRPr="00DC0D19">
              <w:rPr>
                <w:sz w:val="18"/>
                <w:szCs w:val="18"/>
              </w:rPr>
              <w:t xml:space="preserve"> </w:t>
            </w:r>
            <w:r w:rsidRPr="00DC0D19">
              <w:rPr>
                <w:color w:val="000000"/>
                <w:spacing w:val="-6"/>
                <w:sz w:val="18"/>
                <w:szCs w:val="18"/>
              </w:rPr>
              <w:t>давности, других</w:t>
            </w:r>
          </w:p>
          <w:p w14:paraId="54099AA7" w14:textId="77777777" w:rsidR="00B438C4" w:rsidRDefault="008E12F8">
            <w:pPr>
              <w:shd w:val="clear" w:color="auto" w:fill="FFFFFF"/>
              <w:rPr>
                <w:color w:val="000000"/>
                <w:spacing w:val="-3"/>
                <w:sz w:val="18"/>
                <w:szCs w:val="18"/>
              </w:rPr>
            </w:pPr>
            <w:r w:rsidRPr="00DC0D19">
              <w:rPr>
                <w:color w:val="000000"/>
                <w:spacing w:val="-1"/>
                <w:sz w:val="18"/>
                <w:szCs w:val="18"/>
              </w:rPr>
              <w:t>долгов, не реаль</w:t>
            </w:r>
            <w:r w:rsidRPr="00DC0D19">
              <w:rPr>
                <w:color w:val="000000"/>
                <w:spacing w:val="-3"/>
                <w:sz w:val="18"/>
                <w:szCs w:val="18"/>
              </w:rPr>
              <w:t>ных для</w:t>
            </w:r>
          </w:p>
          <w:p w14:paraId="0F7EEA56" w14:textId="77777777" w:rsidR="008E12F8" w:rsidRPr="00DC0D19" w:rsidRDefault="008E12F8">
            <w:pPr>
              <w:shd w:val="clear" w:color="auto" w:fill="FFFFFF"/>
              <w:rPr>
                <w:sz w:val="18"/>
                <w:szCs w:val="18"/>
              </w:rPr>
            </w:pPr>
            <w:r w:rsidRPr="00DC0D19">
              <w:rPr>
                <w:color w:val="000000"/>
                <w:spacing w:val="-3"/>
                <w:sz w:val="18"/>
                <w:szCs w:val="18"/>
              </w:rPr>
              <w:t>взыскания</w:t>
            </w:r>
            <w:r w:rsidRPr="00DC0D19">
              <w:rPr>
                <w:sz w:val="18"/>
                <w:szCs w:val="18"/>
              </w:rPr>
              <w:t xml:space="preserve"> </w:t>
            </w:r>
          </w:p>
        </w:tc>
        <w:tc>
          <w:tcPr>
            <w:tcW w:w="588" w:type="pct"/>
            <w:shd w:val="clear" w:color="auto" w:fill="FFFFFF"/>
          </w:tcPr>
          <w:p w14:paraId="12F0ADC7" w14:textId="77777777" w:rsidR="008E12F8" w:rsidRPr="00DC0D19" w:rsidRDefault="008E12F8">
            <w:pPr>
              <w:shd w:val="clear" w:color="auto" w:fill="FFFFFF"/>
              <w:rPr>
                <w:sz w:val="18"/>
                <w:szCs w:val="18"/>
              </w:rPr>
            </w:pPr>
          </w:p>
        </w:tc>
        <w:tc>
          <w:tcPr>
            <w:tcW w:w="528" w:type="pct"/>
            <w:shd w:val="clear" w:color="auto" w:fill="FFFFFF"/>
          </w:tcPr>
          <w:p w14:paraId="3647582D" w14:textId="77777777" w:rsidR="008E12F8" w:rsidRPr="00DC0D19" w:rsidRDefault="008E12F8">
            <w:pPr>
              <w:shd w:val="clear" w:color="auto" w:fill="FFFFFF"/>
              <w:rPr>
                <w:sz w:val="18"/>
                <w:szCs w:val="18"/>
              </w:rPr>
            </w:pPr>
          </w:p>
        </w:tc>
      </w:tr>
      <w:tr w:rsidR="00713F19" w:rsidRPr="00B438C4" w14:paraId="12FE4ACC" w14:textId="77777777" w:rsidTr="00E159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45"/>
        </w:trPr>
        <w:tc>
          <w:tcPr>
            <w:tcW w:w="453" w:type="pct"/>
            <w:tcBorders>
              <w:top w:val="single" w:sz="6" w:space="0" w:color="auto"/>
              <w:left w:val="single" w:sz="6" w:space="0" w:color="auto"/>
              <w:bottom w:val="single" w:sz="6" w:space="0" w:color="auto"/>
              <w:right w:val="single" w:sz="6" w:space="0" w:color="auto"/>
            </w:tcBorders>
            <w:shd w:val="clear" w:color="auto" w:fill="FFFFFF"/>
          </w:tcPr>
          <w:p w14:paraId="4A9C002C" w14:textId="77777777" w:rsidR="008E12F8" w:rsidRPr="00B438C4" w:rsidRDefault="008E12F8">
            <w:pPr>
              <w:shd w:val="clear" w:color="auto" w:fill="FFFFFF"/>
              <w:rPr>
                <w:sz w:val="18"/>
                <w:szCs w:val="18"/>
              </w:rPr>
            </w:pPr>
          </w:p>
        </w:tc>
        <w:tc>
          <w:tcPr>
            <w:tcW w:w="450" w:type="pct"/>
            <w:tcBorders>
              <w:top w:val="single" w:sz="6" w:space="0" w:color="auto"/>
              <w:left w:val="single" w:sz="6" w:space="0" w:color="auto"/>
              <w:bottom w:val="single" w:sz="6" w:space="0" w:color="auto"/>
              <w:right w:val="single" w:sz="6" w:space="0" w:color="auto"/>
            </w:tcBorders>
            <w:shd w:val="clear" w:color="auto" w:fill="FFFFFF"/>
          </w:tcPr>
          <w:p w14:paraId="5DBF6B9A" w14:textId="77777777" w:rsidR="008E12F8" w:rsidRPr="00B438C4" w:rsidRDefault="008E12F8">
            <w:pPr>
              <w:shd w:val="clear" w:color="auto" w:fill="FFFFFF"/>
              <w:rPr>
                <w:sz w:val="18"/>
                <w:szCs w:val="18"/>
              </w:rPr>
            </w:pPr>
          </w:p>
        </w:tc>
        <w:tc>
          <w:tcPr>
            <w:tcW w:w="787" w:type="pct"/>
            <w:tcBorders>
              <w:top w:val="single" w:sz="6" w:space="0" w:color="auto"/>
              <w:left w:val="single" w:sz="6" w:space="0" w:color="auto"/>
              <w:bottom w:val="single" w:sz="6" w:space="0" w:color="auto"/>
              <w:right w:val="single" w:sz="6" w:space="0" w:color="auto"/>
            </w:tcBorders>
            <w:shd w:val="clear" w:color="auto" w:fill="FFFFFF"/>
          </w:tcPr>
          <w:p w14:paraId="138FE810" w14:textId="77777777" w:rsidR="00B438C4" w:rsidRDefault="008E12F8">
            <w:pPr>
              <w:shd w:val="clear" w:color="auto" w:fill="FFFFFF"/>
              <w:ind w:firstLine="5"/>
              <w:rPr>
                <w:color w:val="000000"/>
                <w:spacing w:val="-6"/>
                <w:sz w:val="18"/>
                <w:szCs w:val="18"/>
              </w:rPr>
            </w:pPr>
            <w:r w:rsidRPr="00B438C4">
              <w:rPr>
                <w:color w:val="000000"/>
                <w:spacing w:val="-6"/>
                <w:sz w:val="18"/>
                <w:szCs w:val="18"/>
              </w:rPr>
              <w:t>Проценты, получен</w:t>
            </w:r>
            <w:r w:rsidRPr="00B438C4">
              <w:rPr>
                <w:color w:val="000000"/>
                <w:spacing w:val="-5"/>
                <w:sz w:val="18"/>
                <w:szCs w:val="18"/>
              </w:rPr>
              <w:t>ные за предоставле</w:t>
            </w:r>
            <w:r w:rsidRPr="00B438C4">
              <w:rPr>
                <w:color w:val="000000"/>
                <w:spacing w:val="-6"/>
                <w:sz w:val="18"/>
                <w:szCs w:val="18"/>
              </w:rPr>
              <w:t xml:space="preserve">ние в пользование </w:t>
            </w:r>
            <w:r w:rsidRPr="00B438C4">
              <w:rPr>
                <w:color w:val="000000"/>
                <w:spacing w:val="-5"/>
                <w:sz w:val="18"/>
                <w:szCs w:val="18"/>
              </w:rPr>
              <w:t xml:space="preserve">денежных средств </w:t>
            </w:r>
            <w:r w:rsidRPr="00B438C4">
              <w:rPr>
                <w:color w:val="000000"/>
                <w:spacing w:val="-6"/>
                <w:sz w:val="18"/>
                <w:szCs w:val="18"/>
              </w:rPr>
              <w:t>организации, а также проценты за</w:t>
            </w:r>
          </w:p>
          <w:p w14:paraId="12C65D9F" w14:textId="77777777" w:rsidR="008E12F8" w:rsidRPr="00B438C4" w:rsidRDefault="008E12F8">
            <w:pPr>
              <w:shd w:val="clear" w:color="auto" w:fill="FFFFFF"/>
              <w:ind w:firstLine="5"/>
              <w:rPr>
                <w:sz w:val="18"/>
                <w:szCs w:val="18"/>
              </w:rPr>
            </w:pPr>
            <w:r w:rsidRPr="00B438C4">
              <w:rPr>
                <w:color w:val="000000"/>
                <w:spacing w:val="-6"/>
                <w:sz w:val="18"/>
                <w:szCs w:val="18"/>
              </w:rPr>
              <w:t>исполь</w:t>
            </w:r>
            <w:r w:rsidRPr="00B438C4">
              <w:rPr>
                <w:color w:val="000000"/>
                <w:spacing w:val="-5"/>
                <w:sz w:val="18"/>
                <w:szCs w:val="18"/>
              </w:rPr>
              <w:t xml:space="preserve">зование денежных </w:t>
            </w:r>
            <w:r w:rsidRPr="00B438C4">
              <w:rPr>
                <w:color w:val="000000"/>
                <w:spacing w:val="-6"/>
                <w:sz w:val="18"/>
                <w:szCs w:val="18"/>
              </w:rPr>
              <w:t>средств банком</w:t>
            </w:r>
            <w:r w:rsidRPr="00B438C4">
              <w:rPr>
                <w:sz w:val="18"/>
                <w:szCs w:val="18"/>
              </w:rPr>
              <w:t xml:space="preserve"> </w:t>
            </w:r>
          </w:p>
        </w:tc>
        <w:tc>
          <w:tcPr>
            <w:tcW w:w="727" w:type="pct"/>
            <w:tcBorders>
              <w:top w:val="single" w:sz="6" w:space="0" w:color="auto"/>
              <w:left w:val="single" w:sz="6" w:space="0" w:color="auto"/>
              <w:bottom w:val="single" w:sz="6" w:space="0" w:color="auto"/>
              <w:right w:val="single" w:sz="6" w:space="0" w:color="auto"/>
            </w:tcBorders>
            <w:shd w:val="clear" w:color="auto" w:fill="FFFFFF"/>
          </w:tcPr>
          <w:p w14:paraId="5F024BE4" w14:textId="77777777" w:rsidR="008E12F8" w:rsidRPr="00B438C4" w:rsidRDefault="008E12F8">
            <w:pPr>
              <w:shd w:val="clear" w:color="auto" w:fill="FFFFFF"/>
              <w:ind w:firstLine="5"/>
              <w:rPr>
                <w:sz w:val="18"/>
                <w:szCs w:val="18"/>
              </w:rPr>
            </w:pPr>
            <w:r w:rsidRPr="00B438C4">
              <w:rPr>
                <w:color w:val="000000"/>
                <w:spacing w:val="-7"/>
                <w:sz w:val="18"/>
                <w:szCs w:val="18"/>
              </w:rPr>
              <w:t>Проценты, уплачи</w:t>
            </w:r>
            <w:r w:rsidRPr="00B438C4">
              <w:rPr>
                <w:color w:val="000000"/>
                <w:spacing w:val="-8"/>
                <w:sz w:val="18"/>
                <w:szCs w:val="18"/>
              </w:rPr>
              <w:t xml:space="preserve">ваемые организацией </w:t>
            </w:r>
            <w:r w:rsidRPr="00B438C4">
              <w:rPr>
                <w:color w:val="000000"/>
                <w:spacing w:val="-6"/>
                <w:sz w:val="18"/>
                <w:szCs w:val="18"/>
              </w:rPr>
              <w:t>за предоставление ей в пользование кредитов и займов</w:t>
            </w:r>
            <w:r w:rsidRPr="00B438C4">
              <w:rPr>
                <w:sz w:val="18"/>
                <w:szCs w:val="18"/>
              </w:rPr>
              <w:t xml:space="preserve"> </w:t>
            </w:r>
          </w:p>
        </w:tc>
        <w:tc>
          <w:tcPr>
            <w:tcW w:w="820" w:type="pct"/>
            <w:tcBorders>
              <w:top w:val="single" w:sz="6" w:space="0" w:color="auto"/>
              <w:left w:val="single" w:sz="6" w:space="0" w:color="auto"/>
              <w:bottom w:val="single" w:sz="6" w:space="0" w:color="auto"/>
              <w:right w:val="single" w:sz="6" w:space="0" w:color="auto"/>
            </w:tcBorders>
            <w:shd w:val="clear" w:color="auto" w:fill="FFFFFF"/>
          </w:tcPr>
          <w:p w14:paraId="76264D54" w14:textId="77777777" w:rsidR="008E12F8" w:rsidRPr="00B438C4" w:rsidRDefault="008E12F8">
            <w:pPr>
              <w:shd w:val="clear" w:color="auto" w:fill="FFFFFF"/>
              <w:ind w:hanging="10"/>
              <w:rPr>
                <w:sz w:val="18"/>
                <w:szCs w:val="18"/>
              </w:rPr>
            </w:pPr>
            <w:r w:rsidRPr="00B438C4">
              <w:rPr>
                <w:color w:val="000000"/>
                <w:spacing w:val="-9"/>
                <w:sz w:val="18"/>
                <w:szCs w:val="18"/>
              </w:rPr>
              <w:t xml:space="preserve">Суммы кредиторской </w:t>
            </w:r>
            <w:r w:rsidRPr="00B438C4">
              <w:rPr>
                <w:color w:val="000000"/>
                <w:spacing w:val="-7"/>
                <w:sz w:val="18"/>
                <w:szCs w:val="18"/>
              </w:rPr>
              <w:t xml:space="preserve">и депонентской </w:t>
            </w:r>
            <w:r w:rsidRPr="00B438C4">
              <w:rPr>
                <w:color w:val="000000"/>
                <w:spacing w:val="-6"/>
                <w:sz w:val="18"/>
                <w:szCs w:val="18"/>
              </w:rPr>
              <w:t xml:space="preserve">задолженности, по которым истек срок </w:t>
            </w:r>
            <w:r w:rsidRPr="00B438C4">
              <w:rPr>
                <w:color w:val="000000"/>
                <w:spacing w:val="-7"/>
                <w:sz w:val="18"/>
                <w:szCs w:val="18"/>
              </w:rPr>
              <w:t>исковой давности</w:t>
            </w:r>
            <w:r w:rsidRPr="00B438C4">
              <w:rPr>
                <w:sz w:val="18"/>
                <w:szCs w:val="18"/>
              </w:rPr>
              <w:t xml:space="preserve"> </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3671981C" w14:textId="77777777" w:rsidR="008E12F8" w:rsidRPr="00B438C4" w:rsidRDefault="008E12F8">
            <w:pPr>
              <w:shd w:val="clear" w:color="auto" w:fill="FFFFFF"/>
              <w:rPr>
                <w:sz w:val="18"/>
                <w:szCs w:val="18"/>
              </w:rPr>
            </w:pPr>
            <w:r w:rsidRPr="00B438C4">
              <w:rPr>
                <w:color w:val="000000"/>
                <w:spacing w:val="-8"/>
                <w:sz w:val="18"/>
                <w:szCs w:val="18"/>
              </w:rPr>
              <w:t>Курсовая разница</w:t>
            </w:r>
            <w:r w:rsidRPr="00B438C4">
              <w:rPr>
                <w:sz w:val="18"/>
                <w:szCs w:val="18"/>
              </w:rPr>
              <w:t xml:space="preserve"> </w:t>
            </w:r>
          </w:p>
        </w:tc>
        <w:tc>
          <w:tcPr>
            <w:tcW w:w="588" w:type="pct"/>
            <w:tcBorders>
              <w:top w:val="single" w:sz="6" w:space="0" w:color="auto"/>
              <w:left w:val="single" w:sz="6" w:space="0" w:color="auto"/>
              <w:bottom w:val="single" w:sz="6" w:space="0" w:color="auto"/>
              <w:right w:val="single" w:sz="6" w:space="0" w:color="auto"/>
            </w:tcBorders>
            <w:shd w:val="clear" w:color="auto" w:fill="FFFFFF"/>
          </w:tcPr>
          <w:p w14:paraId="3EE5491B" w14:textId="77777777" w:rsidR="008E12F8" w:rsidRPr="00B438C4" w:rsidRDefault="008E12F8">
            <w:pPr>
              <w:shd w:val="clear" w:color="auto" w:fill="FFFFFF"/>
              <w:rPr>
                <w:sz w:val="18"/>
                <w:szCs w:val="18"/>
              </w:rPr>
            </w:pPr>
          </w:p>
        </w:tc>
        <w:tc>
          <w:tcPr>
            <w:tcW w:w="528" w:type="pct"/>
            <w:tcBorders>
              <w:top w:val="single" w:sz="6" w:space="0" w:color="auto"/>
              <w:left w:val="single" w:sz="6" w:space="0" w:color="auto"/>
              <w:bottom w:val="single" w:sz="6" w:space="0" w:color="auto"/>
              <w:right w:val="single" w:sz="6" w:space="0" w:color="auto"/>
            </w:tcBorders>
            <w:shd w:val="clear" w:color="auto" w:fill="FFFFFF"/>
          </w:tcPr>
          <w:p w14:paraId="7D326FF7" w14:textId="77777777" w:rsidR="008E12F8" w:rsidRPr="00B438C4" w:rsidRDefault="008E12F8">
            <w:pPr>
              <w:shd w:val="clear" w:color="auto" w:fill="FFFFFF"/>
              <w:rPr>
                <w:sz w:val="18"/>
                <w:szCs w:val="18"/>
              </w:rPr>
            </w:pPr>
          </w:p>
        </w:tc>
      </w:tr>
      <w:tr w:rsidR="00713F19" w:rsidRPr="00B438C4" w14:paraId="05B73029" w14:textId="77777777" w:rsidTr="00E159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18"/>
        </w:trPr>
        <w:tc>
          <w:tcPr>
            <w:tcW w:w="453" w:type="pct"/>
            <w:tcBorders>
              <w:top w:val="single" w:sz="6" w:space="0" w:color="auto"/>
              <w:left w:val="single" w:sz="6" w:space="0" w:color="auto"/>
              <w:bottom w:val="single" w:sz="6" w:space="0" w:color="auto"/>
              <w:right w:val="single" w:sz="6" w:space="0" w:color="auto"/>
            </w:tcBorders>
            <w:shd w:val="clear" w:color="auto" w:fill="FFFFFF"/>
          </w:tcPr>
          <w:p w14:paraId="40883586" w14:textId="77777777" w:rsidR="008E12F8" w:rsidRPr="00B438C4" w:rsidRDefault="008E12F8">
            <w:pPr>
              <w:shd w:val="clear" w:color="auto" w:fill="FFFFFF"/>
              <w:rPr>
                <w:sz w:val="18"/>
                <w:szCs w:val="18"/>
              </w:rPr>
            </w:pPr>
          </w:p>
        </w:tc>
        <w:tc>
          <w:tcPr>
            <w:tcW w:w="450" w:type="pct"/>
            <w:tcBorders>
              <w:top w:val="single" w:sz="6" w:space="0" w:color="auto"/>
              <w:left w:val="single" w:sz="6" w:space="0" w:color="auto"/>
              <w:bottom w:val="single" w:sz="6" w:space="0" w:color="auto"/>
              <w:right w:val="single" w:sz="6" w:space="0" w:color="auto"/>
            </w:tcBorders>
            <w:shd w:val="clear" w:color="auto" w:fill="FFFFFF"/>
          </w:tcPr>
          <w:p w14:paraId="447A1F1C" w14:textId="77777777" w:rsidR="008E12F8" w:rsidRPr="00B438C4" w:rsidRDefault="008E12F8">
            <w:pPr>
              <w:shd w:val="clear" w:color="auto" w:fill="FFFFFF"/>
              <w:rPr>
                <w:sz w:val="18"/>
                <w:szCs w:val="18"/>
              </w:rPr>
            </w:pPr>
          </w:p>
        </w:tc>
        <w:tc>
          <w:tcPr>
            <w:tcW w:w="787" w:type="pct"/>
            <w:tcBorders>
              <w:top w:val="single" w:sz="6" w:space="0" w:color="auto"/>
              <w:left w:val="single" w:sz="6" w:space="0" w:color="auto"/>
              <w:bottom w:val="single" w:sz="6" w:space="0" w:color="auto"/>
              <w:right w:val="single" w:sz="6" w:space="0" w:color="auto"/>
            </w:tcBorders>
            <w:shd w:val="clear" w:color="auto" w:fill="FFFFFF"/>
          </w:tcPr>
          <w:p w14:paraId="1C084F50" w14:textId="77777777" w:rsidR="008E12F8" w:rsidRPr="00B438C4" w:rsidRDefault="008E12F8">
            <w:pPr>
              <w:shd w:val="clear" w:color="auto" w:fill="FFFFFF"/>
              <w:rPr>
                <w:sz w:val="18"/>
                <w:szCs w:val="18"/>
              </w:rPr>
            </w:pPr>
          </w:p>
        </w:tc>
        <w:tc>
          <w:tcPr>
            <w:tcW w:w="727" w:type="pct"/>
            <w:tcBorders>
              <w:top w:val="single" w:sz="6" w:space="0" w:color="auto"/>
              <w:left w:val="single" w:sz="6" w:space="0" w:color="auto"/>
              <w:bottom w:val="single" w:sz="6" w:space="0" w:color="auto"/>
              <w:right w:val="single" w:sz="6" w:space="0" w:color="auto"/>
            </w:tcBorders>
            <w:shd w:val="clear" w:color="auto" w:fill="FFFFFF"/>
          </w:tcPr>
          <w:p w14:paraId="05D77740" w14:textId="77777777" w:rsidR="008E12F8" w:rsidRPr="00B438C4" w:rsidRDefault="008E12F8">
            <w:pPr>
              <w:shd w:val="clear" w:color="auto" w:fill="FFFFFF"/>
              <w:ind w:right="10" w:firstLine="5"/>
              <w:rPr>
                <w:sz w:val="18"/>
                <w:szCs w:val="18"/>
              </w:rPr>
            </w:pPr>
            <w:r w:rsidRPr="00B438C4">
              <w:rPr>
                <w:color w:val="000000"/>
                <w:spacing w:val="-8"/>
                <w:sz w:val="18"/>
                <w:szCs w:val="18"/>
              </w:rPr>
              <w:t>Расходы</w:t>
            </w:r>
            <w:r w:rsidR="00370112" w:rsidRPr="00B438C4">
              <w:rPr>
                <w:color w:val="000000"/>
                <w:spacing w:val="-8"/>
                <w:sz w:val="18"/>
                <w:szCs w:val="18"/>
              </w:rPr>
              <w:t>,</w:t>
            </w:r>
            <w:r w:rsidRPr="00B438C4">
              <w:rPr>
                <w:color w:val="000000"/>
                <w:spacing w:val="-8"/>
                <w:sz w:val="18"/>
                <w:szCs w:val="18"/>
              </w:rPr>
              <w:t xml:space="preserve"> связанные с </w:t>
            </w:r>
            <w:r w:rsidRPr="00B438C4">
              <w:rPr>
                <w:color w:val="000000"/>
                <w:spacing w:val="-6"/>
                <w:sz w:val="18"/>
                <w:szCs w:val="18"/>
              </w:rPr>
              <w:t>оплатой услуг кредитных органи</w:t>
            </w:r>
            <w:r w:rsidRPr="00B438C4">
              <w:rPr>
                <w:color w:val="000000"/>
                <w:spacing w:val="-9"/>
                <w:sz w:val="18"/>
                <w:szCs w:val="18"/>
              </w:rPr>
              <w:t>заций</w:t>
            </w:r>
            <w:r w:rsidRPr="00B438C4">
              <w:rPr>
                <w:sz w:val="18"/>
                <w:szCs w:val="18"/>
              </w:rPr>
              <w:t xml:space="preserve"> </w:t>
            </w:r>
          </w:p>
        </w:tc>
        <w:tc>
          <w:tcPr>
            <w:tcW w:w="820" w:type="pct"/>
            <w:tcBorders>
              <w:top w:val="single" w:sz="6" w:space="0" w:color="auto"/>
              <w:left w:val="single" w:sz="6" w:space="0" w:color="auto"/>
              <w:bottom w:val="single" w:sz="6" w:space="0" w:color="auto"/>
              <w:right w:val="single" w:sz="6" w:space="0" w:color="auto"/>
            </w:tcBorders>
            <w:shd w:val="clear" w:color="auto" w:fill="FFFFFF"/>
          </w:tcPr>
          <w:p w14:paraId="360674CB" w14:textId="77777777" w:rsidR="008E12F8" w:rsidRPr="00B438C4" w:rsidRDefault="008E12F8">
            <w:pPr>
              <w:shd w:val="clear" w:color="auto" w:fill="FFFFFF"/>
              <w:rPr>
                <w:sz w:val="18"/>
                <w:szCs w:val="18"/>
              </w:rPr>
            </w:pPr>
            <w:r w:rsidRPr="00B438C4">
              <w:rPr>
                <w:color w:val="000000"/>
                <w:spacing w:val="-9"/>
                <w:sz w:val="18"/>
                <w:szCs w:val="18"/>
              </w:rPr>
              <w:t>Курсовая разница</w:t>
            </w:r>
            <w:r w:rsidRPr="00B438C4">
              <w:rPr>
                <w:sz w:val="18"/>
                <w:szCs w:val="18"/>
              </w:rPr>
              <w:t xml:space="preserve"> </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30BB5F79" w14:textId="77777777" w:rsidR="008E12F8" w:rsidRPr="00B438C4" w:rsidRDefault="008E12F8">
            <w:pPr>
              <w:shd w:val="clear" w:color="auto" w:fill="FFFFFF"/>
              <w:ind w:right="72" w:hanging="5"/>
              <w:rPr>
                <w:sz w:val="18"/>
                <w:szCs w:val="18"/>
              </w:rPr>
            </w:pPr>
            <w:r w:rsidRPr="00B438C4">
              <w:rPr>
                <w:color w:val="000000"/>
                <w:spacing w:val="-6"/>
                <w:sz w:val="18"/>
                <w:szCs w:val="18"/>
              </w:rPr>
              <w:t>Сумма уценки активов (за исклю</w:t>
            </w:r>
            <w:r w:rsidRPr="00B438C4">
              <w:rPr>
                <w:color w:val="000000"/>
                <w:spacing w:val="-8"/>
                <w:sz w:val="18"/>
                <w:szCs w:val="18"/>
              </w:rPr>
              <w:t>чением внеоборот</w:t>
            </w:r>
            <w:r w:rsidRPr="00B438C4">
              <w:rPr>
                <w:color w:val="000000"/>
                <w:spacing w:val="-7"/>
                <w:sz w:val="18"/>
                <w:szCs w:val="18"/>
              </w:rPr>
              <w:t>ных)</w:t>
            </w:r>
            <w:r w:rsidRPr="00B438C4">
              <w:rPr>
                <w:sz w:val="18"/>
                <w:szCs w:val="18"/>
              </w:rPr>
              <w:t xml:space="preserve"> </w:t>
            </w:r>
          </w:p>
        </w:tc>
        <w:tc>
          <w:tcPr>
            <w:tcW w:w="588" w:type="pct"/>
            <w:tcBorders>
              <w:top w:val="single" w:sz="6" w:space="0" w:color="auto"/>
              <w:left w:val="single" w:sz="6" w:space="0" w:color="auto"/>
              <w:bottom w:val="single" w:sz="6" w:space="0" w:color="auto"/>
              <w:right w:val="single" w:sz="6" w:space="0" w:color="auto"/>
            </w:tcBorders>
            <w:shd w:val="clear" w:color="auto" w:fill="FFFFFF"/>
          </w:tcPr>
          <w:p w14:paraId="1F4A62A0" w14:textId="77777777" w:rsidR="008E12F8" w:rsidRPr="00B438C4" w:rsidRDefault="008E12F8">
            <w:pPr>
              <w:shd w:val="clear" w:color="auto" w:fill="FFFFFF"/>
              <w:rPr>
                <w:sz w:val="18"/>
                <w:szCs w:val="18"/>
              </w:rPr>
            </w:pPr>
          </w:p>
        </w:tc>
        <w:tc>
          <w:tcPr>
            <w:tcW w:w="528" w:type="pct"/>
            <w:tcBorders>
              <w:top w:val="single" w:sz="6" w:space="0" w:color="auto"/>
              <w:left w:val="single" w:sz="6" w:space="0" w:color="auto"/>
              <w:bottom w:val="single" w:sz="6" w:space="0" w:color="auto"/>
              <w:right w:val="single" w:sz="6" w:space="0" w:color="auto"/>
            </w:tcBorders>
            <w:shd w:val="clear" w:color="auto" w:fill="FFFFFF"/>
          </w:tcPr>
          <w:p w14:paraId="03B65A69" w14:textId="77777777" w:rsidR="008E12F8" w:rsidRPr="00B438C4" w:rsidRDefault="008E12F8">
            <w:pPr>
              <w:shd w:val="clear" w:color="auto" w:fill="FFFFFF"/>
              <w:rPr>
                <w:sz w:val="18"/>
                <w:szCs w:val="18"/>
              </w:rPr>
            </w:pPr>
          </w:p>
        </w:tc>
      </w:tr>
      <w:tr w:rsidR="00713F19" w:rsidRPr="00B438C4" w14:paraId="712BDB5B" w14:textId="77777777" w:rsidTr="00E159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27"/>
        </w:trPr>
        <w:tc>
          <w:tcPr>
            <w:tcW w:w="453" w:type="pct"/>
            <w:tcBorders>
              <w:top w:val="single" w:sz="6" w:space="0" w:color="auto"/>
              <w:left w:val="single" w:sz="6" w:space="0" w:color="auto"/>
              <w:bottom w:val="single" w:sz="6" w:space="0" w:color="auto"/>
              <w:right w:val="single" w:sz="6" w:space="0" w:color="auto"/>
            </w:tcBorders>
            <w:shd w:val="clear" w:color="auto" w:fill="FFFFFF"/>
          </w:tcPr>
          <w:p w14:paraId="5FBF4958" w14:textId="77777777" w:rsidR="008E12F8" w:rsidRPr="00B438C4" w:rsidRDefault="008E12F8">
            <w:pPr>
              <w:shd w:val="clear" w:color="auto" w:fill="FFFFFF"/>
              <w:rPr>
                <w:sz w:val="18"/>
                <w:szCs w:val="18"/>
              </w:rPr>
            </w:pPr>
          </w:p>
        </w:tc>
        <w:tc>
          <w:tcPr>
            <w:tcW w:w="450" w:type="pct"/>
            <w:tcBorders>
              <w:top w:val="single" w:sz="6" w:space="0" w:color="auto"/>
              <w:left w:val="single" w:sz="6" w:space="0" w:color="auto"/>
              <w:bottom w:val="single" w:sz="6" w:space="0" w:color="auto"/>
              <w:right w:val="single" w:sz="6" w:space="0" w:color="auto"/>
            </w:tcBorders>
            <w:shd w:val="clear" w:color="auto" w:fill="FFFFFF"/>
          </w:tcPr>
          <w:p w14:paraId="486D9481" w14:textId="77777777" w:rsidR="008E12F8" w:rsidRPr="00B438C4" w:rsidRDefault="008E12F8">
            <w:pPr>
              <w:shd w:val="clear" w:color="auto" w:fill="FFFFFF"/>
              <w:rPr>
                <w:sz w:val="18"/>
                <w:szCs w:val="18"/>
              </w:rPr>
            </w:pPr>
          </w:p>
        </w:tc>
        <w:tc>
          <w:tcPr>
            <w:tcW w:w="787" w:type="pct"/>
            <w:tcBorders>
              <w:top w:val="single" w:sz="6" w:space="0" w:color="auto"/>
              <w:left w:val="single" w:sz="6" w:space="0" w:color="auto"/>
              <w:bottom w:val="single" w:sz="6" w:space="0" w:color="auto"/>
              <w:right w:val="single" w:sz="6" w:space="0" w:color="auto"/>
            </w:tcBorders>
            <w:shd w:val="clear" w:color="auto" w:fill="FFFFFF"/>
          </w:tcPr>
          <w:p w14:paraId="2EE6E30B" w14:textId="77777777" w:rsidR="008E12F8" w:rsidRPr="00B438C4" w:rsidRDefault="008E12F8">
            <w:pPr>
              <w:shd w:val="clear" w:color="auto" w:fill="FFFFFF"/>
              <w:rPr>
                <w:sz w:val="18"/>
                <w:szCs w:val="18"/>
              </w:rPr>
            </w:pPr>
          </w:p>
        </w:tc>
        <w:tc>
          <w:tcPr>
            <w:tcW w:w="727" w:type="pct"/>
            <w:tcBorders>
              <w:top w:val="single" w:sz="6" w:space="0" w:color="auto"/>
              <w:left w:val="single" w:sz="6" w:space="0" w:color="auto"/>
              <w:bottom w:val="single" w:sz="6" w:space="0" w:color="auto"/>
              <w:right w:val="single" w:sz="6" w:space="0" w:color="auto"/>
            </w:tcBorders>
            <w:shd w:val="clear" w:color="auto" w:fill="FFFFFF"/>
          </w:tcPr>
          <w:p w14:paraId="6AA0F017" w14:textId="77777777" w:rsidR="008E12F8" w:rsidRPr="00B438C4" w:rsidRDefault="008E12F8">
            <w:pPr>
              <w:shd w:val="clear" w:color="auto" w:fill="FFFFFF"/>
              <w:ind w:right="158" w:firstLine="5"/>
              <w:rPr>
                <w:sz w:val="18"/>
                <w:szCs w:val="18"/>
              </w:rPr>
            </w:pPr>
            <w:r w:rsidRPr="00B438C4">
              <w:rPr>
                <w:color w:val="000000"/>
                <w:spacing w:val="-9"/>
                <w:sz w:val="18"/>
                <w:szCs w:val="18"/>
              </w:rPr>
              <w:t>Прочие операцион</w:t>
            </w:r>
            <w:r w:rsidRPr="00B438C4">
              <w:rPr>
                <w:color w:val="000000"/>
                <w:spacing w:val="-7"/>
                <w:sz w:val="18"/>
                <w:szCs w:val="18"/>
              </w:rPr>
              <w:t>ные расходы</w:t>
            </w:r>
            <w:r w:rsidRPr="00B438C4">
              <w:rPr>
                <w:sz w:val="18"/>
                <w:szCs w:val="18"/>
              </w:rPr>
              <w:t xml:space="preserve"> </w:t>
            </w:r>
          </w:p>
        </w:tc>
        <w:tc>
          <w:tcPr>
            <w:tcW w:w="820" w:type="pct"/>
            <w:tcBorders>
              <w:top w:val="single" w:sz="6" w:space="0" w:color="auto"/>
              <w:left w:val="single" w:sz="6" w:space="0" w:color="auto"/>
              <w:bottom w:val="single" w:sz="6" w:space="0" w:color="auto"/>
              <w:right w:val="single" w:sz="6" w:space="0" w:color="auto"/>
            </w:tcBorders>
            <w:shd w:val="clear" w:color="auto" w:fill="FFFFFF"/>
          </w:tcPr>
          <w:p w14:paraId="3B278D0E" w14:textId="77777777" w:rsidR="008E12F8" w:rsidRPr="00B438C4" w:rsidRDefault="008E12F8">
            <w:pPr>
              <w:shd w:val="clear" w:color="auto" w:fill="FFFFFF"/>
              <w:ind w:right="192" w:hanging="5"/>
              <w:rPr>
                <w:sz w:val="18"/>
                <w:szCs w:val="18"/>
              </w:rPr>
            </w:pPr>
            <w:r w:rsidRPr="00B438C4">
              <w:rPr>
                <w:color w:val="000000"/>
                <w:spacing w:val="-7"/>
                <w:sz w:val="18"/>
                <w:szCs w:val="18"/>
              </w:rPr>
              <w:t>Сумма дооценки активов (за исклю</w:t>
            </w:r>
            <w:r w:rsidRPr="00B438C4">
              <w:rPr>
                <w:color w:val="000000"/>
                <w:spacing w:val="-6"/>
                <w:sz w:val="18"/>
                <w:szCs w:val="18"/>
              </w:rPr>
              <w:t>чением внеоборот</w:t>
            </w:r>
            <w:r w:rsidRPr="00B438C4">
              <w:rPr>
                <w:color w:val="000000"/>
                <w:spacing w:val="-9"/>
                <w:sz w:val="18"/>
                <w:szCs w:val="18"/>
              </w:rPr>
              <w:t>ных)</w:t>
            </w:r>
            <w:r w:rsidRPr="00B438C4">
              <w:rPr>
                <w:sz w:val="18"/>
                <w:szCs w:val="18"/>
              </w:rPr>
              <w:t xml:space="preserve"> </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775B1EBC" w14:textId="77777777" w:rsidR="008E12F8" w:rsidRPr="00B438C4" w:rsidRDefault="00370112">
            <w:pPr>
              <w:shd w:val="clear" w:color="auto" w:fill="FFFFFF"/>
              <w:rPr>
                <w:sz w:val="18"/>
                <w:szCs w:val="18"/>
              </w:rPr>
            </w:pPr>
            <w:r w:rsidRPr="00B438C4">
              <w:rPr>
                <w:color w:val="000000"/>
                <w:spacing w:val="-6"/>
                <w:sz w:val="18"/>
                <w:szCs w:val="18"/>
              </w:rPr>
              <w:t xml:space="preserve">Прочие </w:t>
            </w:r>
            <w:r w:rsidR="008E12F8" w:rsidRPr="00B438C4">
              <w:rPr>
                <w:color w:val="000000"/>
                <w:spacing w:val="-6"/>
                <w:sz w:val="18"/>
                <w:szCs w:val="18"/>
              </w:rPr>
              <w:t>внереали</w:t>
            </w:r>
            <w:r w:rsidR="008E12F8" w:rsidRPr="00B438C4">
              <w:rPr>
                <w:color w:val="000000"/>
                <w:spacing w:val="-5"/>
                <w:sz w:val="18"/>
                <w:szCs w:val="18"/>
              </w:rPr>
              <w:t>зационные расходы</w:t>
            </w:r>
            <w:r w:rsidR="008E12F8" w:rsidRPr="00B438C4">
              <w:rPr>
                <w:sz w:val="18"/>
                <w:szCs w:val="18"/>
              </w:rPr>
              <w:t xml:space="preserve"> </w:t>
            </w:r>
          </w:p>
        </w:tc>
        <w:tc>
          <w:tcPr>
            <w:tcW w:w="588" w:type="pct"/>
            <w:tcBorders>
              <w:top w:val="single" w:sz="6" w:space="0" w:color="auto"/>
              <w:left w:val="single" w:sz="6" w:space="0" w:color="auto"/>
              <w:bottom w:val="single" w:sz="6" w:space="0" w:color="auto"/>
              <w:right w:val="single" w:sz="6" w:space="0" w:color="auto"/>
            </w:tcBorders>
            <w:shd w:val="clear" w:color="auto" w:fill="FFFFFF"/>
          </w:tcPr>
          <w:p w14:paraId="7DB70B87" w14:textId="77777777" w:rsidR="008E12F8" w:rsidRPr="00B438C4" w:rsidRDefault="008E12F8">
            <w:pPr>
              <w:shd w:val="clear" w:color="auto" w:fill="FFFFFF"/>
              <w:rPr>
                <w:sz w:val="18"/>
                <w:szCs w:val="18"/>
              </w:rPr>
            </w:pPr>
          </w:p>
        </w:tc>
        <w:tc>
          <w:tcPr>
            <w:tcW w:w="528" w:type="pct"/>
            <w:tcBorders>
              <w:top w:val="single" w:sz="6" w:space="0" w:color="auto"/>
              <w:left w:val="single" w:sz="6" w:space="0" w:color="auto"/>
              <w:bottom w:val="single" w:sz="6" w:space="0" w:color="auto"/>
              <w:right w:val="single" w:sz="6" w:space="0" w:color="auto"/>
            </w:tcBorders>
            <w:shd w:val="clear" w:color="auto" w:fill="FFFFFF"/>
          </w:tcPr>
          <w:p w14:paraId="72423659" w14:textId="77777777" w:rsidR="008E12F8" w:rsidRPr="00B438C4" w:rsidRDefault="008E12F8">
            <w:pPr>
              <w:shd w:val="clear" w:color="auto" w:fill="FFFFFF"/>
              <w:rPr>
                <w:sz w:val="18"/>
                <w:szCs w:val="18"/>
              </w:rPr>
            </w:pPr>
          </w:p>
        </w:tc>
      </w:tr>
      <w:tr w:rsidR="00713F19" w:rsidRPr="00B438C4" w14:paraId="4CFCFDCB" w14:textId="77777777" w:rsidTr="00E159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3"/>
        </w:trPr>
        <w:tc>
          <w:tcPr>
            <w:tcW w:w="453" w:type="pct"/>
            <w:tcBorders>
              <w:top w:val="single" w:sz="6" w:space="0" w:color="auto"/>
              <w:left w:val="single" w:sz="6" w:space="0" w:color="auto"/>
              <w:bottom w:val="single" w:sz="6" w:space="0" w:color="auto"/>
              <w:right w:val="single" w:sz="6" w:space="0" w:color="auto"/>
            </w:tcBorders>
            <w:shd w:val="clear" w:color="auto" w:fill="FFFFFF"/>
          </w:tcPr>
          <w:p w14:paraId="3A8B28F8" w14:textId="77777777" w:rsidR="008E12F8" w:rsidRPr="00B438C4" w:rsidRDefault="008E12F8">
            <w:pPr>
              <w:shd w:val="clear" w:color="auto" w:fill="FFFFFF"/>
              <w:rPr>
                <w:sz w:val="18"/>
                <w:szCs w:val="18"/>
              </w:rPr>
            </w:pPr>
          </w:p>
        </w:tc>
        <w:tc>
          <w:tcPr>
            <w:tcW w:w="450" w:type="pct"/>
            <w:tcBorders>
              <w:top w:val="single" w:sz="6" w:space="0" w:color="auto"/>
              <w:left w:val="single" w:sz="6" w:space="0" w:color="auto"/>
              <w:bottom w:val="single" w:sz="6" w:space="0" w:color="auto"/>
              <w:right w:val="single" w:sz="6" w:space="0" w:color="auto"/>
            </w:tcBorders>
            <w:shd w:val="clear" w:color="auto" w:fill="FFFFFF"/>
          </w:tcPr>
          <w:p w14:paraId="07AF9620" w14:textId="77777777" w:rsidR="008E12F8" w:rsidRPr="00B438C4" w:rsidRDefault="008E12F8">
            <w:pPr>
              <w:shd w:val="clear" w:color="auto" w:fill="FFFFFF"/>
              <w:rPr>
                <w:sz w:val="18"/>
                <w:szCs w:val="18"/>
              </w:rPr>
            </w:pPr>
          </w:p>
        </w:tc>
        <w:tc>
          <w:tcPr>
            <w:tcW w:w="787" w:type="pct"/>
            <w:tcBorders>
              <w:top w:val="single" w:sz="6" w:space="0" w:color="auto"/>
              <w:left w:val="single" w:sz="6" w:space="0" w:color="auto"/>
              <w:bottom w:val="single" w:sz="6" w:space="0" w:color="auto"/>
              <w:right w:val="single" w:sz="6" w:space="0" w:color="auto"/>
            </w:tcBorders>
            <w:shd w:val="clear" w:color="auto" w:fill="FFFFFF"/>
          </w:tcPr>
          <w:p w14:paraId="761F0FE8" w14:textId="77777777" w:rsidR="008E12F8" w:rsidRPr="00B438C4" w:rsidRDefault="008E12F8">
            <w:pPr>
              <w:shd w:val="clear" w:color="auto" w:fill="FFFFFF"/>
              <w:rPr>
                <w:sz w:val="18"/>
                <w:szCs w:val="18"/>
              </w:rPr>
            </w:pPr>
          </w:p>
        </w:tc>
        <w:tc>
          <w:tcPr>
            <w:tcW w:w="727" w:type="pct"/>
            <w:tcBorders>
              <w:top w:val="single" w:sz="6" w:space="0" w:color="auto"/>
              <w:left w:val="single" w:sz="6" w:space="0" w:color="auto"/>
              <w:bottom w:val="single" w:sz="6" w:space="0" w:color="auto"/>
              <w:right w:val="single" w:sz="6" w:space="0" w:color="auto"/>
            </w:tcBorders>
            <w:shd w:val="clear" w:color="auto" w:fill="FFFFFF"/>
          </w:tcPr>
          <w:p w14:paraId="20B21FA9" w14:textId="77777777" w:rsidR="008E12F8" w:rsidRPr="00B438C4" w:rsidRDefault="008E12F8">
            <w:pPr>
              <w:shd w:val="clear" w:color="auto" w:fill="FFFFFF"/>
              <w:rPr>
                <w:sz w:val="18"/>
                <w:szCs w:val="18"/>
              </w:rPr>
            </w:pPr>
          </w:p>
        </w:tc>
        <w:tc>
          <w:tcPr>
            <w:tcW w:w="820" w:type="pct"/>
            <w:tcBorders>
              <w:top w:val="single" w:sz="6" w:space="0" w:color="auto"/>
              <w:left w:val="single" w:sz="6" w:space="0" w:color="auto"/>
              <w:bottom w:val="single" w:sz="6" w:space="0" w:color="auto"/>
              <w:right w:val="single" w:sz="6" w:space="0" w:color="auto"/>
            </w:tcBorders>
            <w:shd w:val="clear" w:color="auto" w:fill="FFFFFF"/>
          </w:tcPr>
          <w:p w14:paraId="6C754AEB" w14:textId="77777777" w:rsidR="008E12F8" w:rsidRPr="00B438C4" w:rsidRDefault="008E12F8">
            <w:pPr>
              <w:shd w:val="clear" w:color="auto" w:fill="FFFFFF"/>
              <w:ind w:right="197" w:firstLine="14"/>
              <w:rPr>
                <w:sz w:val="18"/>
                <w:szCs w:val="18"/>
              </w:rPr>
            </w:pPr>
            <w:r w:rsidRPr="00B438C4">
              <w:rPr>
                <w:color w:val="000000"/>
                <w:spacing w:val="-7"/>
                <w:sz w:val="18"/>
                <w:szCs w:val="18"/>
              </w:rPr>
              <w:t>Прочие внереали</w:t>
            </w:r>
            <w:r w:rsidRPr="00B438C4">
              <w:rPr>
                <w:color w:val="000000"/>
                <w:spacing w:val="-9"/>
                <w:sz w:val="18"/>
                <w:szCs w:val="18"/>
              </w:rPr>
              <w:t>зационные доходы</w:t>
            </w:r>
            <w:r w:rsidRPr="00B438C4">
              <w:rPr>
                <w:sz w:val="18"/>
                <w:szCs w:val="18"/>
              </w:rPr>
              <w:t xml:space="preserve"> </w:t>
            </w:r>
          </w:p>
        </w:tc>
        <w:tc>
          <w:tcPr>
            <w:tcW w:w="647" w:type="pct"/>
            <w:tcBorders>
              <w:top w:val="single" w:sz="6" w:space="0" w:color="auto"/>
              <w:left w:val="single" w:sz="6" w:space="0" w:color="auto"/>
              <w:bottom w:val="single" w:sz="6" w:space="0" w:color="auto"/>
              <w:right w:val="single" w:sz="6" w:space="0" w:color="auto"/>
            </w:tcBorders>
            <w:shd w:val="clear" w:color="auto" w:fill="FFFFFF"/>
          </w:tcPr>
          <w:p w14:paraId="6AC7FFDF" w14:textId="77777777" w:rsidR="008E12F8" w:rsidRPr="00B438C4" w:rsidRDefault="008E12F8">
            <w:pPr>
              <w:shd w:val="clear" w:color="auto" w:fill="FFFFFF"/>
              <w:rPr>
                <w:sz w:val="18"/>
                <w:szCs w:val="18"/>
              </w:rPr>
            </w:pPr>
          </w:p>
        </w:tc>
        <w:tc>
          <w:tcPr>
            <w:tcW w:w="588" w:type="pct"/>
            <w:tcBorders>
              <w:top w:val="single" w:sz="6" w:space="0" w:color="auto"/>
              <w:left w:val="single" w:sz="6" w:space="0" w:color="auto"/>
              <w:bottom w:val="single" w:sz="6" w:space="0" w:color="auto"/>
              <w:right w:val="single" w:sz="6" w:space="0" w:color="auto"/>
            </w:tcBorders>
            <w:shd w:val="clear" w:color="auto" w:fill="FFFFFF"/>
          </w:tcPr>
          <w:p w14:paraId="15AFFA70" w14:textId="77777777" w:rsidR="008E12F8" w:rsidRPr="00B438C4" w:rsidRDefault="008E12F8">
            <w:pPr>
              <w:shd w:val="clear" w:color="auto" w:fill="FFFFFF"/>
              <w:rPr>
                <w:sz w:val="18"/>
                <w:szCs w:val="18"/>
              </w:rPr>
            </w:pPr>
          </w:p>
        </w:tc>
        <w:tc>
          <w:tcPr>
            <w:tcW w:w="528" w:type="pct"/>
            <w:tcBorders>
              <w:top w:val="single" w:sz="6" w:space="0" w:color="auto"/>
              <w:left w:val="single" w:sz="6" w:space="0" w:color="auto"/>
              <w:bottom w:val="single" w:sz="6" w:space="0" w:color="auto"/>
              <w:right w:val="single" w:sz="6" w:space="0" w:color="auto"/>
            </w:tcBorders>
            <w:shd w:val="clear" w:color="auto" w:fill="FFFFFF"/>
          </w:tcPr>
          <w:p w14:paraId="1B2747DF" w14:textId="77777777" w:rsidR="008E12F8" w:rsidRPr="00B438C4" w:rsidRDefault="008E12F8">
            <w:pPr>
              <w:shd w:val="clear" w:color="auto" w:fill="FFFFFF"/>
              <w:rPr>
                <w:sz w:val="18"/>
                <w:szCs w:val="18"/>
              </w:rPr>
            </w:pPr>
          </w:p>
        </w:tc>
      </w:tr>
    </w:tbl>
    <w:p w14:paraId="20A12F09" w14:textId="77777777" w:rsidR="008E12F8" w:rsidRDefault="008E12F8">
      <w:pPr>
        <w:sectPr w:rsidR="008E12F8" w:rsidSect="00C8764F">
          <w:type w:val="nextColumn"/>
          <w:pgSz w:w="16834" w:h="11909" w:orient="landscape"/>
          <w:pgMar w:top="1134" w:right="1276" w:bottom="1134" w:left="1276" w:header="720" w:footer="720" w:gutter="0"/>
          <w:cols w:space="60"/>
          <w:noEndnote/>
        </w:sectPr>
      </w:pPr>
    </w:p>
    <w:p w14:paraId="62964163" w14:textId="77777777" w:rsidR="000F7C16" w:rsidRDefault="000F7C16" w:rsidP="00734FC4">
      <w:pPr>
        <w:shd w:val="clear" w:color="auto" w:fill="FFFFFF"/>
        <w:ind w:firstLine="540"/>
        <w:jc w:val="both"/>
        <w:rPr>
          <w:sz w:val="28"/>
          <w:szCs w:val="28"/>
        </w:rPr>
      </w:pPr>
      <w:r>
        <w:rPr>
          <w:sz w:val="28"/>
          <w:szCs w:val="28"/>
        </w:rPr>
        <w:lastRenderedPageBreak/>
        <w:t>Конечным результатом деятельности предприятия является прибыль. По величине прибыли кредиторы судят о возможностях предприятия по возврату заемных средств, инвесторы – о целесообразности инвестиций в предприятие, поставщики – о платежеспособности предприятия.</w:t>
      </w:r>
    </w:p>
    <w:p w14:paraId="395759FE" w14:textId="77777777" w:rsidR="000F7C16" w:rsidRDefault="000F7C16" w:rsidP="00734FC4">
      <w:pPr>
        <w:shd w:val="clear" w:color="auto" w:fill="FFFFFF"/>
        <w:tabs>
          <w:tab w:val="left" w:pos="1848"/>
        </w:tabs>
        <w:ind w:firstLine="540"/>
        <w:jc w:val="both"/>
        <w:rPr>
          <w:color w:val="000000"/>
          <w:spacing w:val="-22"/>
          <w:sz w:val="28"/>
          <w:szCs w:val="28"/>
        </w:rPr>
      </w:pPr>
      <w:r>
        <w:rPr>
          <w:sz w:val="28"/>
          <w:szCs w:val="28"/>
        </w:rPr>
        <w:t>Прибыль, как важнейшая категория рыночных отношений</w:t>
      </w:r>
      <w:r w:rsidR="00734FC4">
        <w:rPr>
          <w:sz w:val="28"/>
          <w:szCs w:val="28"/>
        </w:rPr>
        <w:t>,</w:t>
      </w:r>
      <w:r>
        <w:rPr>
          <w:sz w:val="28"/>
          <w:szCs w:val="28"/>
        </w:rPr>
        <w:t xml:space="preserve"> выполняет следующие функции:</w:t>
      </w:r>
    </w:p>
    <w:p w14:paraId="672435BF" w14:textId="77777777" w:rsidR="000F7C16" w:rsidRPr="00E15984" w:rsidRDefault="000F7C16" w:rsidP="006B49EA">
      <w:pPr>
        <w:pStyle w:val="af1"/>
        <w:numPr>
          <w:ilvl w:val="0"/>
          <w:numId w:val="55"/>
        </w:numPr>
        <w:shd w:val="clear" w:color="auto" w:fill="FFFFFF"/>
        <w:tabs>
          <w:tab w:val="left" w:pos="993"/>
          <w:tab w:val="left" w:pos="1848"/>
        </w:tabs>
        <w:ind w:left="0" w:firstLine="709"/>
        <w:jc w:val="both"/>
        <w:rPr>
          <w:sz w:val="28"/>
          <w:szCs w:val="28"/>
        </w:rPr>
      </w:pPr>
      <w:r w:rsidRPr="00E15984">
        <w:rPr>
          <w:color w:val="000000"/>
          <w:spacing w:val="-2"/>
          <w:sz w:val="28"/>
          <w:szCs w:val="28"/>
        </w:rPr>
        <w:t xml:space="preserve">как показатель, характеризующий финансовые результаты </w:t>
      </w:r>
      <w:r w:rsidRPr="00E15984">
        <w:rPr>
          <w:color w:val="000000"/>
          <w:spacing w:val="-3"/>
          <w:sz w:val="28"/>
          <w:szCs w:val="28"/>
        </w:rPr>
        <w:t xml:space="preserve">хозяйственной деятельности. Значение прибыли состоит в том, что она отражает </w:t>
      </w:r>
      <w:r w:rsidRPr="00E15984">
        <w:rPr>
          <w:color w:val="000000"/>
          <w:spacing w:val="3"/>
          <w:sz w:val="28"/>
          <w:szCs w:val="28"/>
        </w:rPr>
        <w:t xml:space="preserve">конечный финансовый результат деятельности предприятия за определенный </w:t>
      </w:r>
      <w:r w:rsidRPr="00E15984">
        <w:rPr>
          <w:color w:val="000000"/>
          <w:spacing w:val="-7"/>
          <w:sz w:val="28"/>
          <w:szCs w:val="28"/>
        </w:rPr>
        <w:t>период;</w:t>
      </w:r>
    </w:p>
    <w:p w14:paraId="732EBD5F" w14:textId="77777777" w:rsidR="000F7C16" w:rsidRPr="00E15984" w:rsidRDefault="000F7C16" w:rsidP="006B49EA">
      <w:pPr>
        <w:pStyle w:val="af1"/>
        <w:numPr>
          <w:ilvl w:val="0"/>
          <w:numId w:val="55"/>
        </w:numPr>
        <w:shd w:val="clear" w:color="auto" w:fill="FFFFFF"/>
        <w:tabs>
          <w:tab w:val="left" w:pos="993"/>
          <w:tab w:val="left" w:pos="1474"/>
        </w:tabs>
        <w:ind w:left="0" w:firstLine="709"/>
        <w:jc w:val="both"/>
        <w:rPr>
          <w:sz w:val="28"/>
          <w:szCs w:val="28"/>
        </w:rPr>
      </w:pPr>
      <w:r w:rsidRPr="00E15984">
        <w:rPr>
          <w:color w:val="000000"/>
          <w:spacing w:val="-3"/>
          <w:sz w:val="28"/>
          <w:szCs w:val="28"/>
        </w:rPr>
        <w:t xml:space="preserve">стимулирующую функцию, проявляющуюся в процессе ее </w:t>
      </w:r>
      <w:r w:rsidRPr="00E15984">
        <w:rPr>
          <w:color w:val="000000"/>
          <w:spacing w:val="-4"/>
          <w:sz w:val="28"/>
          <w:szCs w:val="28"/>
        </w:rPr>
        <w:t>распределения и использования. Содержание этой функции состоит в</w:t>
      </w:r>
      <w:r w:rsidRPr="00E15984">
        <w:rPr>
          <w:sz w:val="28"/>
          <w:szCs w:val="28"/>
        </w:rPr>
        <w:t xml:space="preserve"> </w:t>
      </w:r>
      <w:r w:rsidRPr="00E15984">
        <w:rPr>
          <w:color w:val="000000"/>
          <w:spacing w:val="-3"/>
          <w:sz w:val="28"/>
          <w:szCs w:val="28"/>
        </w:rPr>
        <w:t xml:space="preserve">том, что прибыль одновременно является финансовым результатом </w:t>
      </w:r>
      <w:r w:rsidRPr="00E15984">
        <w:rPr>
          <w:color w:val="000000"/>
          <w:spacing w:val="-4"/>
          <w:sz w:val="28"/>
          <w:szCs w:val="28"/>
        </w:rPr>
        <w:t>и основным элементом финансовых ресурсов предприятия;</w:t>
      </w:r>
    </w:p>
    <w:p w14:paraId="6323CF4F" w14:textId="77777777" w:rsidR="000F7C16" w:rsidRPr="00E15984" w:rsidRDefault="000F7C16" w:rsidP="006B49EA">
      <w:pPr>
        <w:pStyle w:val="af1"/>
        <w:numPr>
          <w:ilvl w:val="0"/>
          <w:numId w:val="55"/>
        </w:numPr>
        <w:shd w:val="clear" w:color="auto" w:fill="FFFFFF"/>
        <w:tabs>
          <w:tab w:val="left" w:pos="993"/>
          <w:tab w:val="left" w:pos="1474"/>
        </w:tabs>
        <w:ind w:left="0" w:firstLine="709"/>
        <w:jc w:val="both"/>
        <w:rPr>
          <w:sz w:val="28"/>
          <w:szCs w:val="28"/>
        </w:rPr>
      </w:pPr>
      <w:r w:rsidRPr="00E15984">
        <w:rPr>
          <w:color w:val="000000"/>
          <w:spacing w:val="-6"/>
          <w:sz w:val="28"/>
          <w:szCs w:val="28"/>
        </w:rPr>
        <w:t xml:space="preserve">как основной источник формирования доходной части бюджетов разных </w:t>
      </w:r>
      <w:r w:rsidRPr="00E15984">
        <w:rPr>
          <w:color w:val="000000"/>
          <w:spacing w:val="-5"/>
          <w:sz w:val="28"/>
          <w:szCs w:val="28"/>
        </w:rPr>
        <w:t xml:space="preserve">уровней. Налог на прибыль является важнейшим источником пополнения средств </w:t>
      </w:r>
      <w:r w:rsidRPr="00E15984">
        <w:rPr>
          <w:color w:val="000000"/>
          <w:spacing w:val="-7"/>
          <w:sz w:val="28"/>
          <w:szCs w:val="28"/>
        </w:rPr>
        <w:t>бюджета.</w:t>
      </w:r>
    </w:p>
    <w:p w14:paraId="6FD4F5D1" w14:textId="77777777" w:rsidR="000F7C16" w:rsidRDefault="000F7C16" w:rsidP="00734FC4">
      <w:pPr>
        <w:shd w:val="clear" w:color="auto" w:fill="FFFFFF"/>
        <w:ind w:right="29" w:firstLine="540"/>
        <w:jc w:val="both"/>
        <w:rPr>
          <w:sz w:val="28"/>
          <w:szCs w:val="28"/>
        </w:rPr>
      </w:pPr>
      <w:r>
        <w:rPr>
          <w:color w:val="000000"/>
          <w:spacing w:val="7"/>
          <w:sz w:val="28"/>
          <w:szCs w:val="28"/>
        </w:rPr>
        <w:t xml:space="preserve">Механизм формирования прибыли содержится в «Отчете о прибылях и </w:t>
      </w:r>
      <w:r>
        <w:rPr>
          <w:color w:val="000000"/>
          <w:spacing w:val="15"/>
          <w:sz w:val="28"/>
          <w:szCs w:val="28"/>
        </w:rPr>
        <w:t>убытках».</w:t>
      </w:r>
    </w:p>
    <w:p w14:paraId="57E7573F" w14:textId="77777777" w:rsidR="000F7C16" w:rsidRDefault="000F7C16" w:rsidP="00734FC4">
      <w:pPr>
        <w:shd w:val="clear" w:color="auto" w:fill="FFFFFF"/>
        <w:ind w:right="29" w:firstLine="540"/>
        <w:jc w:val="both"/>
        <w:rPr>
          <w:color w:val="000000"/>
          <w:spacing w:val="7"/>
          <w:sz w:val="28"/>
          <w:szCs w:val="28"/>
        </w:rPr>
      </w:pPr>
      <w:r>
        <w:rPr>
          <w:color w:val="000000"/>
          <w:spacing w:val="7"/>
          <w:sz w:val="28"/>
          <w:szCs w:val="28"/>
        </w:rPr>
        <w:t xml:space="preserve">При планировании общей или балансовой прибыли на предстоящий период производственно-финансовой деятельности в ее состав включаются все предусмотренные доходы со знаком «плюс», а также возможные расходы или убытки со знаком «минус» (рис. </w:t>
      </w:r>
      <w:r w:rsidR="00793D85">
        <w:rPr>
          <w:color w:val="000000"/>
          <w:spacing w:val="7"/>
          <w:sz w:val="28"/>
          <w:szCs w:val="28"/>
        </w:rPr>
        <w:t>8</w:t>
      </w:r>
      <w:r>
        <w:rPr>
          <w:color w:val="000000"/>
          <w:spacing w:val="7"/>
          <w:sz w:val="28"/>
          <w:szCs w:val="28"/>
        </w:rPr>
        <w:t>.1).</w:t>
      </w:r>
    </w:p>
    <w:p w14:paraId="610B03B2" w14:textId="77777777" w:rsidR="000F7C16" w:rsidRDefault="000F7C16" w:rsidP="00734FC4">
      <w:pPr>
        <w:shd w:val="clear" w:color="auto" w:fill="FFFFFF"/>
        <w:ind w:right="-3" w:firstLine="540"/>
        <w:jc w:val="both"/>
        <w:rPr>
          <w:sz w:val="28"/>
          <w:szCs w:val="28"/>
        </w:rPr>
      </w:pPr>
      <w:r>
        <w:rPr>
          <w:color w:val="000000"/>
          <w:spacing w:val="-5"/>
          <w:sz w:val="28"/>
          <w:szCs w:val="28"/>
        </w:rPr>
        <w:t xml:space="preserve">Таким образом, </w:t>
      </w:r>
      <w:r>
        <w:rPr>
          <w:iCs/>
          <w:color w:val="000000"/>
          <w:spacing w:val="-5"/>
          <w:sz w:val="28"/>
          <w:szCs w:val="28"/>
        </w:rPr>
        <w:t xml:space="preserve">балансовая прибыль </w:t>
      </w:r>
      <w:r>
        <w:rPr>
          <w:color w:val="000000"/>
          <w:spacing w:val="-5"/>
          <w:sz w:val="28"/>
          <w:szCs w:val="28"/>
        </w:rPr>
        <w:t xml:space="preserve">предприятия включает: 1) прибыль от </w:t>
      </w:r>
      <w:r>
        <w:rPr>
          <w:color w:val="000000"/>
          <w:spacing w:val="-4"/>
          <w:sz w:val="28"/>
          <w:szCs w:val="28"/>
        </w:rPr>
        <w:t xml:space="preserve">продаж; 2) результат от операций с имуществом и финансовой деятельности; 3) </w:t>
      </w:r>
      <w:r>
        <w:rPr>
          <w:color w:val="000000"/>
          <w:spacing w:val="-1"/>
          <w:sz w:val="28"/>
          <w:szCs w:val="28"/>
        </w:rPr>
        <w:t xml:space="preserve">результат от внереализационных операций. При этом </w:t>
      </w:r>
      <w:r>
        <w:rPr>
          <w:iCs/>
          <w:color w:val="000000"/>
          <w:spacing w:val="-1"/>
          <w:sz w:val="28"/>
          <w:szCs w:val="28"/>
        </w:rPr>
        <w:t>прибыль от продаж</w:t>
      </w:r>
      <w:r>
        <w:rPr>
          <w:i/>
          <w:iCs/>
          <w:color w:val="000000"/>
          <w:spacing w:val="-1"/>
          <w:sz w:val="28"/>
          <w:szCs w:val="28"/>
        </w:rPr>
        <w:t xml:space="preserve"> </w:t>
      </w:r>
      <w:r>
        <w:rPr>
          <w:color w:val="000000"/>
          <w:spacing w:val="-4"/>
          <w:sz w:val="28"/>
          <w:szCs w:val="28"/>
        </w:rPr>
        <w:t xml:space="preserve">определяется в два этапа. Вначале рассчитывается валовая прибыль как разница </w:t>
      </w:r>
      <w:r>
        <w:rPr>
          <w:color w:val="000000"/>
          <w:spacing w:val="-5"/>
          <w:sz w:val="28"/>
          <w:szCs w:val="28"/>
        </w:rPr>
        <w:t xml:space="preserve">между выручкой от продажи, продукции (работ, услуг) без НДС, акцизов и других </w:t>
      </w:r>
      <w:r>
        <w:rPr>
          <w:color w:val="000000"/>
          <w:spacing w:val="-4"/>
          <w:sz w:val="28"/>
          <w:szCs w:val="28"/>
        </w:rPr>
        <w:t xml:space="preserve">аналогичных обязательных платежей и себестоимостью проданных товаров без </w:t>
      </w:r>
      <w:r>
        <w:rPr>
          <w:color w:val="000000"/>
          <w:spacing w:val="4"/>
          <w:sz w:val="28"/>
          <w:szCs w:val="28"/>
        </w:rPr>
        <w:t xml:space="preserve">периодических расходов (коммерческих и управленческих). Затем после </w:t>
      </w:r>
      <w:r>
        <w:rPr>
          <w:color w:val="000000"/>
          <w:spacing w:val="1"/>
          <w:sz w:val="28"/>
          <w:szCs w:val="28"/>
        </w:rPr>
        <w:t>вычитания коммерческих и управленческих расходов определяется показатель</w:t>
      </w:r>
      <w:r>
        <w:rPr>
          <w:sz w:val="28"/>
          <w:szCs w:val="28"/>
        </w:rPr>
        <w:t xml:space="preserve"> </w:t>
      </w:r>
      <w:r>
        <w:rPr>
          <w:color w:val="000000"/>
          <w:spacing w:val="-3"/>
          <w:sz w:val="28"/>
          <w:szCs w:val="28"/>
        </w:rPr>
        <w:t xml:space="preserve">прибыли от продаж. В случае если в учетной политике </w:t>
      </w:r>
      <w:r w:rsidR="00F22A28">
        <w:rPr>
          <w:color w:val="000000"/>
          <w:spacing w:val="-3"/>
          <w:sz w:val="28"/>
          <w:szCs w:val="28"/>
        </w:rPr>
        <w:t>предприятия</w:t>
      </w:r>
      <w:r>
        <w:rPr>
          <w:color w:val="000000"/>
          <w:spacing w:val="-3"/>
          <w:sz w:val="28"/>
          <w:szCs w:val="28"/>
        </w:rPr>
        <w:t xml:space="preserve"> не принят </w:t>
      </w:r>
      <w:r>
        <w:rPr>
          <w:color w:val="000000"/>
          <w:spacing w:val="-4"/>
          <w:sz w:val="28"/>
          <w:szCs w:val="28"/>
        </w:rPr>
        <w:t xml:space="preserve">порядок списания общехозяйственных расходов непосредственно на уменьшение выручки от реализации, то они отдельно в качестве управленческих расходов не </w:t>
      </w:r>
      <w:r>
        <w:rPr>
          <w:color w:val="000000"/>
          <w:spacing w:val="6"/>
          <w:sz w:val="28"/>
          <w:szCs w:val="28"/>
        </w:rPr>
        <w:t xml:space="preserve">выделяются, а включаются в себестоимость реализованных товаров. </w:t>
      </w:r>
      <w:r w:rsidR="00F22A28">
        <w:rPr>
          <w:color w:val="000000"/>
          <w:spacing w:val="6"/>
          <w:sz w:val="28"/>
          <w:szCs w:val="28"/>
        </w:rPr>
        <w:t>На предприятиях</w:t>
      </w:r>
      <w:r>
        <w:rPr>
          <w:color w:val="000000"/>
          <w:spacing w:val="-4"/>
          <w:sz w:val="28"/>
          <w:szCs w:val="28"/>
        </w:rPr>
        <w:t xml:space="preserve"> торговли, снабжения, сбыта и общественного питания по статье себестоимость отражают покупную стоимость реализованных товаров.</w:t>
      </w:r>
    </w:p>
    <w:p w14:paraId="7E99AE82" w14:textId="77777777" w:rsidR="001853DE" w:rsidRDefault="001853DE" w:rsidP="00734FC4">
      <w:pPr>
        <w:shd w:val="clear" w:color="auto" w:fill="FFFFFF"/>
        <w:spacing w:before="10"/>
        <w:ind w:right="-3" w:firstLine="540"/>
        <w:jc w:val="both"/>
        <w:rPr>
          <w:sz w:val="28"/>
          <w:szCs w:val="28"/>
        </w:rPr>
      </w:pPr>
      <w:r>
        <w:rPr>
          <w:color w:val="000000"/>
          <w:spacing w:val="-6"/>
          <w:sz w:val="28"/>
          <w:szCs w:val="28"/>
        </w:rPr>
        <w:t xml:space="preserve">Прибыль от продаж является основной составляющей балансовой прибыли </w:t>
      </w:r>
      <w:r>
        <w:rPr>
          <w:color w:val="000000"/>
          <w:spacing w:val="-2"/>
          <w:sz w:val="28"/>
          <w:szCs w:val="28"/>
        </w:rPr>
        <w:t xml:space="preserve">предприятия, поскольку отражает результат от регулярно осуществляемой </w:t>
      </w:r>
      <w:r>
        <w:rPr>
          <w:color w:val="000000"/>
          <w:spacing w:val="6"/>
          <w:sz w:val="28"/>
          <w:szCs w:val="28"/>
        </w:rPr>
        <w:t xml:space="preserve">деятельности по производству и реализации изделий (оказанию услуг), </w:t>
      </w:r>
      <w:r>
        <w:rPr>
          <w:color w:val="000000"/>
          <w:spacing w:val="5"/>
          <w:sz w:val="28"/>
          <w:szCs w:val="28"/>
        </w:rPr>
        <w:t xml:space="preserve">являющейся целью создания предприятия. На ее размер влияют уровень </w:t>
      </w:r>
      <w:r>
        <w:rPr>
          <w:color w:val="000000"/>
          <w:spacing w:val="-3"/>
          <w:sz w:val="28"/>
          <w:szCs w:val="28"/>
        </w:rPr>
        <w:t xml:space="preserve">отпускных цен, себестоимость продукции, ассортиментные сдвиги в составе </w:t>
      </w:r>
      <w:r>
        <w:rPr>
          <w:color w:val="000000"/>
          <w:spacing w:val="-5"/>
          <w:sz w:val="28"/>
          <w:szCs w:val="28"/>
        </w:rPr>
        <w:t>продукции. Прибыль от продаж растет, если в составе реализованной продукции повышается удельный вес высокорентабельных изделий.</w:t>
      </w:r>
    </w:p>
    <w:p w14:paraId="68C8B22D" w14:textId="77777777" w:rsidR="000F7C16" w:rsidRDefault="000F7C16" w:rsidP="00734FC4">
      <w:pPr>
        <w:shd w:val="clear" w:color="auto" w:fill="FFFFFF"/>
        <w:ind w:right="29" w:firstLine="540"/>
        <w:jc w:val="both"/>
      </w:pPr>
    </w:p>
    <w:p w14:paraId="76685969" w14:textId="77777777" w:rsidR="000F7C16" w:rsidRDefault="000F7C16">
      <w:pPr>
        <w:shd w:val="clear" w:color="auto" w:fill="FFFFFF"/>
        <w:ind w:right="29"/>
        <w:jc w:val="both"/>
      </w:pPr>
      <w:r>
        <w:object w:dxaOrig="9254" w:dyaOrig="9074" w14:anchorId="3E59D7FB">
          <v:shape id="_x0000_i1333" type="#_x0000_t75" style="width:462.75pt;height:453.75pt" o:ole="">
            <v:imagedata r:id="rId623" o:title=""/>
          </v:shape>
          <o:OLEObject Type="Embed" ProgID="Visio.Drawing.11" ShapeID="_x0000_i1333" DrawAspect="Content" ObjectID="_1840891486" r:id="rId624"/>
        </w:object>
      </w:r>
    </w:p>
    <w:p w14:paraId="1C3B1505" w14:textId="77777777" w:rsidR="008E12F8" w:rsidRDefault="008E12F8">
      <w:pPr>
        <w:shd w:val="clear" w:color="auto" w:fill="FFFFFF"/>
        <w:ind w:right="235" w:firstLine="709"/>
        <w:jc w:val="center"/>
        <w:rPr>
          <w:color w:val="000000"/>
          <w:spacing w:val="-5"/>
          <w:sz w:val="28"/>
          <w:szCs w:val="28"/>
        </w:rPr>
      </w:pPr>
      <w:r>
        <w:rPr>
          <w:color w:val="000000"/>
          <w:spacing w:val="-5"/>
          <w:sz w:val="28"/>
          <w:szCs w:val="28"/>
        </w:rPr>
        <w:t xml:space="preserve">Рис. </w:t>
      </w:r>
      <w:r w:rsidR="00793D85">
        <w:rPr>
          <w:color w:val="000000"/>
          <w:spacing w:val="-5"/>
          <w:sz w:val="28"/>
          <w:szCs w:val="28"/>
        </w:rPr>
        <w:t>8</w:t>
      </w:r>
      <w:r>
        <w:rPr>
          <w:color w:val="000000"/>
          <w:spacing w:val="-5"/>
          <w:sz w:val="28"/>
          <w:szCs w:val="28"/>
        </w:rPr>
        <w:t>.1</w:t>
      </w:r>
      <w:r w:rsidR="00D16B3A">
        <w:rPr>
          <w:color w:val="000000"/>
          <w:spacing w:val="-5"/>
          <w:sz w:val="28"/>
          <w:szCs w:val="28"/>
        </w:rPr>
        <w:t>.</w:t>
      </w:r>
      <w:r>
        <w:rPr>
          <w:color w:val="000000"/>
          <w:spacing w:val="-5"/>
          <w:sz w:val="28"/>
          <w:szCs w:val="28"/>
        </w:rPr>
        <w:t xml:space="preserve"> Планирование и распределение прибыли на предприятии</w:t>
      </w:r>
    </w:p>
    <w:p w14:paraId="21A22EAB" w14:textId="77777777" w:rsidR="008E12F8" w:rsidRDefault="008E12F8">
      <w:pPr>
        <w:shd w:val="clear" w:color="auto" w:fill="FFFFFF"/>
        <w:ind w:right="235" w:firstLine="709"/>
        <w:jc w:val="center"/>
        <w:rPr>
          <w:color w:val="000000"/>
          <w:spacing w:val="-5"/>
          <w:sz w:val="28"/>
          <w:szCs w:val="28"/>
        </w:rPr>
      </w:pPr>
    </w:p>
    <w:p w14:paraId="65E52565" w14:textId="77777777" w:rsidR="008E12F8" w:rsidRPr="005C2CD3" w:rsidRDefault="008E12F8" w:rsidP="00734FC4">
      <w:pPr>
        <w:shd w:val="clear" w:color="auto" w:fill="FFFFFF"/>
        <w:spacing w:before="19"/>
        <w:ind w:right="-3" w:firstLine="540"/>
        <w:jc w:val="both"/>
        <w:rPr>
          <w:sz w:val="28"/>
          <w:szCs w:val="28"/>
        </w:rPr>
      </w:pPr>
      <w:r w:rsidRPr="005C2CD3">
        <w:rPr>
          <w:iCs/>
          <w:color w:val="000000"/>
          <w:sz w:val="28"/>
          <w:szCs w:val="28"/>
        </w:rPr>
        <w:t>Рентабельность продаж</w:t>
      </w:r>
      <w:r w:rsidRPr="005C2CD3">
        <w:rPr>
          <w:i/>
          <w:iCs/>
          <w:color w:val="000000"/>
          <w:sz w:val="28"/>
          <w:szCs w:val="28"/>
        </w:rPr>
        <w:t xml:space="preserve"> </w:t>
      </w:r>
      <w:r w:rsidRPr="005C2CD3">
        <w:rPr>
          <w:color w:val="000000"/>
          <w:sz w:val="28"/>
          <w:szCs w:val="28"/>
        </w:rPr>
        <w:t>– это показатель, характеризующий величину прибыли, которую приносит предприятию каждый рубль проданной продукций, определяется по формуле:</w:t>
      </w:r>
    </w:p>
    <w:p w14:paraId="22D87447" w14:textId="77777777" w:rsidR="008E12F8" w:rsidRPr="005C2CD3" w:rsidRDefault="00000000">
      <w:pPr>
        <w:shd w:val="clear" w:color="auto" w:fill="FFFFFF"/>
        <w:spacing w:before="139"/>
        <w:ind w:right="-3" w:firstLine="709"/>
        <w:jc w:val="right"/>
        <w:rPr>
          <w:color w:val="000000"/>
          <w:sz w:val="28"/>
          <w:szCs w:val="28"/>
        </w:rPr>
      </w:pPr>
      <w:r>
        <w:rPr>
          <w:noProof/>
        </w:rPr>
        <w:object w:dxaOrig="1440" w:dyaOrig="1440" w14:anchorId="17BF824A">
          <v:shape id="_x0000_s1027" type="#_x0000_t75" style="position:absolute;left:0;text-align:left;margin-left:199.45pt;margin-top:2.05pt;width:94.5pt;height:33.7pt;z-index:251652608">
            <v:imagedata r:id="rId625" o:title=""/>
          </v:shape>
          <o:OLEObject Type="Embed" ProgID="Equation.DSMT4" ShapeID="_x0000_s1027" DrawAspect="Content" ObjectID="_1840891542" r:id="rId626"/>
        </w:object>
      </w:r>
      <w:r w:rsidR="008E12F8" w:rsidRPr="005C2CD3">
        <w:rPr>
          <w:color w:val="000000"/>
          <w:sz w:val="28"/>
          <w:szCs w:val="28"/>
        </w:rPr>
        <w:t>(</w:t>
      </w:r>
      <w:r w:rsidR="00793D85" w:rsidRPr="005C2CD3">
        <w:rPr>
          <w:color w:val="000000"/>
          <w:sz w:val="28"/>
          <w:szCs w:val="28"/>
        </w:rPr>
        <w:t>8</w:t>
      </w:r>
      <w:r w:rsidR="008E12F8" w:rsidRPr="005C2CD3">
        <w:rPr>
          <w:color w:val="000000"/>
          <w:sz w:val="28"/>
          <w:szCs w:val="28"/>
        </w:rPr>
        <w:t>.2)</w:t>
      </w:r>
    </w:p>
    <w:p w14:paraId="64F18070" w14:textId="77777777" w:rsidR="00734FC4" w:rsidRPr="005C2CD3" w:rsidRDefault="008E12F8" w:rsidP="00734FC4">
      <w:pPr>
        <w:shd w:val="clear" w:color="auto" w:fill="FFFFFF"/>
        <w:spacing w:before="139"/>
        <w:ind w:right="-6"/>
        <w:jc w:val="both"/>
        <w:rPr>
          <w:color w:val="000000"/>
          <w:sz w:val="28"/>
          <w:szCs w:val="28"/>
        </w:rPr>
      </w:pPr>
      <w:r w:rsidRPr="005C2CD3">
        <w:rPr>
          <w:color w:val="000000"/>
          <w:sz w:val="28"/>
          <w:szCs w:val="28"/>
        </w:rPr>
        <w:t xml:space="preserve">где </w:t>
      </w:r>
      <w:r w:rsidRPr="005C2CD3">
        <w:rPr>
          <w:i/>
          <w:iCs/>
          <w:color w:val="000000"/>
          <w:sz w:val="28"/>
          <w:szCs w:val="28"/>
        </w:rPr>
        <w:t xml:space="preserve">П </w:t>
      </w:r>
      <w:r w:rsidRPr="005C2CD3">
        <w:rPr>
          <w:color w:val="000000"/>
          <w:sz w:val="28"/>
          <w:szCs w:val="28"/>
        </w:rPr>
        <w:t xml:space="preserve">– прибыль от продаж; </w:t>
      </w:r>
      <w:r w:rsidRPr="005C2CD3">
        <w:rPr>
          <w:i/>
          <w:iCs/>
          <w:color w:val="000000"/>
          <w:sz w:val="28"/>
          <w:szCs w:val="28"/>
        </w:rPr>
        <w:t xml:space="preserve">ВР </w:t>
      </w:r>
      <w:r w:rsidRPr="005C2CD3">
        <w:rPr>
          <w:color w:val="000000"/>
          <w:sz w:val="28"/>
          <w:szCs w:val="28"/>
        </w:rPr>
        <w:t>– выручка от реализации продукции.</w:t>
      </w:r>
    </w:p>
    <w:p w14:paraId="1FD92ED1" w14:textId="77777777" w:rsidR="008E12F8" w:rsidRPr="005C2CD3" w:rsidRDefault="008E12F8" w:rsidP="00734FC4">
      <w:pPr>
        <w:shd w:val="clear" w:color="auto" w:fill="FFFFFF"/>
        <w:spacing w:before="139"/>
        <w:ind w:right="-6" w:firstLine="540"/>
        <w:jc w:val="both"/>
        <w:rPr>
          <w:sz w:val="28"/>
          <w:szCs w:val="28"/>
        </w:rPr>
      </w:pPr>
      <w:r w:rsidRPr="005C2CD3">
        <w:rPr>
          <w:color w:val="000000"/>
          <w:sz w:val="28"/>
          <w:szCs w:val="28"/>
        </w:rPr>
        <w:t xml:space="preserve">Выгодность производства отдельных видов продукции можно оценивать с помощью показателя </w:t>
      </w:r>
      <w:r w:rsidRPr="005C2CD3">
        <w:rPr>
          <w:iCs/>
          <w:color w:val="000000"/>
          <w:sz w:val="28"/>
          <w:szCs w:val="28"/>
        </w:rPr>
        <w:t>рентабельности продукции,</w:t>
      </w:r>
      <w:r w:rsidRPr="005C2CD3">
        <w:rPr>
          <w:i/>
          <w:iCs/>
          <w:color w:val="000000"/>
          <w:sz w:val="28"/>
          <w:szCs w:val="28"/>
        </w:rPr>
        <w:t xml:space="preserve"> </w:t>
      </w:r>
      <w:r w:rsidRPr="005C2CD3">
        <w:rPr>
          <w:color w:val="000000"/>
          <w:sz w:val="28"/>
          <w:szCs w:val="28"/>
        </w:rPr>
        <w:t>рассчитанного как</w:t>
      </w:r>
    </w:p>
    <w:p w14:paraId="69E5D181" w14:textId="77777777" w:rsidR="008E12F8" w:rsidRPr="005C2CD3" w:rsidRDefault="00000000">
      <w:pPr>
        <w:shd w:val="clear" w:color="auto" w:fill="FFFFFF"/>
        <w:spacing w:before="470"/>
        <w:ind w:right="-3" w:firstLine="709"/>
        <w:jc w:val="right"/>
        <w:rPr>
          <w:sz w:val="28"/>
          <w:szCs w:val="28"/>
        </w:rPr>
      </w:pPr>
      <w:r>
        <w:rPr>
          <w:noProof/>
          <w:color w:val="000000"/>
          <w:sz w:val="28"/>
          <w:szCs w:val="28"/>
        </w:rPr>
        <w:object w:dxaOrig="1440" w:dyaOrig="1440" w14:anchorId="28F61D03">
          <v:shape id="_x0000_s1028" type="#_x0000_t75" style="position:absolute;left:0;text-align:left;margin-left:220pt;margin-top:11pt;width:89.6pt;height:34pt;z-index:251653632">
            <v:imagedata r:id="rId627" o:title=""/>
          </v:shape>
          <o:OLEObject Type="Embed" ProgID="Equation.DSMT4" ShapeID="_x0000_s1028" DrawAspect="Content" ObjectID="_1840891543" r:id="rId628"/>
        </w:object>
      </w:r>
      <w:r w:rsidR="008E12F8" w:rsidRPr="005C2CD3">
        <w:rPr>
          <w:sz w:val="28"/>
          <w:szCs w:val="28"/>
        </w:rPr>
        <w:t>(</w:t>
      </w:r>
      <w:r w:rsidR="00793D85" w:rsidRPr="005C2CD3">
        <w:rPr>
          <w:sz w:val="28"/>
          <w:szCs w:val="28"/>
        </w:rPr>
        <w:t>8</w:t>
      </w:r>
      <w:r w:rsidR="008E12F8" w:rsidRPr="005C2CD3">
        <w:rPr>
          <w:sz w:val="28"/>
          <w:szCs w:val="28"/>
        </w:rPr>
        <w:t>.3)</w:t>
      </w:r>
    </w:p>
    <w:p w14:paraId="30A329F1" w14:textId="77777777" w:rsidR="008E12F8" w:rsidRPr="005C2CD3" w:rsidRDefault="008E12F8">
      <w:pPr>
        <w:shd w:val="clear" w:color="auto" w:fill="FFFFFF"/>
        <w:spacing w:before="245"/>
        <w:ind w:right="-3"/>
        <w:jc w:val="both"/>
        <w:rPr>
          <w:sz w:val="28"/>
          <w:szCs w:val="28"/>
        </w:rPr>
      </w:pPr>
      <w:r w:rsidRPr="005C2CD3">
        <w:rPr>
          <w:color w:val="000000"/>
          <w:sz w:val="28"/>
          <w:szCs w:val="28"/>
        </w:rPr>
        <w:t xml:space="preserve">где </w:t>
      </w:r>
      <w:proofErr w:type="spellStart"/>
      <w:r w:rsidRPr="005C2CD3">
        <w:rPr>
          <w:i/>
          <w:iCs/>
          <w:color w:val="000000"/>
          <w:sz w:val="28"/>
          <w:szCs w:val="28"/>
        </w:rPr>
        <w:t>П</w:t>
      </w:r>
      <w:r w:rsidRPr="005C2CD3">
        <w:rPr>
          <w:i/>
          <w:iCs/>
          <w:color w:val="000000"/>
          <w:sz w:val="28"/>
          <w:szCs w:val="28"/>
          <w:vertAlign w:val="subscript"/>
        </w:rPr>
        <w:t>ед</w:t>
      </w:r>
      <w:proofErr w:type="spellEnd"/>
      <w:r w:rsidRPr="005C2CD3">
        <w:rPr>
          <w:i/>
          <w:iCs/>
          <w:color w:val="000000"/>
          <w:sz w:val="28"/>
          <w:szCs w:val="28"/>
        </w:rPr>
        <w:t xml:space="preserve"> </w:t>
      </w:r>
      <w:r w:rsidRPr="005C2CD3">
        <w:rPr>
          <w:color w:val="000000"/>
          <w:sz w:val="28"/>
          <w:szCs w:val="28"/>
        </w:rPr>
        <w:t xml:space="preserve">– прибыль на единицу продукции; </w:t>
      </w:r>
      <w:r w:rsidRPr="005C2CD3">
        <w:rPr>
          <w:i/>
          <w:iCs/>
          <w:color w:val="000000"/>
          <w:sz w:val="28"/>
          <w:szCs w:val="28"/>
        </w:rPr>
        <w:t>С</w:t>
      </w:r>
      <w:r w:rsidRPr="005C2CD3">
        <w:rPr>
          <w:i/>
          <w:iCs/>
          <w:color w:val="000000"/>
          <w:sz w:val="28"/>
          <w:szCs w:val="28"/>
          <w:vertAlign w:val="subscript"/>
        </w:rPr>
        <w:t>ед</w:t>
      </w:r>
      <w:r w:rsidRPr="005C2CD3">
        <w:rPr>
          <w:i/>
          <w:iCs/>
          <w:color w:val="000000"/>
          <w:sz w:val="28"/>
          <w:szCs w:val="28"/>
        </w:rPr>
        <w:t xml:space="preserve"> - </w:t>
      </w:r>
      <w:r w:rsidRPr="005C2CD3">
        <w:rPr>
          <w:color w:val="000000"/>
          <w:sz w:val="28"/>
          <w:szCs w:val="28"/>
        </w:rPr>
        <w:t>себестоимость единицы продукции.</w:t>
      </w:r>
    </w:p>
    <w:p w14:paraId="7E8CC17D" w14:textId="77777777" w:rsidR="008E12F8" w:rsidRPr="005C2CD3" w:rsidRDefault="008E12F8" w:rsidP="00734FC4">
      <w:pPr>
        <w:shd w:val="clear" w:color="auto" w:fill="FFFFFF"/>
        <w:spacing w:before="14"/>
        <w:ind w:right="-3" w:firstLine="540"/>
        <w:jc w:val="both"/>
        <w:rPr>
          <w:color w:val="000000"/>
          <w:sz w:val="28"/>
          <w:szCs w:val="28"/>
        </w:rPr>
      </w:pPr>
      <w:r w:rsidRPr="005C2CD3">
        <w:rPr>
          <w:color w:val="000000"/>
          <w:sz w:val="28"/>
          <w:szCs w:val="28"/>
        </w:rPr>
        <w:lastRenderedPageBreak/>
        <w:t xml:space="preserve">Второй составляющей балансовой прибыли является </w:t>
      </w:r>
      <w:r w:rsidRPr="005C2CD3">
        <w:rPr>
          <w:iCs/>
          <w:color w:val="000000"/>
          <w:sz w:val="28"/>
          <w:szCs w:val="28"/>
        </w:rPr>
        <w:t xml:space="preserve">результат от операций с имуществом и финансовой деятельности </w:t>
      </w:r>
      <w:r w:rsidRPr="005C2CD3">
        <w:rPr>
          <w:color w:val="000000"/>
          <w:sz w:val="28"/>
          <w:szCs w:val="28"/>
        </w:rPr>
        <w:t>предприятия, рассчитываемый как</w:t>
      </w:r>
    </w:p>
    <w:p w14:paraId="78E7C86D" w14:textId="77777777" w:rsidR="008E12F8" w:rsidRPr="005C2CD3" w:rsidRDefault="008E12F8" w:rsidP="00734FC4">
      <w:pPr>
        <w:shd w:val="clear" w:color="auto" w:fill="FFFFFF"/>
        <w:spacing w:before="14"/>
        <w:ind w:right="-3" w:firstLine="709"/>
        <w:jc w:val="right"/>
        <w:rPr>
          <w:i/>
          <w:sz w:val="28"/>
          <w:szCs w:val="28"/>
        </w:rPr>
      </w:pPr>
      <w:r w:rsidRPr="005C2CD3">
        <w:rPr>
          <w:i/>
          <w:color w:val="000000"/>
          <w:sz w:val="28"/>
          <w:szCs w:val="28"/>
        </w:rPr>
        <w:t>П</w:t>
      </w:r>
      <w:r w:rsidRPr="005C2CD3">
        <w:rPr>
          <w:i/>
          <w:color w:val="000000"/>
          <w:sz w:val="28"/>
          <w:szCs w:val="28"/>
          <w:vertAlign w:val="subscript"/>
        </w:rPr>
        <w:t>оп</w:t>
      </w:r>
      <w:r w:rsidRPr="005C2CD3">
        <w:rPr>
          <w:i/>
          <w:color w:val="000000"/>
          <w:sz w:val="28"/>
          <w:szCs w:val="28"/>
        </w:rPr>
        <w:t>=Д</w:t>
      </w:r>
      <w:r w:rsidRPr="005C2CD3">
        <w:rPr>
          <w:i/>
          <w:color w:val="000000"/>
          <w:sz w:val="28"/>
          <w:szCs w:val="28"/>
          <w:vertAlign w:val="subscript"/>
        </w:rPr>
        <w:t xml:space="preserve">оп </w:t>
      </w:r>
      <w:r w:rsidRPr="005C2CD3">
        <w:rPr>
          <w:i/>
          <w:color w:val="000000"/>
          <w:sz w:val="28"/>
          <w:szCs w:val="28"/>
        </w:rPr>
        <w:t xml:space="preserve">- </w:t>
      </w:r>
      <w:proofErr w:type="spellStart"/>
      <w:proofErr w:type="gramStart"/>
      <w:r w:rsidRPr="005C2CD3">
        <w:rPr>
          <w:i/>
          <w:color w:val="000000"/>
          <w:sz w:val="28"/>
          <w:szCs w:val="28"/>
        </w:rPr>
        <w:t>Р</w:t>
      </w:r>
      <w:r w:rsidRPr="005C2CD3">
        <w:rPr>
          <w:i/>
          <w:color w:val="000000"/>
          <w:sz w:val="28"/>
          <w:szCs w:val="28"/>
          <w:vertAlign w:val="subscript"/>
        </w:rPr>
        <w:t>оп</w:t>
      </w:r>
      <w:proofErr w:type="spellEnd"/>
      <w:r w:rsidRPr="005C2CD3">
        <w:rPr>
          <w:i/>
          <w:color w:val="000000"/>
          <w:sz w:val="28"/>
          <w:szCs w:val="28"/>
        </w:rPr>
        <w:t xml:space="preserve">  </w:t>
      </w:r>
      <w:r w:rsidR="00734FC4" w:rsidRPr="005C2CD3">
        <w:rPr>
          <w:color w:val="000000"/>
          <w:sz w:val="28"/>
          <w:szCs w:val="28"/>
        </w:rPr>
        <w:t>,</w:t>
      </w:r>
      <w:proofErr w:type="gramEnd"/>
      <w:r w:rsidRPr="005C2CD3">
        <w:rPr>
          <w:i/>
          <w:color w:val="000000"/>
          <w:sz w:val="28"/>
          <w:szCs w:val="28"/>
        </w:rPr>
        <w:t xml:space="preserve">                        </w:t>
      </w:r>
      <w:proofErr w:type="gramStart"/>
      <w:r w:rsidRPr="005C2CD3">
        <w:rPr>
          <w:i/>
          <w:color w:val="000000"/>
          <w:sz w:val="28"/>
          <w:szCs w:val="28"/>
        </w:rPr>
        <w:t xml:space="preserve">   </w:t>
      </w:r>
      <w:r w:rsidRPr="005C2CD3">
        <w:rPr>
          <w:color w:val="000000"/>
          <w:sz w:val="28"/>
          <w:szCs w:val="28"/>
        </w:rPr>
        <w:t>(</w:t>
      </w:r>
      <w:proofErr w:type="gramEnd"/>
      <w:r w:rsidR="00793D85" w:rsidRPr="005C2CD3">
        <w:rPr>
          <w:color w:val="000000"/>
          <w:sz w:val="28"/>
          <w:szCs w:val="28"/>
        </w:rPr>
        <w:t>8</w:t>
      </w:r>
      <w:r w:rsidRPr="005C2CD3">
        <w:rPr>
          <w:color w:val="000000"/>
          <w:sz w:val="28"/>
          <w:szCs w:val="28"/>
        </w:rPr>
        <w:t>.4)</w:t>
      </w:r>
    </w:p>
    <w:p w14:paraId="6F00ECB7" w14:textId="77777777" w:rsidR="008E12F8" w:rsidRPr="005C2CD3" w:rsidRDefault="008E12F8">
      <w:pPr>
        <w:shd w:val="clear" w:color="auto" w:fill="FFFFFF"/>
        <w:spacing w:before="110"/>
        <w:ind w:right="-3"/>
        <w:jc w:val="both"/>
        <w:rPr>
          <w:sz w:val="28"/>
          <w:szCs w:val="28"/>
        </w:rPr>
      </w:pPr>
      <w:r w:rsidRPr="005C2CD3">
        <w:rPr>
          <w:color w:val="000000"/>
          <w:sz w:val="28"/>
          <w:szCs w:val="28"/>
        </w:rPr>
        <w:t xml:space="preserve">где </w:t>
      </w:r>
      <w:r w:rsidRPr="005C2CD3">
        <w:rPr>
          <w:i/>
          <w:iCs/>
          <w:color w:val="000000"/>
          <w:sz w:val="28"/>
          <w:szCs w:val="28"/>
        </w:rPr>
        <w:t>Д</w:t>
      </w:r>
      <w:r w:rsidRPr="005C2CD3">
        <w:rPr>
          <w:i/>
          <w:iCs/>
          <w:color w:val="000000"/>
          <w:sz w:val="28"/>
          <w:szCs w:val="28"/>
          <w:vertAlign w:val="subscript"/>
        </w:rPr>
        <w:t>оп</w:t>
      </w:r>
      <w:r w:rsidRPr="005C2CD3">
        <w:rPr>
          <w:i/>
          <w:iCs/>
          <w:color w:val="000000"/>
          <w:sz w:val="28"/>
          <w:szCs w:val="28"/>
        </w:rPr>
        <w:t xml:space="preserve"> </w:t>
      </w:r>
      <w:r w:rsidRPr="005C2CD3">
        <w:rPr>
          <w:color w:val="000000"/>
          <w:sz w:val="28"/>
          <w:szCs w:val="28"/>
        </w:rPr>
        <w:t xml:space="preserve">– операционные доходы; </w:t>
      </w:r>
      <w:proofErr w:type="spellStart"/>
      <w:r w:rsidRPr="005C2CD3">
        <w:rPr>
          <w:i/>
          <w:iCs/>
          <w:color w:val="000000"/>
          <w:sz w:val="28"/>
          <w:szCs w:val="28"/>
        </w:rPr>
        <w:t>Р</w:t>
      </w:r>
      <w:r w:rsidRPr="005C2CD3">
        <w:rPr>
          <w:i/>
          <w:iCs/>
          <w:color w:val="000000"/>
          <w:sz w:val="28"/>
          <w:szCs w:val="28"/>
          <w:vertAlign w:val="subscript"/>
        </w:rPr>
        <w:t>оп</w:t>
      </w:r>
      <w:proofErr w:type="spellEnd"/>
      <w:r w:rsidRPr="005C2CD3">
        <w:rPr>
          <w:i/>
          <w:iCs/>
          <w:color w:val="000000"/>
          <w:sz w:val="28"/>
          <w:szCs w:val="28"/>
        </w:rPr>
        <w:t xml:space="preserve"> - </w:t>
      </w:r>
      <w:r w:rsidRPr="005C2CD3">
        <w:rPr>
          <w:color w:val="000000"/>
          <w:sz w:val="28"/>
          <w:szCs w:val="28"/>
        </w:rPr>
        <w:t>операционные расходы.</w:t>
      </w:r>
    </w:p>
    <w:p w14:paraId="118610B5" w14:textId="77777777" w:rsidR="008E12F8" w:rsidRPr="005C2CD3" w:rsidRDefault="008E12F8" w:rsidP="00734FC4">
      <w:pPr>
        <w:shd w:val="clear" w:color="auto" w:fill="FFFFFF"/>
        <w:spacing w:before="14"/>
        <w:ind w:right="-3" w:firstLine="540"/>
        <w:jc w:val="both"/>
        <w:rPr>
          <w:iCs/>
          <w:color w:val="000000"/>
          <w:sz w:val="28"/>
          <w:szCs w:val="28"/>
        </w:rPr>
      </w:pPr>
      <w:r w:rsidRPr="005C2CD3">
        <w:rPr>
          <w:iCs/>
          <w:color w:val="000000"/>
          <w:sz w:val="28"/>
          <w:szCs w:val="28"/>
        </w:rPr>
        <w:t xml:space="preserve">Результат от данной деятельности возникает в связи со сдачей в аренду временно неиспользуемого имущества и прав, возникающих из патентов на изобретения, промышленные образцы и т.д. в виде дивидендов по ценным бумагам других </w:t>
      </w:r>
      <w:r w:rsidR="00F22A28" w:rsidRPr="005C2CD3">
        <w:rPr>
          <w:iCs/>
          <w:color w:val="000000"/>
          <w:sz w:val="28"/>
          <w:szCs w:val="28"/>
        </w:rPr>
        <w:t>предприятий</w:t>
      </w:r>
      <w:r w:rsidRPr="005C2CD3">
        <w:rPr>
          <w:iCs/>
          <w:color w:val="000000"/>
          <w:sz w:val="28"/>
          <w:szCs w:val="28"/>
        </w:rPr>
        <w:t>, в виде прибыли от совместной деятельности и т.п.</w:t>
      </w:r>
    </w:p>
    <w:p w14:paraId="5F3BBCB4" w14:textId="77777777" w:rsidR="008E12F8" w:rsidRPr="005C2CD3" w:rsidRDefault="008E12F8" w:rsidP="00734FC4">
      <w:pPr>
        <w:shd w:val="clear" w:color="auto" w:fill="FFFFFF"/>
        <w:spacing w:before="14"/>
        <w:ind w:right="-3" w:firstLine="540"/>
        <w:jc w:val="both"/>
        <w:rPr>
          <w:sz w:val="28"/>
          <w:szCs w:val="28"/>
        </w:rPr>
      </w:pPr>
      <w:r w:rsidRPr="005C2CD3">
        <w:rPr>
          <w:iCs/>
          <w:color w:val="000000"/>
          <w:sz w:val="28"/>
          <w:szCs w:val="28"/>
        </w:rPr>
        <w:t>Третья составляющая балансовой прибыли – это результат от</w:t>
      </w:r>
      <w:r w:rsidRPr="005C2CD3">
        <w:rPr>
          <w:i/>
          <w:iCs/>
          <w:color w:val="000000"/>
          <w:sz w:val="28"/>
          <w:szCs w:val="28"/>
        </w:rPr>
        <w:t xml:space="preserve"> </w:t>
      </w:r>
      <w:r w:rsidRPr="005C2CD3">
        <w:rPr>
          <w:iCs/>
          <w:color w:val="000000"/>
          <w:sz w:val="28"/>
          <w:szCs w:val="28"/>
        </w:rPr>
        <w:t>внереализационных операций, определяется как</w:t>
      </w:r>
    </w:p>
    <w:p w14:paraId="11C33423" w14:textId="77777777" w:rsidR="008E12F8" w:rsidRPr="005C2CD3" w:rsidRDefault="008E12F8" w:rsidP="005C2CD3">
      <w:pPr>
        <w:shd w:val="clear" w:color="auto" w:fill="FFFFFF"/>
        <w:spacing w:before="5"/>
        <w:ind w:right="-3" w:firstLine="709"/>
        <w:jc w:val="right"/>
        <w:rPr>
          <w:i/>
          <w:sz w:val="28"/>
          <w:szCs w:val="28"/>
        </w:rPr>
      </w:pPr>
      <w:proofErr w:type="spellStart"/>
      <w:r w:rsidRPr="005C2CD3">
        <w:rPr>
          <w:bCs/>
          <w:i/>
          <w:iCs/>
          <w:color w:val="000000"/>
          <w:sz w:val="28"/>
          <w:szCs w:val="28"/>
        </w:rPr>
        <w:t>П</w:t>
      </w:r>
      <w:r w:rsidRPr="005C2CD3">
        <w:rPr>
          <w:bCs/>
          <w:i/>
          <w:iCs/>
          <w:color w:val="000000"/>
          <w:sz w:val="28"/>
          <w:szCs w:val="28"/>
          <w:vertAlign w:val="subscript"/>
        </w:rPr>
        <w:t>вн</w:t>
      </w:r>
      <w:proofErr w:type="spellEnd"/>
      <w:r w:rsidRPr="005C2CD3">
        <w:rPr>
          <w:bCs/>
          <w:i/>
          <w:iCs/>
          <w:color w:val="000000"/>
          <w:sz w:val="28"/>
          <w:szCs w:val="28"/>
        </w:rPr>
        <w:t xml:space="preserve"> = </w:t>
      </w:r>
      <w:proofErr w:type="spellStart"/>
      <w:r w:rsidRPr="005C2CD3">
        <w:rPr>
          <w:bCs/>
          <w:i/>
          <w:iCs/>
          <w:color w:val="000000"/>
          <w:sz w:val="28"/>
          <w:szCs w:val="28"/>
        </w:rPr>
        <w:t>Д</w:t>
      </w:r>
      <w:r w:rsidRPr="005C2CD3">
        <w:rPr>
          <w:bCs/>
          <w:i/>
          <w:iCs/>
          <w:color w:val="000000"/>
          <w:sz w:val="28"/>
          <w:szCs w:val="28"/>
          <w:vertAlign w:val="subscript"/>
        </w:rPr>
        <w:t>вн</w:t>
      </w:r>
      <w:proofErr w:type="spellEnd"/>
      <w:r w:rsidRPr="005C2CD3">
        <w:rPr>
          <w:bCs/>
          <w:i/>
          <w:iCs/>
          <w:color w:val="000000"/>
          <w:sz w:val="28"/>
          <w:szCs w:val="28"/>
        </w:rPr>
        <w:t xml:space="preserve"> – </w:t>
      </w:r>
      <w:proofErr w:type="spellStart"/>
      <w:r w:rsidRPr="005C2CD3">
        <w:rPr>
          <w:bCs/>
          <w:i/>
          <w:iCs/>
          <w:smallCaps/>
          <w:color w:val="000000"/>
          <w:sz w:val="28"/>
          <w:szCs w:val="28"/>
        </w:rPr>
        <w:t>Р</w:t>
      </w:r>
      <w:r w:rsidRPr="005C2CD3">
        <w:rPr>
          <w:bCs/>
          <w:i/>
          <w:iCs/>
          <w:color w:val="000000"/>
          <w:sz w:val="28"/>
          <w:szCs w:val="28"/>
          <w:vertAlign w:val="subscript"/>
        </w:rPr>
        <w:t>вн</w:t>
      </w:r>
      <w:proofErr w:type="spellEnd"/>
      <w:r w:rsidRPr="005C2CD3">
        <w:rPr>
          <w:bCs/>
          <w:i/>
          <w:iCs/>
          <w:smallCaps/>
          <w:color w:val="000000"/>
          <w:sz w:val="28"/>
          <w:szCs w:val="28"/>
        </w:rPr>
        <w:t xml:space="preserve">,                                           </w:t>
      </w:r>
      <w:r w:rsidRPr="005C2CD3">
        <w:rPr>
          <w:bCs/>
          <w:iCs/>
          <w:smallCaps/>
          <w:color w:val="000000"/>
          <w:sz w:val="28"/>
          <w:szCs w:val="28"/>
        </w:rPr>
        <w:t>(</w:t>
      </w:r>
      <w:r w:rsidR="00793D85" w:rsidRPr="005C2CD3">
        <w:rPr>
          <w:bCs/>
          <w:iCs/>
          <w:smallCaps/>
          <w:color w:val="000000"/>
          <w:sz w:val="28"/>
          <w:szCs w:val="28"/>
        </w:rPr>
        <w:t>8</w:t>
      </w:r>
      <w:r w:rsidRPr="005C2CD3">
        <w:rPr>
          <w:bCs/>
          <w:iCs/>
          <w:smallCaps/>
          <w:color w:val="000000"/>
          <w:sz w:val="28"/>
          <w:szCs w:val="28"/>
        </w:rPr>
        <w:t>.5)</w:t>
      </w:r>
    </w:p>
    <w:p w14:paraId="08B3E807" w14:textId="77777777" w:rsidR="008E12F8" w:rsidRPr="005C2CD3" w:rsidRDefault="008E12F8">
      <w:pPr>
        <w:shd w:val="clear" w:color="auto" w:fill="FFFFFF"/>
        <w:ind w:right="-3"/>
        <w:jc w:val="both"/>
        <w:rPr>
          <w:sz w:val="28"/>
          <w:szCs w:val="28"/>
        </w:rPr>
      </w:pPr>
      <w:r w:rsidRPr="005C2CD3">
        <w:rPr>
          <w:color w:val="000000"/>
          <w:sz w:val="28"/>
          <w:szCs w:val="28"/>
        </w:rPr>
        <w:t xml:space="preserve">где </w:t>
      </w:r>
      <w:proofErr w:type="spellStart"/>
      <w:r w:rsidRPr="005C2CD3">
        <w:rPr>
          <w:i/>
          <w:iCs/>
          <w:color w:val="000000"/>
          <w:sz w:val="28"/>
          <w:szCs w:val="28"/>
        </w:rPr>
        <w:t>Д</w:t>
      </w:r>
      <w:r w:rsidRPr="005C2CD3">
        <w:rPr>
          <w:i/>
          <w:iCs/>
          <w:color w:val="000000"/>
          <w:sz w:val="28"/>
          <w:szCs w:val="28"/>
          <w:vertAlign w:val="subscript"/>
        </w:rPr>
        <w:t>вн</w:t>
      </w:r>
      <w:proofErr w:type="spellEnd"/>
      <w:r w:rsidRPr="005C2CD3">
        <w:rPr>
          <w:i/>
          <w:iCs/>
          <w:color w:val="000000"/>
          <w:sz w:val="28"/>
          <w:szCs w:val="28"/>
        </w:rPr>
        <w:t xml:space="preserve"> </w:t>
      </w:r>
      <w:r w:rsidRPr="005C2CD3">
        <w:rPr>
          <w:color w:val="000000"/>
          <w:sz w:val="28"/>
          <w:szCs w:val="28"/>
        </w:rPr>
        <w:t xml:space="preserve">– внереализационные доходы; </w:t>
      </w:r>
      <w:proofErr w:type="spellStart"/>
      <w:r w:rsidRPr="005C2CD3">
        <w:rPr>
          <w:i/>
          <w:iCs/>
          <w:color w:val="000000"/>
          <w:sz w:val="28"/>
          <w:szCs w:val="28"/>
        </w:rPr>
        <w:t>Р</w:t>
      </w:r>
      <w:r w:rsidRPr="005C2CD3">
        <w:rPr>
          <w:i/>
          <w:iCs/>
          <w:color w:val="000000"/>
          <w:sz w:val="28"/>
          <w:szCs w:val="28"/>
          <w:vertAlign w:val="subscript"/>
        </w:rPr>
        <w:t>вн</w:t>
      </w:r>
      <w:proofErr w:type="spellEnd"/>
      <w:r w:rsidRPr="005C2CD3">
        <w:rPr>
          <w:i/>
          <w:iCs/>
          <w:color w:val="000000"/>
          <w:sz w:val="28"/>
          <w:szCs w:val="28"/>
        </w:rPr>
        <w:t xml:space="preserve"> </w:t>
      </w:r>
      <w:r w:rsidRPr="005C2CD3">
        <w:rPr>
          <w:color w:val="000000"/>
          <w:sz w:val="28"/>
          <w:szCs w:val="28"/>
        </w:rPr>
        <w:t>– внереализационные расходы.</w:t>
      </w:r>
    </w:p>
    <w:p w14:paraId="78D908B1" w14:textId="77777777" w:rsidR="008E12F8" w:rsidRPr="005C2CD3" w:rsidRDefault="008E12F8" w:rsidP="00734FC4">
      <w:pPr>
        <w:shd w:val="clear" w:color="auto" w:fill="FFFFFF"/>
        <w:ind w:right="-3" w:firstLine="540"/>
        <w:jc w:val="both"/>
        <w:rPr>
          <w:sz w:val="28"/>
          <w:szCs w:val="28"/>
        </w:rPr>
      </w:pPr>
      <w:r w:rsidRPr="005C2CD3">
        <w:rPr>
          <w:color w:val="000000"/>
          <w:sz w:val="28"/>
          <w:szCs w:val="28"/>
        </w:rPr>
        <w:t>Данный результат представляет собой разницу между полученными и уплаченными штрафами, пенями, неустойками, возмещением убытков, суммами задолженности, по которой истек срок исковой давности; другими внереализационными доходами и расходами.</w:t>
      </w:r>
    </w:p>
    <w:p w14:paraId="392F5853" w14:textId="77777777" w:rsidR="008E12F8" w:rsidRPr="005C2CD3" w:rsidRDefault="008E12F8" w:rsidP="00734FC4">
      <w:pPr>
        <w:shd w:val="clear" w:color="auto" w:fill="FFFFFF"/>
        <w:spacing w:before="5"/>
        <w:ind w:right="-3" w:firstLine="540"/>
        <w:jc w:val="both"/>
        <w:rPr>
          <w:sz w:val="28"/>
          <w:szCs w:val="28"/>
        </w:rPr>
      </w:pPr>
      <w:r w:rsidRPr="005C2CD3">
        <w:rPr>
          <w:iCs/>
          <w:color w:val="000000"/>
          <w:sz w:val="28"/>
          <w:szCs w:val="28"/>
        </w:rPr>
        <w:t>Чистая прибыль</w:t>
      </w:r>
      <w:r w:rsidRPr="005C2CD3">
        <w:rPr>
          <w:i/>
          <w:iCs/>
          <w:color w:val="000000"/>
          <w:sz w:val="28"/>
          <w:szCs w:val="28"/>
        </w:rPr>
        <w:t xml:space="preserve"> </w:t>
      </w:r>
      <w:r w:rsidRPr="005C2CD3">
        <w:rPr>
          <w:color w:val="000000"/>
          <w:sz w:val="28"/>
          <w:szCs w:val="28"/>
        </w:rPr>
        <w:t>предприятия определяется путем вычитания из балансовой прибыли сумм налога на прибыль, рентных платежей, налога на экспорт и импорт</w:t>
      </w:r>
      <w:r w:rsidR="00734FC4" w:rsidRPr="005C2CD3">
        <w:rPr>
          <w:color w:val="000000"/>
          <w:sz w:val="28"/>
          <w:szCs w:val="28"/>
        </w:rPr>
        <w:t>.</w:t>
      </w:r>
      <w:r w:rsidRPr="005C2CD3">
        <w:rPr>
          <w:color w:val="000000"/>
          <w:sz w:val="28"/>
          <w:szCs w:val="28"/>
        </w:rPr>
        <w:t xml:space="preserve"> При этом в нее включается результат от чрезвычайных обстоятельств, рассчитанный как разность между поступлениями и связанными с этими обстоятельствами расходами. При формировании чистой прибыли учитываются операции по уплате штрафных, санкций, пеней и других платежей, которые ранее уплачивались за счет прибыли, остающейся в распоряжении </w:t>
      </w:r>
      <w:r w:rsidR="00F22A28" w:rsidRPr="005C2CD3">
        <w:rPr>
          <w:color w:val="000000"/>
          <w:sz w:val="28"/>
          <w:szCs w:val="28"/>
        </w:rPr>
        <w:t>предприятия</w:t>
      </w:r>
      <w:r w:rsidRPr="005C2CD3">
        <w:rPr>
          <w:color w:val="000000"/>
          <w:sz w:val="28"/>
          <w:szCs w:val="28"/>
        </w:rPr>
        <w:t xml:space="preserve"> после налогообложения. Чистая прибыль распределяется по следующим направлениям:</w:t>
      </w:r>
    </w:p>
    <w:p w14:paraId="685C42E3" w14:textId="77777777" w:rsidR="008E12F8" w:rsidRPr="00E15984" w:rsidRDefault="008E12F8" w:rsidP="006B49EA">
      <w:pPr>
        <w:pStyle w:val="af1"/>
        <w:numPr>
          <w:ilvl w:val="0"/>
          <w:numId w:val="56"/>
        </w:numPr>
        <w:shd w:val="clear" w:color="auto" w:fill="FFFFFF"/>
        <w:tabs>
          <w:tab w:val="left" w:pos="1051"/>
        </w:tabs>
        <w:spacing w:before="5"/>
        <w:ind w:left="0" w:right="-3" w:firstLine="709"/>
        <w:jc w:val="both"/>
        <w:rPr>
          <w:sz w:val="28"/>
          <w:szCs w:val="28"/>
        </w:rPr>
      </w:pPr>
      <w:r w:rsidRPr="00E15984">
        <w:rPr>
          <w:color w:val="000000"/>
          <w:sz w:val="28"/>
          <w:szCs w:val="28"/>
        </w:rPr>
        <w:t>на формирование резервных фондов;</w:t>
      </w:r>
    </w:p>
    <w:p w14:paraId="367EFD65" w14:textId="77777777" w:rsidR="008E12F8" w:rsidRPr="00E15984" w:rsidRDefault="008E12F8" w:rsidP="006B49EA">
      <w:pPr>
        <w:pStyle w:val="af1"/>
        <w:widowControl w:val="0"/>
        <w:numPr>
          <w:ilvl w:val="0"/>
          <w:numId w:val="56"/>
        </w:numPr>
        <w:shd w:val="clear" w:color="auto" w:fill="FFFFFF"/>
        <w:tabs>
          <w:tab w:val="left" w:pos="1051"/>
        </w:tabs>
        <w:autoSpaceDE w:val="0"/>
        <w:autoSpaceDN w:val="0"/>
        <w:adjustRightInd w:val="0"/>
        <w:ind w:left="0" w:right="-3" w:firstLine="709"/>
        <w:jc w:val="both"/>
        <w:rPr>
          <w:color w:val="000000"/>
          <w:sz w:val="28"/>
          <w:szCs w:val="28"/>
        </w:rPr>
      </w:pPr>
      <w:r w:rsidRPr="00E15984">
        <w:rPr>
          <w:color w:val="000000"/>
          <w:sz w:val="28"/>
          <w:szCs w:val="28"/>
        </w:rPr>
        <w:t>выплату доходов учредителям (участникам);</w:t>
      </w:r>
    </w:p>
    <w:p w14:paraId="40CBD9FE" w14:textId="77777777" w:rsidR="008E12F8" w:rsidRPr="00E15984" w:rsidRDefault="008E12F8" w:rsidP="006B49EA">
      <w:pPr>
        <w:pStyle w:val="af1"/>
        <w:widowControl w:val="0"/>
        <w:numPr>
          <w:ilvl w:val="0"/>
          <w:numId w:val="56"/>
        </w:numPr>
        <w:shd w:val="clear" w:color="auto" w:fill="FFFFFF"/>
        <w:tabs>
          <w:tab w:val="left" w:pos="1051"/>
        </w:tabs>
        <w:autoSpaceDE w:val="0"/>
        <w:autoSpaceDN w:val="0"/>
        <w:adjustRightInd w:val="0"/>
        <w:spacing w:before="5"/>
        <w:ind w:left="0" w:right="-3" w:firstLine="709"/>
        <w:jc w:val="both"/>
        <w:rPr>
          <w:color w:val="000000"/>
          <w:sz w:val="28"/>
          <w:szCs w:val="28"/>
        </w:rPr>
      </w:pPr>
      <w:r w:rsidRPr="00E15984">
        <w:rPr>
          <w:color w:val="000000"/>
          <w:sz w:val="28"/>
          <w:szCs w:val="28"/>
        </w:rPr>
        <w:t>создание фондов целевого назначения (накопления, потребления, социальной сферы).</w:t>
      </w:r>
    </w:p>
    <w:p w14:paraId="6776B7FE" w14:textId="77777777" w:rsidR="008E12F8" w:rsidRPr="00A1155C" w:rsidRDefault="008E12F8" w:rsidP="00734FC4">
      <w:pPr>
        <w:shd w:val="clear" w:color="auto" w:fill="FFFFFF"/>
        <w:spacing w:before="5"/>
        <w:ind w:right="-3" w:firstLine="540"/>
        <w:jc w:val="both"/>
        <w:rPr>
          <w:sz w:val="28"/>
          <w:szCs w:val="28"/>
        </w:rPr>
      </w:pPr>
      <w:r w:rsidRPr="005C2CD3">
        <w:rPr>
          <w:color w:val="000000"/>
          <w:sz w:val="28"/>
          <w:szCs w:val="28"/>
        </w:rPr>
        <w:t>При этом существуют два подхода к распределению чистой прибыли. При первом подходе в учредительных документах предприятия оговаривается порядок создания специальных фондов. Это могут быть: фонд накопления, который объединяет средства, зарезервированные для производственного развития предприятия и иных аналогичных мероприятий по созданию нового имущества; фонд социальной сферы, который учитывает средства, направляемые на финансирование капитальных вложений в социальную сферу; фонд потребления, который аккумулирует средства на развитие социальной сферы</w:t>
      </w:r>
      <w:r w:rsidR="00734FC4" w:rsidRPr="005C2CD3">
        <w:rPr>
          <w:color w:val="000000"/>
          <w:sz w:val="28"/>
          <w:szCs w:val="28"/>
        </w:rPr>
        <w:t>,</w:t>
      </w:r>
      <w:r w:rsidRPr="005C2CD3">
        <w:rPr>
          <w:color w:val="000000"/>
          <w:sz w:val="28"/>
          <w:szCs w:val="28"/>
        </w:rPr>
        <w:t xml:space="preserve"> кроме капитальных вложений</w:t>
      </w:r>
      <w:r w:rsidR="00734FC4" w:rsidRPr="005C2CD3">
        <w:rPr>
          <w:color w:val="000000"/>
          <w:sz w:val="28"/>
          <w:szCs w:val="28"/>
        </w:rPr>
        <w:t>,</w:t>
      </w:r>
      <w:r w:rsidRPr="005C2CD3">
        <w:rPr>
          <w:color w:val="000000"/>
          <w:sz w:val="28"/>
          <w:szCs w:val="28"/>
        </w:rPr>
        <w:t xml:space="preserve"> материальное поощрение работников, единовременная помощь, </w:t>
      </w:r>
      <w:hyperlink r:id="rId629" w:history="1">
        <w:r w:rsidRPr="00A1155C">
          <w:rPr>
            <w:rStyle w:val="ab"/>
            <w:color w:val="auto"/>
            <w:sz w:val="28"/>
            <w:szCs w:val="28"/>
            <w:u w:val="none"/>
          </w:rPr>
          <w:t xml:space="preserve">оплата путевок </w:t>
        </w:r>
        <w:r w:rsidRPr="00A1155C">
          <w:rPr>
            <w:rStyle w:val="ab"/>
            <w:iCs/>
            <w:color w:val="auto"/>
            <w:sz w:val="28"/>
            <w:szCs w:val="28"/>
            <w:u w:val="none"/>
          </w:rPr>
          <w:t>в</w:t>
        </w:r>
        <w:r w:rsidRPr="00A1155C">
          <w:rPr>
            <w:rStyle w:val="ab"/>
            <w:i/>
            <w:iCs/>
            <w:color w:val="auto"/>
            <w:sz w:val="28"/>
            <w:szCs w:val="28"/>
            <w:u w:val="none"/>
          </w:rPr>
          <w:t xml:space="preserve"> </w:t>
        </w:r>
        <w:r w:rsidRPr="00A1155C">
          <w:rPr>
            <w:rStyle w:val="ab"/>
            <w:color w:val="auto"/>
            <w:sz w:val="28"/>
            <w:szCs w:val="28"/>
            <w:u w:val="none"/>
          </w:rPr>
          <w:t>дома отдыха</w:t>
        </w:r>
      </w:hyperlink>
      <w:r w:rsidRPr="00A1155C">
        <w:rPr>
          <w:sz w:val="28"/>
          <w:szCs w:val="28"/>
        </w:rPr>
        <w:t xml:space="preserve"> и т. п. Первый подход облегчает процесс </w:t>
      </w:r>
      <w:r w:rsidRPr="00A1155C">
        <w:rPr>
          <w:spacing w:val="-5"/>
          <w:sz w:val="28"/>
          <w:szCs w:val="28"/>
        </w:rPr>
        <w:t xml:space="preserve">планирования и контроля использования финансовых ресурсов </w:t>
      </w:r>
      <w:r w:rsidRPr="00A1155C">
        <w:rPr>
          <w:spacing w:val="-7"/>
          <w:sz w:val="28"/>
          <w:szCs w:val="28"/>
        </w:rPr>
        <w:t>предприятия.</w:t>
      </w:r>
    </w:p>
    <w:p w14:paraId="507D797E" w14:textId="77777777" w:rsidR="008E12F8" w:rsidRDefault="008E12F8" w:rsidP="00734FC4">
      <w:pPr>
        <w:shd w:val="clear" w:color="auto" w:fill="FFFFFF"/>
        <w:ind w:right="-3" w:firstLine="540"/>
        <w:jc w:val="both"/>
        <w:rPr>
          <w:sz w:val="28"/>
          <w:szCs w:val="28"/>
        </w:rPr>
      </w:pPr>
      <w:r>
        <w:rPr>
          <w:color w:val="000000"/>
          <w:spacing w:val="-6"/>
          <w:sz w:val="28"/>
          <w:szCs w:val="28"/>
        </w:rPr>
        <w:lastRenderedPageBreak/>
        <w:t xml:space="preserve">При втором подходе остающаяся в распоряжении предприятия прибыль не </w:t>
      </w:r>
      <w:r>
        <w:rPr>
          <w:color w:val="000000"/>
          <w:spacing w:val="7"/>
          <w:sz w:val="28"/>
          <w:szCs w:val="28"/>
        </w:rPr>
        <w:t xml:space="preserve">распределяется по фондам, а образует единый многоцелевой фонд, </w:t>
      </w:r>
      <w:r>
        <w:rPr>
          <w:color w:val="000000"/>
          <w:spacing w:val="-2"/>
          <w:sz w:val="28"/>
          <w:szCs w:val="28"/>
        </w:rPr>
        <w:t xml:space="preserve">концентрирующий как прибыль, которая направляется на накопление, так и </w:t>
      </w:r>
      <w:r>
        <w:rPr>
          <w:color w:val="000000"/>
          <w:spacing w:val="-5"/>
          <w:sz w:val="28"/>
          <w:szCs w:val="28"/>
        </w:rPr>
        <w:t xml:space="preserve">свободные средства, которые могут быть направлены как на накопление, так и на потребление. При том и другом подходе предприятия самостоятельно определяют </w:t>
      </w:r>
      <w:r>
        <w:rPr>
          <w:color w:val="000000"/>
          <w:spacing w:val="-4"/>
          <w:sz w:val="28"/>
          <w:szCs w:val="28"/>
        </w:rPr>
        <w:t>пропорции распределения прибыли по основным направлениям.</w:t>
      </w:r>
    </w:p>
    <w:p w14:paraId="78AAB807" w14:textId="77777777" w:rsidR="008E12F8" w:rsidRDefault="008E12F8" w:rsidP="00734FC4">
      <w:pPr>
        <w:shd w:val="clear" w:color="auto" w:fill="FFFFFF"/>
        <w:spacing w:before="5"/>
        <w:ind w:right="-3" w:firstLine="540"/>
        <w:jc w:val="both"/>
        <w:rPr>
          <w:sz w:val="28"/>
          <w:szCs w:val="28"/>
        </w:rPr>
      </w:pPr>
      <w:r>
        <w:rPr>
          <w:color w:val="000000"/>
          <w:spacing w:val="-1"/>
          <w:sz w:val="28"/>
          <w:szCs w:val="28"/>
        </w:rPr>
        <w:t xml:space="preserve">Государство посредством налоговых льгот стимулирует направление </w:t>
      </w:r>
      <w:r>
        <w:rPr>
          <w:color w:val="000000"/>
          <w:spacing w:val="-4"/>
          <w:sz w:val="28"/>
          <w:szCs w:val="28"/>
        </w:rPr>
        <w:t>прибыли на финансирование капитальных вложений производственного и непроизводственного назначения, благотворительные цели, финансирование природоохранных мероприяти</w:t>
      </w:r>
      <w:r w:rsidR="00734FC4">
        <w:rPr>
          <w:color w:val="000000"/>
          <w:spacing w:val="-4"/>
          <w:sz w:val="28"/>
          <w:szCs w:val="28"/>
        </w:rPr>
        <w:t>й</w:t>
      </w:r>
      <w:r>
        <w:rPr>
          <w:color w:val="000000"/>
          <w:spacing w:val="-4"/>
          <w:sz w:val="28"/>
          <w:szCs w:val="28"/>
        </w:rPr>
        <w:t xml:space="preserve">, расходов на содержание объектов и учреждений </w:t>
      </w:r>
      <w:r>
        <w:rPr>
          <w:color w:val="000000"/>
          <w:spacing w:val="-3"/>
          <w:sz w:val="28"/>
          <w:szCs w:val="28"/>
        </w:rPr>
        <w:t xml:space="preserve">социальной сферы и др. Законодательно регулируется образование резервного </w:t>
      </w:r>
      <w:r>
        <w:rPr>
          <w:color w:val="000000"/>
          <w:spacing w:val="-4"/>
          <w:sz w:val="28"/>
          <w:szCs w:val="28"/>
        </w:rPr>
        <w:t>фонда предприятий различных организационно-правовых форм.</w:t>
      </w:r>
    </w:p>
    <w:p w14:paraId="4862DBE7" w14:textId="77777777" w:rsidR="008E12F8" w:rsidRDefault="008E12F8" w:rsidP="00734FC4">
      <w:pPr>
        <w:shd w:val="clear" w:color="auto" w:fill="FFFFFF"/>
        <w:spacing w:before="10"/>
        <w:ind w:right="-3" w:firstLine="540"/>
        <w:jc w:val="both"/>
        <w:rPr>
          <w:color w:val="000000"/>
          <w:spacing w:val="2"/>
          <w:sz w:val="29"/>
          <w:szCs w:val="29"/>
        </w:rPr>
      </w:pPr>
      <w:r>
        <w:rPr>
          <w:color w:val="000000"/>
          <w:spacing w:val="-4"/>
          <w:sz w:val="28"/>
          <w:szCs w:val="28"/>
        </w:rPr>
        <w:t xml:space="preserve">При решении вопроса о том, какую часть чистой прибыли целесообразно </w:t>
      </w:r>
      <w:r>
        <w:rPr>
          <w:color w:val="000000"/>
          <w:spacing w:val="7"/>
          <w:sz w:val="28"/>
          <w:szCs w:val="28"/>
        </w:rPr>
        <w:t xml:space="preserve">направить на выплату доходов учредителям (участникам), в частности </w:t>
      </w:r>
      <w:r>
        <w:rPr>
          <w:color w:val="000000"/>
          <w:spacing w:val="-3"/>
          <w:sz w:val="28"/>
          <w:szCs w:val="28"/>
        </w:rPr>
        <w:t xml:space="preserve">дивидендов по акциям, необходимо учитывать ряд факторов. С одной стороны, </w:t>
      </w:r>
      <w:r>
        <w:rPr>
          <w:color w:val="000000"/>
          <w:spacing w:val="-1"/>
          <w:sz w:val="28"/>
          <w:szCs w:val="28"/>
        </w:rPr>
        <w:t xml:space="preserve">увеличение дивидендных выплат ведет к росту курсовой стоимости акций, </w:t>
      </w:r>
      <w:r>
        <w:rPr>
          <w:color w:val="000000"/>
          <w:spacing w:val="-4"/>
          <w:sz w:val="28"/>
          <w:szCs w:val="28"/>
        </w:rPr>
        <w:t xml:space="preserve">повышению деловой репутации </w:t>
      </w:r>
      <w:r w:rsidR="00F22A28">
        <w:rPr>
          <w:color w:val="000000"/>
          <w:spacing w:val="-4"/>
          <w:sz w:val="28"/>
          <w:szCs w:val="28"/>
        </w:rPr>
        <w:t>предприятия</w:t>
      </w:r>
      <w:r>
        <w:rPr>
          <w:color w:val="000000"/>
          <w:spacing w:val="-4"/>
          <w:sz w:val="28"/>
          <w:szCs w:val="28"/>
        </w:rPr>
        <w:t xml:space="preserve">. С другой стороны, капитализация чистой прибыли, т. е. направление ее на производственное развитие, представляет </w:t>
      </w:r>
      <w:r>
        <w:rPr>
          <w:color w:val="000000"/>
          <w:spacing w:val="8"/>
          <w:sz w:val="28"/>
          <w:szCs w:val="28"/>
        </w:rPr>
        <w:t xml:space="preserve">собой наиболее приемлемый источник финансирования деятельности </w:t>
      </w:r>
      <w:r>
        <w:rPr>
          <w:color w:val="000000"/>
          <w:spacing w:val="-3"/>
          <w:sz w:val="28"/>
          <w:szCs w:val="28"/>
        </w:rPr>
        <w:t xml:space="preserve">предприятия без сопутствующих издержек на выпуск ценных бумаг, выплату </w:t>
      </w:r>
      <w:r>
        <w:rPr>
          <w:color w:val="000000"/>
          <w:spacing w:val="-5"/>
          <w:sz w:val="28"/>
          <w:szCs w:val="28"/>
        </w:rPr>
        <w:t xml:space="preserve">доходов по ним, выплату процентов по кредитам. При этом не расширяется круг </w:t>
      </w:r>
      <w:r>
        <w:rPr>
          <w:color w:val="000000"/>
          <w:spacing w:val="5"/>
          <w:sz w:val="28"/>
          <w:szCs w:val="28"/>
        </w:rPr>
        <w:t xml:space="preserve">собственников предприятия. Если же предприятие длительное время не </w:t>
      </w:r>
      <w:r>
        <w:rPr>
          <w:color w:val="000000"/>
          <w:spacing w:val="-5"/>
          <w:sz w:val="28"/>
          <w:szCs w:val="28"/>
        </w:rPr>
        <w:t xml:space="preserve">направляет средства на свое развитие, то это ведет к физическому и моральному </w:t>
      </w:r>
      <w:r>
        <w:rPr>
          <w:color w:val="000000"/>
          <w:spacing w:val="-4"/>
          <w:sz w:val="28"/>
          <w:szCs w:val="28"/>
        </w:rPr>
        <w:t xml:space="preserve">старению техники, увеличению издержек производства, потере конкурентных </w:t>
      </w:r>
      <w:r>
        <w:rPr>
          <w:color w:val="000000"/>
          <w:spacing w:val="2"/>
          <w:sz w:val="28"/>
          <w:szCs w:val="28"/>
        </w:rPr>
        <w:t>позиций. И как результат — сокращение объема получаемой</w:t>
      </w:r>
      <w:r>
        <w:rPr>
          <w:color w:val="000000"/>
          <w:spacing w:val="2"/>
          <w:sz w:val="29"/>
          <w:szCs w:val="29"/>
        </w:rPr>
        <w:t xml:space="preserve"> прибыли. Все это требует тщательного и обоснованного подхода к распределению прибыли.</w:t>
      </w:r>
    </w:p>
    <w:p w14:paraId="139B1466" w14:textId="77777777" w:rsidR="008E12F8" w:rsidRPr="0075106C" w:rsidRDefault="008E12F8" w:rsidP="00734FC4">
      <w:pPr>
        <w:shd w:val="clear" w:color="auto" w:fill="FFFFFF"/>
        <w:spacing w:before="10"/>
        <w:ind w:right="-3" w:firstLine="540"/>
        <w:jc w:val="both"/>
        <w:rPr>
          <w:color w:val="000000"/>
          <w:spacing w:val="2"/>
          <w:sz w:val="28"/>
          <w:szCs w:val="28"/>
        </w:rPr>
      </w:pPr>
      <w:r w:rsidRPr="0075106C">
        <w:rPr>
          <w:color w:val="000000"/>
          <w:spacing w:val="2"/>
          <w:sz w:val="28"/>
          <w:szCs w:val="28"/>
        </w:rPr>
        <w:t>Одним из путей повышения балансовой прибыли предприятия является налоговое планирование.</w:t>
      </w:r>
    </w:p>
    <w:p w14:paraId="3F6A3A9D" w14:textId="77777777" w:rsidR="008E12F8" w:rsidRPr="0075106C" w:rsidRDefault="008E12F8" w:rsidP="00734FC4">
      <w:pPr>
        <w:shd w:val="clear" w:color="auto" w:fill="FFFFFF"/>
        <w:spacing w:before="10"/>
        <w:ind w:right="-3" w:firstLine="540"/>
        <w:jc w:val="both"/>
        <w:rPr>
          <w:color w:val="000000"/>
          <w:spacing w:val="2"/>
          <w:sz w:val="28"/>
          <w:szCs w:val="28"/>
        </w:rPr>
      </w:pPr>
      <w:r w:rsidRPr="0075106C">
        <w:rPr>
          <w:color w:val="000000"/>
          <w:spacing w:val="2"/>
          <w:sz w:val="28"/>
          <w:szCs w:val="28"/>
        </w:rPr>
        <w:t>Налоговое планирование основано на праве каждого налогоплательщика использовать допустимые законом средства, приемы и способы для максимального сокращения своих налоговых обязательств перед государственными и муниципальными органами управления. Процесс налогового планирования включает следующие этапы управленческой и финансовой деятельности экономистов-менеджеров:</w:t>
      </w:r>
    </w:p>
    <w:p w14:paraId="69575D4B" w14:textId="77777777" w:rsidR="008E12F8" w:rsidRPr="00E15984" w:rsidRDefault="008E12F8" w:rsidP="006B49EA">
      <w:pPr>
        <w:pStyle w:val="af1"/>
        <w:numPr>
          <w:ilvl w:val="0"/>
          <w:numId w:val="57"/>
        </w:numPr>
        <w:shd w:val="clear" w:color="auto" w:fill="FFFFFF"/>
        <w:tabs>
          <w:tab w:val="left" w:pos="993"/>
        </w:tabs>
        <w:spacing w:before="10"/>
        <w:ind w:left="0" w:right="-3" w:firstLine="709"/>
        <w:jc w:val="both"/>
        <w:rPr>
          <w:color w:val="000000"/>
          <w:spacing w:val="2"/>
          <w:sz w:val="28"/>
          <w:szCs w:val="28"/>
        </w:rPr>
      </w:pPr>
      <w:r w:rsidRPr="00E15984">
        <w:rPr>
          <w:color w:val="000000"/>
          <w:spacing w:val="2"/>
          <w:sz w:val="28"/>
          <w:szCs w:val="28"/>
        </w:rPr>
        <w:t>принятие решения о создании нового предприятия соответствующей организационно-правовой формы;</w:t>
      </w:r>
    </w:p>
    <w:p w14:paraId="57A2F24B" w14:textId="77777777" w:rsidR="008E12F8" w:rsidRPr="00E15984" w:rsidRDefault="008E12F8" w:rsidP="006B49EA">
      <w:pPr>
        <w:pStyle w:val="af1"/>
        <w:numPr>
          <w:ilvl w:val="0"/>
          <w:numId w:val="57"/>
        </w:numPr>
        <w:shd w:val="clear" w:color="auto" w:fill="FFFFFF"/>
        <w:tabs>
          <w:tab w:val="left" w:pos="993"/>
        </w:tabs>
        <w:spacing w:before="10"/>
        <w:ind w:left="0" w:right="-3" w:firstLine="709"/>
        <w:jc w:val="both"/>
        <w:rPr>
          <w:color w:val="000000"/>
          <w:spacing w:val="2"/>
          <w:sz w:val="28"/>
          <w:szCs w:val="28"/>
        </w:rPr>
      </w:pPr>
      <w:r w:rsidRPr="00E15984">
        <w:rPr>
          <w:color w:val="000000"/>
          <w:spacing w:val="2"/>
          <w:sz w:val="28"/>
          <w:szCs w:val="28"/>
        </w:rPr>
        <w:t>выбор и обоснования наиболее выгодного места расположения создаваемого предприятия;</w:t>
      </w:r>
    </w:p>
    <w:p w14:paraId="2135FE3D" w14:textId="77777777" w:rsidR="008E12F8" w:rsidRPr="00E15984" w:rsidRDefault="008E12F8" w:rsidP="006B49EA">
      <w:pPr>
        <w:pStyle w:val="af1"/>
        <w:numPr>
          <w:ilvl w:val="0"/>
          <w:numId w:val="57"/>
        </w:numPr>
        <w:shd w:val="clear" w:color="auto" w:fill="FFFFFF"/>
        <w:tabs>
          <w:tab w:val="left" w:pos="993"/>
        </w:tabs>
        <w:spacing w:before="10"/>
        <w:ind w:left="0" w:right="-3" w:firstLine="709"/>
        <w:jc w:val="both"/>
        <w:rPr>
          <w:color w:val="000000"/>
          <w:spacing w:val="2"/>
          <w:sz w:val="28"/>
          <w:szCs w:val="28"/>
        </w:rPr>
      </w:pPr>
      <w:r w:rsidRPr="00E15984">
        <w:rPr>
          <w:color w:val="000000"/>
          <w:spacing w:val="2"/>
          <w:sz w:val="28"/>
          <w:szCs w:val="28"/>
        </w:rPr>
        <w:t>обеспечение текущего налогового планирования на основе имеющихся налоговых льгот и передовых методов хозяйствования и механизма финансирования;</w:t>
      </w:r>
    </w:p>
    <w:p w14:paraId="2F673F94" w14:textId="77777777" w:rsidR="008E12F8" w:rsidRPr="00E15984" w:rsidRDefault="008E12F8" w:rsidP="006B49EA">
      <w:pPr>
        <w:pStyle w:val="af1"/>
        <w:numPr>
          <w:ilvl w:val="0"/>
          <w:numId w:val="57"/>
        </w:numPr>
        <w:shd w:val="clear" w:color="auto" w:fill="FFFFFF"/>
        <w:tabs>
          <w:tab w:val="left" w:pos="993"/>
        </w:tabs>
        <w:spacing w:before="10"/>
        <w:ind w:left="0" w:right="-3" w:firstLine="709"/>
        <w:jc w:val="both"/>
        <w:rPr>
          <w:color w:val="000000"/>
          <w:spacing w:val="2"/>
          <w:sz w:val="28"/>
          <w:szCs w:val="28"/>
        </w:rPr>
      </w:pPr>
      <w:r w:rsidRPr="00E15984">
        <w:rPr>
          <w:color w:val="000000"/>
          <w:spacing w:val="2"/>
          <w:sz w:val="28"/>
          <w:szCs w:val="28"/>
        </w:rPr>
        <w:t>рациональное размещение активов и прибыли предприятия.</w:t>
      </w:r>
    </w:p>
    <w:p w14:paraId="26FEED4E" w14:textId="77777777" w:rsidR="008E12F8" w:rsidRPr="0075106C" w:rsidRDefault="008E12F8" w:rsidP="00734FC4">
      <w:pPr>
        <w:shd w:val="clear" w:color="auto" w:fill="FFFFFF"/>
        <w:spacing w:before="10"/>
        <w:ind w:right="-3" w:firstLine="540"/>
        <w:jc w:val="both"/>
        <w:rPr>
          <w:color w:val="000000"/>
          <w:spacing w:val="2"/>
          <w:sz w:val="28"/>
          <w:szCs w:val="28"/>
        </w:rPr>
      </w:pPr>
      <w:r w:rsidRPr="0075106C">
        <w:rPr>
          <w:color w:val="000000"/>
          <w:spacing w:val="2"/>
          <w:sz w:val="28"/>
          <w:szCs w:val="28"/>
        </w:rPr>
        <w:t xml:space="preserve">В процессе налогового планирования для каждого предприятия важно использовать различные источники покрытия установленных налогов. В </w:t>
      </w:r>
      <w:r w:rsidRPr="0075106C">
        <w:rPr>
          <w:color w:val="000000"/>
          <w:spacing w:val="2"/>
          <w:sz w:val="28"/>
          <w:szCs w:val="28"/>
        </w:rPr>
        <w:lastRenderedPageBreak/>
        <w:t>зависимости от назначения действующих налогов предприятие может использовать следующие финансовые источники их покрытия:</w:t>
      </w:r>
    </w:p>
    <w:p w14:paraId="1CE28954" w14:textId="77777777" w:rsidR="008E12F8" w:rsidRPr="00E15984" w:rsidRDefault="008E12F8" w:rsidP="006B49EA">
      <w:pPr>
        <w:pStyle w:val="af1"/>
        <w:numPr>
          <w:ilvl w:val="0"/>
          <w:numId w:val="58"/>
        </w:numPr>
        <w:shd w:val="clear" w:color="auto" w:fill="FFFFFF"/>
        <w:tabs>
          <w:tab w:val="left" w:pos="993"/>
        </w:tabs>
        <w:spacing w:before="10"/>
        <w:ind w:left="0" w:right="-3" w:firstLine="709"/>
        <w:jc w:val="both"/>
        <w:rPr>
          <w:color w:val="000000"/>
          <w:spacing w:val="2"/>
          <w:sz w:val="28"/>
          <w:szCs w:val="28"/>
        </w:rPr>
      </w:pPr>
      <w:r w:rsidRPr="00E15984">
        <w:rPr>
          <w:color w:val="000000"/>
          <w:spacing w:val="2"/>
          <w:sz w:val="28"/>
          <w:szCs w:val="28"/>
        </w:rPr>
        <w:t>налоги, оплачиваемые  за счет себестоимости продукции</w:t>
      </w:r>
      <w:r w:rsidR="0075106C" w:rsidRPr="00E15984">
        <w:rPr>
          <w:color w:val="000000"/>
          <w:spacing w:val="2"/>
          <w:sz w:val="28"/>
          <w:szCs w:val="28"/>
        </w:rPr>
        <w:t>:</w:t>
      </w:r>
      <w:r w:rsidRPr="00E15984">
        <w:rPr>
          <w:color w:val="000000"/>
          <w:spacing w:val="2"/>
          <w:sz w:val="28"/>
          <w:szCs w:val="28"/>
        </w:rPr>
        <w:t xml:space="preserve"> земельный налог, транспортный налог;</w:t>
      </w:r>
    </w:p>
    <w:p w14:paraId="39BB13A3" w14:textId="77777777" w:rsidR="008E12F8" w:rsidRPr="00E15984" w:rsidRDefault="008E12F8" w:rsidP="006B49EA">
      <w:pPr>
        <w:pStyle w:val="af1"/>
        <w:numPr>
          <w:ilvl w:val="0"/>
          <w:numId w:val="58"/>
        </w:numPr>
        <w:shd w:val="clear" w:color="auto" w:fill="FFFFFF"/>
        <w:tabs>
          <w:tab w:val="left" w:pos="993"/>
        </w:tabs>
        <w:spacing w:before="10"/>
        <w:ind w:left="0" w:right="-3" w:firstLine="709"/>
        <w:jc w:val="both"/>
        <w:rPr>
          <w:color w:val="000000"/>
          <w:spacing w:val="2"/>
          <w:sz w:val="28"/>
          <w:szCs w:val="28"/>
        </w:rPr>
      </w:pPr>
      <w:r w:rsidRPr="00E15984">
        <w:rPr>
          <w:color w:val="000000"/>
          <w:spacing w:val="2"/>
          <w:sz w:val="28"/>
          <w:szCs w:val="28"/>
        </w:rPr>
        <w:t>налоги, относимые на выручку от реализации продукции</w:t>
      </w:r>
      <w:r w:rsidR="0075106C" w:rsidRPr="00E15984">
        <w:rPr>
          <w:color w:val="000000"/>
          <w:spacing w:val="2"/>
          <w:sz w:val="28"/>
          <w:szCs w:val="28"/>
        </w:rPr>
        <w:t>,</w:t>
      </w:r>
      <w:r w:rsidRPr="00E15984">
        <w:rPr>
          <w:color w:val="000000"/>
          <w:spacing w:val="2"/>
          <w:sz w:val="28"/>
          <w:szCs w:val="28"/>
        </w:rPr>
        <w:t xml:space="preserve"> налог на добавленную стоимость, акцизы, экспортные тарифы;</w:t>
      </w:r>
    </w:p>
    <w:p w14:paraId="58ED2FED" w14:textId="77777777" w:rsidR="008E12F8" w:rsidRPr="00E15984" w:rsidRDefault="008E12F8" w:rsidP="006B49EA">
      <w:pPr>
        <w:pStyle w:val="af1"/>
        <w:numPr>
          <w:ilvl w:val="0"/>
          <w:numId w:val="58"/>
        </w:numPr>
        <w:shd w:val="clear" w:color="auto" w:fill="FFFFFF"/>
        <w:tabs>
          <w:tab w:val="left" w:pos="993"/>
        </w:tabs>
        <w:spacing w:before="10"/>
        <w:ind w:left="0" w:right="-3" w:firstLine="709"/>
        <w:jc w:val="both"/>
        <w:rPr>
          <w:color w:val="000000"/>
          <w:spacing w:val="2"/>
          <w:sz w:val="28"/>
          <w:szCs w:val="28"/>
        </w:rPr>
      </w:pPr>
      <w:r w:rsidRPr="00E15984">
        <w:rPr>
          <w:color w:val="000000"/>
          <w:spacing w:val="2"/>
          <w:sz w:val="28"/>
          <w:szCs w:val="28"/>
        </w:rPr>
        <w:t>налоги, покрываемые за счет финансовых результатов: налог на прибыль, налог на имущество предприятия;</w:t>
      </w:r>
    </w:p>
    <w:p w14:paraId="1E547D87" w14:textId="77777777" w:rsidR="008E12F8" w:rsidRPr="00E15984" w:rsidRDefault="008E12F8" w:rsidP="006B49EA">
      <w:pPr>
        <w:pStyle w:val="af1"/>
        <w:numPr>
          <w:ilvl w:val="0"/>
          <w:numId w:val="58"/>
        </w:numPr>
        <w:shd w:val="clear" w:color="auto" w:fill="FFFFFF"/>
        <w:tabs>
          <w:tab w:val="left" w:pos="993"/>
        </w:tabs>
        <w:spacing w:before="10"/>
        <w:ind w:left="0" w:right="-3" w:firstLine="709"/>
        <w:jc w:val="both"/>
        <w:rPr>
          <w:color w:val="000000"/>
          <w:spacing w:val="2"/>
          <w:sz w:val="28"/>
          <w:szCs w:val="28"/>
        </w:rPr>
      </w:pPr>
      <w:r w:rsidRPr="00E15984">
        <w:rPr>
          <w:color w:val="000000"/>
          <w:spacing w:val="2"/>
          <w:sz w:val="28"/>
          <w:szCs w:val="28"/>
        </w:rPr>
        <w:t>налоги, выплачиваемые из чистой прибыли предприятия;</w:t>
      </w:r>
    </w:p>
    <w:p w14:paraId="2A606322" w14:textId="77777777" w:rsidR="008E12F8" w:rsidRPr="00E15984" w:rsidRDefault="008E12F8" w:rsidP="006B49EA">
      <w:pPr>
        <w:pStyle w:val="af1"/>
        <w:numPr>
          <w:ilvl w:val="0"/>
          <w:numId w:val="58"/>
        </w:numPr>
        <w:shd w:val="clear" w:color="auto" w:fill="FFFFFF"/>
        <w:tabs>
          <w:tab w:val="left" w:pos="993"/>
        </w:tabs>
        <w:spacing w:before="10"/>
        <w:ind w:left="0" w:right="-3" w:firstLine="709"/>
        <w:jc w:val="both"/>
        <w:rPr>
          <w:color w:val="000000"/>
          <w:spacing w:val="2"/>
          <w:sz w:val="28"/>
          <w:szCs w:val="28"/>
        </w:rPr>
      </w:pPr>
      <w:r w:rsidRPr="00E15984">
        <w:rPr>
          <w:color w:val="000000"/>
          <w:spacing w:val="2"/>
          <w:sz w:val="28"/>
          <w:szCs w:val="28"/>
        </w:rPr>
        <w:t>налог на перепродажу автомобилей, вычислительной техники, лицензионные сборы и т. д.</w:t>
      </w:r>
    </w:p>
    <w:p w14:paraId="4EC7E6F1" w14:textId="77777777" w:rsidR="008E12F8" w:rsidRDefault="008E12F8" w:rsidP="0075106C">
      <w:pPr>
        <w:shd w:val="clear" w:color="auto" w:fill="FFFFFF"/>
        <w:spacing w:before="10"/>
        <w:ind w:right="-3" w:firstLine="540"/>
        <w:jc w:val="both"/>
        <w:rPr>
          <w:color w:val="000000"/>
          <w:spacing w:val="2"/>
          <w:sz w:val="28"/>
          <w:szCs w:val="28"/>
        </w:rPr>
      </w:pPr>
      <w:r w:rsidRPr="0075106C">
        <w:rPr>
          <w:color w:val="000000"/>
          <w:spacing w:val="2"/>
          <w:sz w:val="28"/>
          <w:szCs w:val="28"/>
        </w:rPr>
        <w:t>Все планируемые доходы и расходы отражаются в годовых и квартальных финансовых отчетах, которые представляют совокупность форм отчетности, составленных на основании бухгалтерского учета с целью представления внутренним и внешним пользователям обобщенн</w:t>
      </w:r>
      <w:r w:rsidR="0075106C">
        <w:rPr>
          <w:color w:val="000000"/>
          <w:spacing w:val="2"/>
          <w:sz w:val="28"/>
          <w:szCs w:val="28"/>
        </w:rPr>
        <w:t>ой</w:t>
      </w:r>
      <w:r w:rsidRPr="0075106C">
        <w:rPr>
          <w:color w:val="000000"/>
          <w:spacing w:val="2"/>
          <w:sz w:val="28"/>
          <w:szCs w:val="28"/>
        </w:rPr>
        <w:t xml:space="preserve"> информаци</w:t>
      </w:r>
      <w:r w:rsidR="0075106C">
        <w:rPr>
          <w:color w:val="000000"/>
          <w:spacing w:val="2"/>
          <w:sz w:val="28"/>
          <w:szCs w:val="28"/>
        </w:rPr>
        <w:t>й</w:t>
      </w:r>
      <w:r w:rsidRPr="0075106C">
        <w:rPr>
          <w:color w:val="000000"/>
          <w:spacing w:val="2"/>
          <w:sz w:val="28"/>
          <w:szCs w:val="28"/>
        </w:rPr>
        <w:t xml:space="preserve"> о результатах хозяйственной деятельности предприятия за отчетный период.</w:t>
      </w:r>
    </w:p>
    <w:p w14:paraId="65F3925A" w14:textId="77777777" w:rsidR="008E12F8" w:rsidRDefault="00CA316D">
      <w:pPr>
        <w:pStyle w:val="2"/>
      </w:pPr>
      <w:bookmarkStart w:id="36" w:name="_Toc474826852"/>
      <w:r>
        <w:t>9</w:t>
      </w:r>
      <w:r w:rsidR="008E12F8">
        <w:t>.</w:t>
      </w:r>
      <w:r w:rsidR="003C7478">
        <w:t>3</w:t>
      </w:r>
      <w:r w:rsidR="008E12F8">
        <w:t>. Составление баланса доходов и расходов</w:t>
      </w:r>
      <w:bookmarkEnd w:id="36"/>
    </w:p>
    <w:p w14:paraId="4C4268A0" w14:textId="77777777" w:rsidR="008E12F8" w:rsidRPr="0075106C" w:rsidRDefault="008E12F8" w:rsidP="0075106C">
      <w:pPr>
        <w:shd w:val="clear" w:color="auto" w:fill="FFFFFF"/>
        <w:spacing w:before="10"/>
        <w:ind w:right="-3" w:firstLine="540"/>
        <w:jc w:val="both"/>
        <w:rPr>
          <w:color w:val="000000"/>
          <w:spacing w:val="2"/>
          <w:sz w:val="28"/>
          <w:szCs w:val="28"/>
        </w:rPr>
      </w:pPr>
      <w:r w:rsidRPr="0075106C">
        <w:rPr>
          <w:color w:val="000000"/>
          <w:spacing w:val="2"/>
          <w:sz w:val="28"/>
          <w:szCs w:val="28"/>
        </w:rPr>
        <w:t>Баланс доходов и расходов – основной финансовый документ предприятия. Он представляет собой сводную характеристику его финансового состояния, раскрывающую источники формирования капитала предприятия и средства его размещения или использования в текущем или плановом периоде.</w:t>
      </w:r>
    </w:p>
    <w:p w14:paraId="2AB4AB7A" w14:textId="77777777" w:rsidR="00C92A95" w:rsidRDefault="008E12F8" w:rsidP="0075106C">
      <w:pPr>
        <w:shd w:val="clear" w:color="auto" w:fill="FFFFFF"/>
        <w:spacing w:before="10"/>
        <w:ind w:right="-3" w:firstLine="540"/>
        <w:jc w:val="both"/>
        <w:rPr>
          <w:color w:val="000000"/>
          <w:spacing w:val="2"/>
          <w:sz w:val="28"/>
          <w:szCs w:val="28"/>
        </w:rPr>
      </w:pPr>
      <w:r w:rsidRPr="0075106C">
        <w:rPr>
          <w:color w:val="000000"/>
          <w:spacing w:val="2"/>
          <w:sz w:val="28"/>
          <w:szCs w:val="28"/>
        </w:rPr>
        <w:t xml:space="preserve">Баланс содержит доходы и расходы предприятия, которые должны иметь равновесное состояние своих значений на тот или иной конкретный срок. Бухгалтерский баланс дает наиболее широкий спектр данных для оценки финансового состояния предприятия. Средства предприятия по их составу характеризуют актив баланса, а источники их образования – пассив (рис. </w:t>
      </w:r>
      <w:r w:rsidR="005C2CD3">
        <w:rPr>
          <w:color w:val="000000"/>
          <w:spacing w:val="2"/>
          <w:sz w:val="28"/>
          <w:szCs w:val="28"/>
        </w:rPr>
        <w:t>8</w:t>
      </w:r>
      <w:r w:rsidRPr="0075106C">
        <w:rPr>
          <w:color w:val="000000"/>
          <w:spacing w:val="2"/>
          <w:sz w:val="28"/>
          <w:szCs w:val="28"/>
        </w:rPr>
        <w:t>.2).</w:t>
      </w:r>
    </w:p>
    <w:p w14:paraId="702329A1" w14:textId="77777777" w:rsidR="005C2CD3" w:rsidRPr="0075106C" w:rsidRDefault="005C2CD3" w:rsidP="005C2CD3">
      <w:pPr>
        <w:shd w:val="clear" w:color="auto" w:fill="FFFFFF"/>
        <w:spacing w:before="10"/>
        <w:ind w:right="-3"/>
        <w:jc w:val="center"/>
        <w:rPr>
          <w:sz w:val="28"/>
          <w:szCs w:val="28"/>
        </w:rPr>
      </w:pPr>
      <w:r w:rsidRPr="008B2BAF">
        <w:rPr>
          <w:color w:val="000000"/>
          <w:spacing w:val="-5"/>
          <w:sz w:val="28"/>
          <w:szCs w:val="28"/>
          <w:lang w:val="en-US"/>
        </w:rPr>
        <w:object w:dxaOrig="9749" w:dyaOrig="4966" w14:anchorId="04C3C48D">
          <v:shape id="_x0000_i1336" type="#_x0000_t75" style="width:467.25pt;height:237.75pt" o:ole="">
            <v:imagedata r:id="rId630" o:title=""/>
          </v:shape>
          <o:OLEObject Type="Embed" ProgID="Word.Document.12" ShapeID="_x0000_i1336" DrawAspect="Content" ObjectID="_1840891487" r:id="rId631"/>
        </w:object>
      </w:r>
      <w:r w:rsidRPr="0075106C">
        <w:rPr>
          <w:color w:val="000000"/>
          <w:spacing w:val="-5"/>
          <w:sz w:val="28"/>
          <w:szCs w:val="28"/>
        </w:rPr>
        <w:t>Рис.</w:t>
      </w:r>
      <w:r>
        <w:rPr>
          <w:color w:val="000000"/>
          <w:spacing w:val="-5"/>
          <w:sz w:val="28"/>
          <w:szCs w:val="28"/>
        </w:rPr>
        <w:t>8</w:t>
      </w:r>
      <w:r w:rsidRPr="0075106C">
        <w:rPr>
          <w:color w:val="000000"/>
          <w:spacing w:val="-5"/>
          <w:sz w:val="28"/>
          <w:szCs w:val="28"/>
        </w:rPr>
        <w:t>.2</w:t>
      </w:r>
      <w:r>
        <w:rPr>
          <w:color w:val="000000"/>
          <w:spacing w:val="-5"/>
          <w:sz w:val="28"/>
          <w:szCs w:val="28"/>
        </w:rPr>
        <w:t>.</w:t>
      </w:r>
      <w:r w:rsidRPr="0075106C">
        <w:rPr>
          <w:color w:val="000000"/>
          <w:spacing w:val="-5"/>
          <w:sz w:val="28"/>
          <w:szCs w:val="28"/>
        </w:rPr>
        <w:t xml:space="preserve"> Схема </w:t>
      </w:r>
      <w:r w:rsidRPr="0075106C">
        <w:rPr>
          <w:iCs/>
          <w:color w:val="000000"/>
          <w:spacing w:val="-5"/>
          <w:sz w:val="28"/>
          <w:szCs w:val="28"/>
        </w:rPr>
        <w:t>баланса предприятия</w:t>
      </w:r>
    </w:p>
    <w:p w14:paraId="1000FC2E" w14:textId="77777777" w:rsidR="00C92A95" w:rsidRDefault="00C92A95" w:rsidP="00C92A95">
      <w:pPr>
        <w:shd w:val="clear" w:color="auto" w:fill="FFFFFF"/>
        <w:ind w:firstLine="540"/>
        <w:jc w:val="both"/>
        <w:rPr>
          <w:sz w:val="28"/>
          <w:szCs w:val="28"/>
        </w:rPr>
      </w:pPr>
      <w:r>
        <w:rPr>
          <w:color w:val="000000"/>
          <w:spacing w:val="-6"/>
          <w:sz w:val="28"/>
          <w:szCs w:val="28"/>
        </w:rPr>
        <w:t xml:space="preserve">Активы характеризуются ликвидностью. </w:t>
      </w:r>
      <w:r>
        <w:rPr>
          <w:iCs/>
          <w:color w:val="000000"/>
          <w:spacing w:val="-6"/>
          <w:sz w:val="28"/>
          <w:szCs w:val="28"/>
        </w:rPr>
        <w:t xml:space="preserve">Ликвидность </w:t>
      </w:r>
      <w:r>
        <w:rPr>
          <w:color w:val="000000"/>
          <w:spacing w:val="-6"/>
          <w:sz w:val="28"/>
          <w:szCs w:val="28"/>
        </w:rPr>
        <w:t xml:space="preserve">– это способность </w:t>
      </w:r>
      <w:r>
        <w:rPr>
          <w:color w:val="000000"/>
          <w:spacing w:val="-2"/>
          <w:sz w:val="28"/>
          <w:szCs w:val="28"/>
        </w:rPr>
        <w:t xml:space="preserve">активов превращаться в денежные средства. Баланс российских предприятий </w:t>
      </w:r>
      <w:r>
        <w:rPr>
          <w:color w:val="000000"/>
          <w:spacing w:val="-4"/>
          <w:sz w:val="28"/>
          <w:szCs w:val="28"/>
        </w:rPr>
        <w:t xml:space="preserve">строится по принципу возрастающей ликвидности. В </w:t>
      </w:r>
      <w:r>
        <w:rPr>
          <w:color w:val="000000"/>
          <w:spacing w:val="-4"/>
          <w:sz w:val="28"/>
          <w:szCs w:val="28"/>
          <w:lang w:val="en-US"/>
        </w:rPr>
        <w:t>I</w:t>
      </w:r>
      <w:r>
        <w:rPr>
          <w:color w:val="000000"/>
          <w:spacing w:val="-4"/>
          <w:sz w:val="28"/>
          <w:szCs w:val="28"/>
        </w:rPr>
        <w:t xml:space="preserve"> разделе отражаются </w:t>
      </w:r>
      <w:r>
        <w:rPr>
          <w:iCs/>
          <w:color w:val="000000"/>
          <w:spacing w:val="4"/>
          <w:sz w:val="28"/>
          <w:szCs w:val="28"/>
        </w:rPr>
        <w:t xml:space="preserve">внеоборотные активы, </w:t>
      </w:r>
      <w:r>
        <w:rPr>
          <w:color w:val="000000"/>
          <w:spacing w:val="4"/>
          <w:sz w:val="28"/>
          <w:szCs w:val="28"/>
        </w:rPr>
        <w:t xml:space="preserve">обладающие низкой ликвидностью. Это средства, </w:t>
      </w:r>
      <w:r>
        <w:rPr>
          <w:color w:val="000000"/>
          <w:spacing w:val="-4"/>
          <w:sz w:val="28"/>
          <w:szCs w:val="28"/>
        </w:rPr>
        <w:t xml:space="preserve">которые используются более одного года, приобретены с целью использования в хозяйственной деятельности и не предназначены для продажи в течение года: </w:t>
      </w:r>
      <w:r>
        <w:rPr>
          <w:color w:val="000000"/>
          <w:spacing w:val="-3"/>
          <w:sz w:val="28"/>
          <w:szCs w:val="28"/>
        </w:rPr>
        <w:t xml:space="preserve">нематериальные активы (патенты, лицензии, товарные знаки, организационные расходы, деловая репутация </w:t>
      </w:r>
      <w:r w:rsidR="00F22A28">
        <w:rPr>
          <w:color w:val="000000"/>
          <w:spacing w:val="-3"/>
          <w:sz w:val="28"/>
          <w:szCs w:val="28"/>
        </w:rPr>
        <w:t>предприятия</w:t>
      </w:r>
      <w:r>
        <w:rPr>
          <w:color w:val="000000"/>
          <w:spacing w:val="-3"/>
          <w:sz w:val="28"/>
          <w:szCs w:val="28"/>
        </w:rPr>
        <w:t xml:space="preserve">, основные средства, незавершенное </w:t>
      </w:r>
      <w:r>
        <w:rPr>
          <w:color w:val="000000"/>
          <w:spacing w:val="-4"/>
          <w:sz w:val="28"/>
          <w:szCs w:val="28"/>
        </w:rPr>
        <w:t xml:space="preserve">строительство, доходные вложения в материальные ценности, имущество для </w:t>
      </w:r>
      <w:r>
        <w:rPr>
          <w:color w:val="000000"/>
          <w:spacing w:val="-3"/>
          <w:sz w:val="28"/>
          <w:szCs w:val="28"/>
        </w:rPr>
        <w:t>передачи в лизинг, по договору проката), долгосрочные финансовые вложения.</w:t>
      </w:r>
    </w:p>
    <w:p w14:paraId="10D71966" w14:textId="77777777" w:rsidR="008E12F8" w:rsidRDefault="008E12F8" w:rsidP="007E777F">
      <w:pPr>
        <w:shd w:val="clear" w:color="auto" w:fill="FFFFFF"/>
        <w:ind w:right="5" w:firstLine="540"/>
        <w:jc w:val="both"/>
        <w:rPr>
          <w:sz w:val="28"/>
          <w:szCs w:val="28"/>
        </w:rPr>
      </w:pPr>
      <w:r>
        <w:rPr>
          <w:color w:val="000000"/>
          <w:spacing w:val="-3"/>
          <w:sz w:val="28"/>
          <w:szCs w:val="28"/>
        </w:rPr>
        <w:t xml:space="preserve">Во </w:t>
      </w:r>
      <w:r>
        <w:rPr>
          <w:color w:val="000000"/>
          <w:spacing w:val="-3"/>
          <w:sz w:val="28"/>
          <w:szCs w:val="28"/>
          <w:lang w:val="en-US"/>
        </w:rPr>
        <w:t>II</w:t>
      </w:r>
      <w:r>
        <w:rPr>
          <w:color w:val="000000"/>
          <w:spacing w:val="-3"/>
          <w:sz w:val="28"/>
          <w:szCs w:val="28"/>
        </w:rPr>
        <w:t xml:space="preserve"> разделе отражается мобильная часть имущества предприятия – </w:t>
      </w:r>
      <w:r>
        <w:rPr>
          <w:iCs/>
          <w:color w:val="000000"/>
          <w:spacing w:val="-4"/>
          <w:sz w:val="28"/>
          <w:szCs w:val="28"/>
        </w:rPr>
        <w:t xml:space="preserve">оборотные активы. </w:t>
      </w:r>
      <w:r>
        <w:rPr>
          <w:color w:val="000000"/>
          <w:spacing w:val="-4"/>
          <w:sz w:val="28"/>
          <w:szCs w:val="28"/>
        </w:rPr>
        <w:t xml:space="preserve">Это средства, использованные, проданные или потребленные в течение одного года или операционного цикла, если он превышает год: запасы </w:t>
      </w:r>
      <w:r>
        <w:rPr>
          <w:color w:val="000000"/>
          <w:spacing w:val="-5"/>
          <w:sz w:val="28"/>
          <w:szCs w:val="28"/>
        </w:rPr>
        <w:t xml:space="preserve">(сырье, материалы, незавершенное производство, готовая продукция и товары для </w:t>
      </w:r>
      <w:r>
        <w:rPr>
          <w:color w:val="000000"/>
          <w:spacing w:val="-4"/>
          <w:sz w:val="28"/>
          <w:szCs w:val="28"/>
        </w:rPr>
        <w:t xml:space="preserve">перепродажи, товары отгруженные, расходы будущих периодов), дебиторская задолженность (покупатели и заказчики, векселя к получению, задолженность дочерних и зависимых обществ, авансы выданные). Дебиторская задолженность </w:t>
      </w:r>
      <w:r>
        <w:rPr>
          <w:color w:val="000000"/>
          <w:spacing w:val="-5"/>
          <w:sz w:val="28"/>
          <w:szCs w:val="28"/>
        </w:rPr>
        <w:t xml:space="preserve">подразделяется на долгосрочную (платежи по которой ожидаются более чем через </w:t>
      </w:r>
      <w:r>
        <w:rPr>
          <w:color w:val="000000"/>
          <w:spacing w:val="-3"/>
          <w:sz w:val="28"/>
          <w:szCs w:val="28"/>
        </w:rPr>
        <w:t xml:space="preserve">12 месяцев после отчетной даты) и краткосрочную (в течение 12 месяцев). Далее </w:t>
      </w:r>
      <w:r>
        <w:rPr>
          <w:color w:val="000000"/>
          <w:spacing w:val="-4"/>
          <w:sz w:val="28"/>
          <w:szCs w:val="28"/>
        </w:rPr>
        <w:t xml:space="preserve">следуют краткосрочные финансовые вложения. В конце </w:t>
      </w:r>
      <w:r>
        <w:rPr>
          <w:color w:val="000000"/>
          <w:spacing w:val="-4"/>
          <w:sz w:val="28"/>
          <w:szCs w:val="28"/>
          <w:lang w:val="en-US"/>
        </w:rPr>
        <w:t>II</w:t>
      </w:r>
      <w:r>
        <w:rPr>
          <w:color w:val="000000"/>
          <w:spacing w:val="-4"/>
          <w:sz w:val="28"/>
          <w:szCs w:val="28"/>
        </w:rPr>
        <w:t xml:space="preserve"> раздела помещаются </w:t>
      </w:r>
      <w:r>
        <w:rPr>
          <w:color w:val="000000"/>
          <w:spacing w:val="-3"/>
          <w:sz w:val="28"/>
          <w:szCs w:val="28"/>
        </w:rPr>
        <w:t>денежные средства, т.е. наиболее ликвидная часть оборотных активов.</w:t>
      </w:r>
    </w:p>
    <w:p w14:paraId="26F629BC" w14:textId="77777777" w:rsidR="008E12F8" w:rsidRDefault="008E12F8" w:rsidP="007E777F">
      <w:pPr>
        <w:shd w:val="clear" w:color="auto" w:fill="FFFFFF"/>
        <w:ind w:firstLine="540"/>
        <w:jc w:val="both"/>
        <w:rPr>
          <w:sz w:val="28"/>
          <w:szCs w:val="28"/>
        </w:rPr>
      </w:pPr>
      <w:r>
        <w:rPr>
          <w:color w:val="000000"/>
          <w:spacing w:val="-4"/>
          <w:sz w:val="28"/>
          <w:szCs w:val="28"/>
        </w:rPr>
        <w:t xml:space="preserve">Статьи пассива баланса группируются по степени нарастания срочности </w:t>
      </w:r>
      <w:r>
        <w:rPr>
          <w:color w:val="000000"/>
          <w:spacing w:val="5"/>
          <w:sz w:val="28"/>
          <w:szCs w:val="28"/>
        </w:rPr>
        <w:t xml:space="preserve">погашения обязательств. Вначале идет </w:t>
      </w:r>
      <w:r>
        <w:rPr>
          <w:color w:val="000000"/>
          <w:spacing w:val="5"/>
          <w:sz w:val="28"/>
          <w:szCs w:val="28"/>
          <w:lang w:val="en-US"/>
        </w:rPr>
        <w:t>III</w:t>
      </w:r>
      <w:r>
        <w:rPr>
          <w:color w:val="000000"/>
          <w:spacing w:val="5"/>
          <w:sz w:val="28"/>
          <w:szCs w:val="28"/>
        </w:rPr>
        <w:t xml:space="preserve"> раздел «Капитал и резервы», отражающий данные о собственных средствах предприятия, постоянно </w:t>
      </w:r>
      <w:r>
        <w:rPr>
          <w:color w:val="000000"/>
          <w:spacing w:val="-1"/>
          <w:sz w:val="28"/>
          <w:szCs w:val="28"/>
        </w:rPr>
        <w:t xml:space="preserve">находящихся в хозяйственном обороте и не подлежащих возврату; уставный </w:t>
      </w:r>
      <w:r>
        <w:rPr>
          <w:color w:val="000000"/>
          <w:spacing w:val="3"/>
          <w:sz w:val="28"/>
          <w:szCs w:val="28"/>
        </w:rPr>
        <w:t xml:space="preserve">капитал, добавочный капитал, резервный капитал, нераспределенная прибыль </w:t>
      </w:r>
      <w:r>
        <w:rPr>
          <w:color w:val="000000"/>
          <w:spacing w:val="-1"/>
          <w:sz w:val="28"/>
          <w:szCs w:val="28"/>
        </w:rPr>
        <w:t>(убыток) прошлых лет и отчетного периода.</w:t>
      </w:r>
    </w:p>
    <w:p w14:paraId="4CABD64E" w14:textId="77777777" w:rsidR="008E12F8" w:rsidRDefault="008E12F8" w:rsidP="007E777F">
      <w:pPr>
        <w:shd w:val="clear" w:color="auto" w:fill="FFFFFF"/>
        <w:ind w:firstLine="540"/>
        <w:jc w:val="both"/>
        <w:rPr>
          <w:sz w:val="28"/>
          <w:szCs w:val="28"/>
        </w:rPr>
      </w:pPr>
      <w:r>
        <w:rPr>
          <w:color w:val="000000"/>
          <w:spacing w:val="-4"/>
          <w:sz w:val="28"/>
          <w:szCs w:val="28"/>
        </w:rPr>
        <w:lastRenderedPageBreak/>
        <w:t xml:space="preserve">Далее идет </w:t>
      </w:r>
      <w:r>
        <w:rPr>
          <w:color w:val="000000"/>
          <w:spacing w:val="-4"/>
          <w:sz w:val="28"/>
          <w:szCs w:val="28"/>
          <w:lang w:val="en-US"/>
        </w:rPr>
        <w:t>IV</w:t>
      </w:r>
      <w:r>
        <w:rPr>
          <w:color w:val="000000"/>
          <w:spacing w:val="-4"/>
          <w:sz w:val="28"/>
          <w:szCs w:val="28"/>
        </w:rPr>
        <w:t xml:space="preserve"> раздел «Долгосрочные обязательства» и </w:t>
      </w:r>
      <w:r>
        <w:rPr>
          <w:color w:val="000000"/>
          <w:spacing w:val="-4"/>
          <w:sz w:val="28"/>
          <w:szCs w:val="28"/>
          <w:lang w:val="en-US"/>
        </w:rPr>
        <w:t>V</w:t>
      </w:r>
      <w:r>
        <w:rPr>
          <w:color w:val="000000"/>
          <w:spacing w:val="-4"/>
          <w:sz w:val="28"/>
          <w:szCs w:val="28"/>
        </w:rPr>
        <w:t xml:space="preserve"> раздел «Крат</w:t>
      </w:r>
      <w:r>
        <w:rPr>
          <w:color w:val="000000"/>
          <w:spacing w:val="-5"/>
          <w:sz w:val="28"/>
          <w:szCs w:val="28"/>
        </w:rPr>
        <w:t xml:space="preserve">косрочные обязательства». В </w:t>
      </w:r>
      <w:r>
        <w:rPr>
          <w:color w:val="000000"/>
          <w:spacing w:val="-5"/>
          <w:sz w:val="28"/>
          <w:szCs w:val="28"/>
          <w:lang w:val="en-US"/>
        </w:rPr>
        <w:t>V</w:t>
      </w:r>
      <w:r>
        <w:rPr>
          <w:color w:val="000000"/>
          <w:spacing w:val="-5"/>
          <w:sz w:val="28"/>
          <w:szCs w:val="28"/>
        </w:rPr>
        <w:t xml:space="preserve"> разделе выделяют краткосрочные кредиты и займы и </w:t>
      </w:r>
      <w:r>
        <w:rPr>
          <w:color w:val="000000"/>
          <w:spacing w:val="-1"/>
          <w:sz w:val="28"/>
          <w:szCs w:val="28"/>
        </w:rPr>
        <w:t xml:space="preserve">кредиторскую задолженность в разрезе, поставщики и подрядчики, векселя к уплате, задолженность перед дочерними и зависимыми обществами, перед </w:t>
      </w:r>
      <w:r>
        <w:rPr>
          <w:color w:val="000000"/>
          <w:spacing w:val="-4"/>
          <w:sz w:val="28"/>
          <w:szCs w:val="28"/>
        </w:rPr>
        <w:t xml:space="preserve">персоналом, перед внебюджетными фондами и бюджетом, авансы полученные, </w:t>
      </w:r>
      <w:r>
        <w:rPr>
          <w:color w:val="000000"/>
          <w:spacing w:val="-6"/>
          <w:sz w:val="28"/>
          <w:szCs w:val="28"/>
        </w:rPr>
        <w:t xml:space="preserve">прочие кредиторы. В конце раздела находятся статьи: задолженность учредителям по выплате доходов, доходы будущих периодов, резервы предстоящих расходов и </w:t>
      </w:r>
      <w:r>
        <w:rPr>
          <w:color w:val="000000"/>
          <w:spacing w:val="-4"/>
          <w:sz w:val="28"/>
          <w:szCs w:val="28"/>
        </w:rPr>
        <w:t>прочие краткосрочные обязательства.</w:t>
      </w:r>
    </w:p>
    <w:p w14:paraId="77495356" w14:textId="77777777" w:rsidR="008E12F8" w:rsidRDefault="008E12F8" w:rsidP="007E777F">
      <w:pPr>
        <w:shd w:val="clear" w:color="auto" w:fill="FFFFFF"/>
        <w:ind w:right="38" w:firstLine="540"/>
        <w:jc w:val="both"/>
        <w:rPr>
          <w:sz w:val="28"/>
          <w:szCs w:val="28"/>
        </w:rPr>
      </w:pPr>
      <w:r>
        <w:rPr>
          <w:color w:val="000000"/>
          <w:spacing w:val="-5"/>
          <w:sz w:val="28"/>
          <w:szCs w:val="28"/>
        </w:rPr>
        <w:t xml:space="preserve">Следующей по важности и информативности формой отчетности является </w:t>
      </w:r>
      <w:r>
        <w:rPr>
          <w:iCs/>
          <w:color w:val="000000"/>
          <w:spacing w:val="-4"/>
          <w:sz w:val="28"/>
          <w:szCs w:val="28"/>
        </w:rPr>
        <w:t xml:space="preserve">«Отчет о прибылях и убытках». </w:t>
      </w:r>
      <w:r>
        <w:rPr>
          <w:color w:val="000000"/>
          <w:spacing w:val="-4"/>
          <w:sz w:val="28"/>
          <w:szCs w:val="28"/>
        </w:rPr>
        <w:t xml:space="preserve">Он включает данные о финансовых результатах деятельности предприятия за отчетный период, такие как прибыль от продаж, финансовый результат от прочей реализации и других финансовых операций, результат от внереализационной деятельности, чрезвычайные доходы и расходы, </w:t>
      </w:r>
      <w:r>
        <w:rPr>
          <w:color w:val="000000"/>
          <w:sz w:val="28"/>
          <w:szCs w:val="28"/>
        </w:rPr>
        <w:t xml:space="preserve">чистая прибыль (нераспределенная прибыль) отчетного периода. Показатели </w:t>
      </w:r>
      <w:r>
        <w:rPr>
          <w:color w:val="000000"/>
          <w:spacing w:val="-3"/>
          <w:sz w:val="28"/>
          <w:szCs w:val="28"/>
        </w:rPr>
        <w:t xml:space="preserve">отчета позволяют оценить рентабельность деятельности предприятия. В конце </w:t>
      </w:r>
      <w:r>
        <w:rPr>
          <w:color w:val="000000"/>
          <w:spacing w:val="16"/>
          <w:sz w:val="28"/>
          <w:szCs w:val="28"/>
        </w:rPr>
        <w:t xml:space="preserve">отчета </w:t>
      </w:r>
      <w:proofErr w:type="spellStart"/>
      <w:r>
        <w:rPr>
          <w:color w:val="000000"/>
          <w:spacing w:val="16"/>
          <w:sz w:val="28"/>
          <w:szCs w:val="28"/>
        </w:rPr>
        <w:t>справочно</w:t>
      </w:r>
      <w:proofErr w:type="spellEnd"/>
      <w:r>
        <w:rPr>
          <w:color w:val="000000"/>
          <w:spacing w:val="16"/>
          <w:sz w:val="28"/>
          <w:szCs w:val="28"/>
        </w:rPr>
        <w:t xml:space="preserve"> приводятся данные о размере дивидендов по </w:t>
      </w:r>
      <w:r>
        <w:rPr>
          <w:color w:val="000000"/>
          <w:spacing w:val="1"/>
          <w:sz w:val="28"/>
          <w:szCs w:val="28"/>
        </w:rPr>
        <w:t xml:space="preserve">привилегированным и обыкновенным акциям, а также о предполагаемых </w:t>
      </w:r>
      <w:r>
        <w:rPr>
          <w:color w:val="000000"/>
          <w:spacing w:val="-4"/>
          <w:sz w:val="28"/>
          <w:szCs w:val="28"/>
        </w:rPr>
        <w:t>дивидендах в следующем отчетном году.</w:t>
      </w:r>
    </w:p>
    <w:p w14:paraId="530F04C0" w14:textId="77777777" w:rsidR="008E12F8" w:rsidRDefault="008E12F8" w:rsidP="007E777F">
      <w:pPr>
        <w:shd w:val="clear" w:color="auto" w:fill="FFFFFF"/>
        <w:ind w:right="48" w:firstLine="540"/>
        <w:jc w:val="both"/>
        <w:rPr>
          <w:sz w:val="28"/>
          <w:szCs w:val="28"/>
        </w:rPr>
      </w:pPr>
      <w:r>
        <w:rPr>
          <w:color w:val="000000"/>
          <w:spacing w:val="-5"/>
          <w:sz w:val="28"/>
          <w:szCs w:val="28"/>
        </w:rPr>
        <w:t xml:space="preserve">В </w:t>
      </w:r>
      <w:r>
        <w:rPr>
          <w:iCs/>
          <w:color w:val="000000"/>
          <w:spacing w:val="-5"/>
          <w:sz w:val="28"/>
          <w:szCs w:val="28"/>
        </w:rPr>
        <w:t>«</w:t>
      </w:r>
      <w:r w:rsidR="007E777F">
        <w:rPr>
          <w:iCs/>
          <w:color w:val="000000"/>
          <w:spacing w:val="-5"/>
          <w:sz w:val="28"/>
          <w:szCs w:val="28"/>
        </w:rPr>
        <w:t>О</w:t>
      </w:r>
      <w:r>
        <w:rPr>
          <w:iCs/>
          <w:color w:val="000000"/>
          <w:spacing w:val="-5"/>
          <w:sz w:val="28"/>
          <w:szCs w:val="28"/>
        </w:rPr>
        <w:t xml:space="preserve">тчете об изменениях капитала» </w:t>
      </w:r>
      <w:r>
        <w:rPr>
          <w:color w:val="000000"/>
          <w:spacing w:val="-5"/>
          <w:sz w:val="28"/>
          <w:szCs w:val="28"/>
        </w:rPr>
        <w:t xml:space="preserve">приводятся данные об использовании </w:t>
      </w:r>
      <w:r>
        <w:rPr>
          <w:color w:val="000000"/>
          <w:spacing w:val="3"/>
          <w:sz w:val="28"/>
          <w:szCs w:val="28"/>
        </w:rPr>
        <w:t xml:space="preserve">собственного капитала предприятия в разрезе статей: уставный капитал, </w:t>
      </w:r>
      <w:r>
        <w:rPr>
          <w:color w:val="000000"/>
          <w:spacing w:val="1"/>
          <w:sz w:val="28"/>
          <w:szCs w:val="28"/>
        </w:rPr>
        <w:t>добавочный, резервный капитал, целев</w:t>
      </w:r>
      <w:r w:rsidR="007E777F">
        <w:rPr>
          <w:color w:val="000000"/>
          <w:spacing w:val="1"/>
          <w:sz w:val="28"/>
          <w:szCs w:val="28"/>
        </w:rPr>
        <w:t>о</w:t>
      </w:r>
      <w:r>
        <w:rPr>
          <w:color w:val="000000"/>
          <w:spacing w:val="1"/>
          <w:sz w:val="28"/>
          <w:szCs w:val="28"/>
        </w:rPr>
        <w:t>е финансирование</w:t>
      </w:r>
      <w:r w:rsidR="007E777F">
        <w:rPr>
          <w:color w:val="000000"/>
          <w:spacing w:val="1"/>
          <w:sz w:val="28"/>
          <w:szCs w:val="28"/>
        </w:rPr>
        <w:t>,</w:t>
      </w:r>
      <w:r>
        <w:rPr>
          <w:color w:val="000000"/>
          <w:spacing w:val="1"/>
          <w:sz w:val="28"/>
          <w:szCs w:val="28"/>
        </w:rPr>
        <w:t xml:space="preserve"> непоступления. </w:t>
      </w:r>
      <w:r>
        <w:rPr>
          <w:color w:val="000000"/>
          <w:spacing w:val="2"/>
          <w:sz w:val="28"/>
          <w:szCs w:val="28"/>
        </w:rPr>
        <w:t xml:space="preserve">Отражены также сведения об оценочных резервах и, </w:t>
      </w:r>
      <w:proofErr w:type="spellStart"/>
      <w:r>
        <w:rPr>
          <w:color w:val="000000"/>
          <w:spacing w:val="2"/>
          <w:sz w:val="28"/>
          <w:szCs w:val="28"/>
        </w:rPr>
        <w:t>справочно</w:t>
      </w:r>
      <w:proofErr w:type="spellEnd"/>
      <w:r>
        <w:rPr>
          <w:color w:val="000000"/>
          <w:spacing w:val="2"/>
          <w:sz w:val="28"/>
          <w:szCs w:val="28"/>
        </w:rPr>
        <w:t xml:space="preserve">, о величине </w:t>
      </w:r>
      <w:r>
        <w:rPr>
          <w:color w:val="000000"/>
          <w:spacing w:val="-4"/>
          <w:sz w:val="28"/>
          <w:szCs w:val="28"/>
        </w:rPr>
        <w:t>чистых активов.</w:t>
      </w:r>
    </w:p>
    <w:p w14:paraId="023612FE" w14:textId="77777777" w:rsidR="008E12F8" w:rsidRDefault="008E12F8" w:rsidP="007E777F">
      <w:pPr>
        <w:shd w:val="clear" w:color="auto" w:fill="FFFFFF"/>
        <w:ind w:right="62" w:firstLine="540"/>
        <w:jc w:val="both"/>
        <w:rPr>
          <w:sz w:val="28"/>
          <w:szCs w:val="28"/>
        </w:rPr>
      </w:pPr>
      <w:r>
        <w:rPr>
          <w:color w:val="000000"/>
          <w:sz w:val="28"/>
          <w:szCs w:val="28"/>
        </w:rPr>
        <w:t xml:space="preserve">В </w:t>
      </w:r>
      <w:r>
        <w:rPr>
          <w:iCs/>
          <w:color w:val="000000"/>
          <w:sz w:val="28"/>
          <w:szCs w:val="28"/>
        </w:rPr>
        <w:t xml:space="preserve">«Отчете о движении денежных средств» </w:t>
      </w:r>
      <w:r>
        <w:rPr>
          <w:color w:val="000000"/>
          <w:sz w:val="28"/>
          <w:szCs w:val="28"/>
        </w:rPr>
        <w:t xml:space="preserve">дается информация о потоках </w:t>
      </w:r>
      <w:r>
        <w:rPr>
          <w:color w:val="000000"/>
          <w:spacing w:val="5"/>
          <w:sz w:val="28"/>
          <w:szCs w:val="28"/>
        </w:rPr>
        <w:t>денежных средств по источникам поступлений и направлениям использования.</w:t>
      </w:r>
    </w:p>
    <w:p w14:paraId="6F835A8F" w14:textId="77777777" w:rsidR="008E12F8" w:rsidRDefault="008E12F8" w:rsidP="007E777F">
      <w:pPr>
        <w:shd w:val="clear" w:color="auto" w:fill="FFFFFF"/>
        <w:ind w:right="62" w:firstLine="540"/>
        <w:jc w:val="both"/>
        <w:rPr>
          <w:sz w:val="28"/>
          <w:szCs w:val="28"/>
        </w:rPr>
      </w:pPr>
      <w:r>
        <w:rPr>
          <w:sz w:val="28"/>
          <w:szCs w:val="28"/>
        </w:rPr>
        <w:t>В приложениях к бухгалтерскому балансу дается расшифровка основных статей бухгалтерского баланса.</w:t>
      </w:r>
    </w:p>
    <w:p w14:paraId="1D361A50" w14:textId="77777777" w:rsidR="008E12F8" w:rsidRDefault="00CA316D">
      <w:pPr>
        <w:pStyle w:val="2"/>
      </w:pPr>
      <w:bookmarkStart w:id="37" w:name="_Toc474826853"/>
      <w:r>
        <w:t>9</w:t>
      </w:r>
      <w:r w:rsidR="008E12F8">
        <w:t>.</w:t>
      </w:r>
      <w:r w:rsidR="003C7478">
        <w:t>4</w:t>
      </w:r>
      <w:r w:rsidR="008E12F8">
        <w:t>. Бюджетное планирование</w:t>
      </w:r>
      <w:bookmarkEnd w:id="37"/>
    </w:p>
    <w:p w14:paraId="3F9C2AEE" w14:textId="77777777" w:rsidR="008E12F8" w:rsidRDefault="008E12F8" w:rsidP="007E777F">
      <w:pPr>
        <w:shd w:val="clear" w:color="auto" w:fill="FFFFFF"/>
        <w:ind w:right="62" w:firstLine="540"/>
        <w:jc w:val="both"/>
        <w:rPr>
          <w:color w:val="000000"/>
          <w:spacing w:val="-3"/>
          <w:sz w:val="28"/>
          <w:szCs w:val="28"/>
        </w:rPr>
      </w:pPr>
      <w:r>
        <w:rPr>
          <w:color w:val="000000"/>
          <w:spacing w:val="-3"/>
          <w:sz w:val="28"/>
          <w:szCs w:val="28"/>
        </w:rPr>
        <w:t>Эффективным видом финансового планирования на предприятии является бюджетирование. В общем виде бюджет представляет собой смету доходов и расходов всех хозяйственных подразделений и функциональных служб предприятия. Составление финансовых бюджетов предприятия служит основой внутрихозяйственного оперативного планирования, соизмерение затрат и результатов.</w:t>
      </w:r>
    </w:p>
    <w:p w14:paraId="6527CB51" w14:textId="77777777" w:rsidR="008E12F8" w:rsidRDefault="008E12F8" w:rsidP="007E777F">
      <w:pPr>
        <w:shd w:val="clear" w:color="auto" w:fill="FFFFFF"/>
        <w:ind w:right="62" w:firstLine="540"/>
        <w:jc w:val="both"/>
        <w:rPr>
          <w:sz w:val="28"/>
          <w:szCs w:val="28"/>
        </w:rPr>
      </w:pPr>
      <w:r>
        <w:rPr>
          <w:color w:val="000000"/>
          <w:spacing w:val="-3"/>
          <w:sz w:val="28"/>
          <w:szCs w:val="28"/>
        </w:rPr>
        <w:t>Система финансового планирования на предприятии включает: 1) систему</w:t>
      </w:r>
      <w:r>
        <w:rPr>
          <w:sz w:val="28"/>
          <w:szCs w:val="28"/>
        </w:rPr>
        <w:t xml:space="preserve"> </w:t>
      </w:r>
      <w:r>
        <w:rPr>
          <w:color w:val="000000"/>
          <w:spacing w:val="-3"/>
          <w:sz w:val="28"/>
          <w:szCs w:val="28"/>
        </w:rPr>
        <w:t>бюджетного планирования деятельности структурных подразделений; 2) систему</w:t>
      </w:r>
      <w:r>
        <w:rPr>
          <w:sz w:val="28"/>
          <w:szCs w:val="28"/>
        </w:rPr>
        <w:t xml:space="preserve"> </w:t>
      </w:r>
      <w:r>
        <w:rPr>
          <w:color w:val="000000"/>
          <w:spacing w:val="-5"/>
          <w:sz w:val="28"/>
          <w:szCs w:val="28"/>
        </w:rPr>
        <w:t xml:space="preserve">сводного (комплексного) бюджетного планирования деятельности предприятия. В </w:t>
      </w:r>
      <w:r>
        <w:rPr>
          <w:color w:val="000000"/>
          <w:spacing w:val="-1"/>
          <w:sz w:val="28"/>
          <w:szCs w:val="28"/>
        </w:rPr>
        <w:t xml:space="preserve">целях организации бюджетного планирования деятельности структурных </w:t>
      </w:r>
      <w:r>
        <w:rPr>
          <w:color w:val="000000"/>
          <w:spacing w:val="-5"/>
          <w:sz w:val="28"/>
          <w:szCs w:val="28"/>
        </w:rPr>
        <w:t xml:space="preserve">подразделений предприятия разрабатывается сквозная система бюджетов, объединяющая следующие функциональные бюджеты, охватывающие базу финансовых </w:t>
      </w:r>
      <w:r>
        <w:rPr>
          <w:color w:val="000000"/>
          <w:spacing w:val="-4"/>
          <w:sz w:val="28"/>
          <w:szCs w:val="28"/>
        </w:rPr>
        <w:t>расчетов предприятия:</w:t>
      </w:r>
    </w:p>
    <w:p w14:paraId="42AFE0FB" w14:textId="77777777" w:rsidR="008E12F8" w:rsidRPr="00E15984" w:rsidRDefault="008E12F8" w:rsidP="006B49EA">
      <w:pPr>
        <w:pStyle w:val="af1"/>
        <w:widowControl w:val="0"/>
        <w:numPr>
          <w:ilvl w:val="0"/>
          <w:numId w:val="58"/>
        </w:numPr>
        <w:shd w:val="clear" w:color="auto" w:fill="FFFFFF"/>
        <w:tabs>
          <w:tab w:val="left" w:pos="993"/>
        </w:tabs>
        <w:autoSpaceDE w:val="0"/>
        <w:autoSpaceDN w:val="0"/>
        <w:adjustRightInd w:val="0"/>
        <w:ind w:left="0" w:firstLine="709"/>
        <w:jc w:val="both"/>
        <w:rPr>
          <w:color w:val="000000"/>
          <w:sz w:val="28"/>
          <w:szCs w:val="28"/>
        </w:rPr>
      </w:pPr>
      <w:r w:rsidRPr="00E15984">
        <w:rPr>
          <w:color w:val="000000"/>
          <w:spacing w:val="2"/>
          <w:sz w:val="28"/>
          <w:szCs w:val="28"/>
        </w:rPr>
        <w:t xml:space="preserve">бюджет фонда оплаты труда, на основании которого прогнозируются </w:t>
      </w:r>
      <w:r w:rsidRPr="00E15984">
        <w:rPr>
          <w:color w:val="000000"/>
          <w:spacing w:val="-4"/>
          <w:sz w:val="28"/>
          <w:szCs w:val="28"/>
        </w:rPr>
        <w:t xml:space="preserve">платежи во внебюджетные фонды и некоторые налоговые </w:t>
      </w:r>
      <w:r w:rsidRPr="00E15984">
        <w:rPr>
          <w:color w:val="000000"/>
          <w:spacing w:val="-4"/>
          <w:sz w:val="28"/>
          <w:szCs w:val="28"/>
        </w:rPr>
        <w:lastRenderedPageBreak/>
        <w:t>отчисления;</w:t>
      </w:r>
    </w:p>
    <w:p w14:paraId="7056CF01" w14:textId="77777777" w:rsidR="008E12F8" w:rsidRPr="00E15984" w:rsidRDefault="008E12F8" w:rsidP="006B49EA">
      <w:pPr>
        <w:pStyle w:val="af1"/>
        <w:widowControl w:val="0"/>
        <w:numPr>
          <w:ilvl w:val="0"/>
          <w:numId w:val="58"/>
        </w:numPr>
        <w:shd w:val="clear" w:color="auto" w:fill="FFFFFF"/>
        <w:tabs>
          <w:tab w:val="left" w:pos="993"/>
        </w:tabs>
        <w:autoSpaceDE w:val="0"/>
        <w:autoSpaceDN w:val="0"/>
        <w:adjustRightInd w:val="0"/>
        <w:ind w:left="0" w:firstLine="709"/>
        <w:jc w:val="both"/>
        <w:rPr>
          <w:color w:val="000000"/>
          <w:sz w:val="28"/>
          <w:szCs w:val="28"/>
        </w:rPr>
      </w:pPr>
      <w:r w:rsidRPr="00E15984">
        <w:rPr>
          <w:color w:val="000000"/>
          <w:spacing w:val="-2"/>
          <w:sz w:val="28"/>
          <w:szCs w:val="28"/>
        </w:rPr>
        <w:t xml:space="preserve">бюджет материальных затрат, составляемый на основании норм расхода </w:t>
      </w:r>
      <w:r w:rsidRPr="00E15984">
        <w:rPr>
          <w:color w:val="000000"/>
          <w:spacing w:val="-5"/>
          <w:sz w:val="28"/>
          <w:szCs w:val="28"/>
        </w:rPr>
        <w:t>сырья, комплектующих, материалов и объема производственной программы</w:t>
      </w:r>
      <w:r w:rsidRPr="00E15984">
        <w:rPr>
          <w:color w:val="000000"/>
          <w:sz w:val="28"/>
          <w:szCs w:val="28"/>
        </w:rPr>
        <w:t xml:space="preserve"> </w:t>
      </w:r>
      <w:r w:rsidRPr="00E15984">
        <w:rPr>
          <w:color w:val="000000"/>
          <w:spacing w:val="-4"/>
          <w:sz w:val="28"/>
          <w:szCs w:val="28"/>
        </w:rPr>
        <w:t>структурных подразделений;</w:t>
      </w:r>
    </w:p>
    <w:p w14:paraId="4D5040B0" w14:textId="77777777" w:rsidR="008E12F8" w:rsidRPr="00E15984" w:rsidRDefault="008E12F8" w:rsidP="006B49EA">
      <w:pPr>
        <w:pStyle w:val="af1"/>
        <w:numPr>
          <w:ilvl w:val="0"/>
          <w:numId w:val="58"/>
        </w:numPr>
        <w:shd w:val="clear" w:color="auto" w:fill="FFFFFF"/>
        <w:tabs>
          <w:tab w:val="left" w:pos="993"/>
        </w:tabs>
        <w:ind w:left="0" w:firstLine="709"/>
        <w:jc w:val="both"/>
        <w:rPr>
          <w:sz w:val="28"/>
          <w:szCs w:val="28"/>
        </w:rPr>
      </w:pPr>
      <w:r w:rsidRPr="00E15984">
        <w:rPr>
          <w:color w:val="000000"/>
          <w:spacing w:val="-4"/>
          <w:sz w:val="28"/>
          <w:szCs w:val="28"/>
        </w:rPr>
        <w:t>бюджет потребления энергий;</w:t>
      </w:r>
    </w:p>
    <w:p w14:paraId="1ACE8C5D" w14:textId="77777777" w:rsidR="008E12F8" w:rsidRPr="00E15984" w:rsidRDefault="008E12F8" w:rsidP="006B49EA">
      <w:pPr>
        <w:pStyle w:val="af1"/>
        <w:numPr>
          <w:ilvl w:val="0"/>
          <w:numId w:val="58"/>
        </w:numPr>
        <w:shd w:val="clear" w:color="auto" w:fill="FFFFFF"/>
        <w:tabs>
          <w:tab w:val="left" w:pos="993"/>
          <w:tab w:val="left" w:pos="1133"/>
        </w:tabs>
        <w:ind w:left="0" w:firstLine="709"/>
        <w:jc w:val="both"/>
        <w:rPr>
          <w:sz w:val="28"/>
          <w:szCs w:val="28"/>
        </w:rPr>
      </w:pPr>
      <w:r w:rsidRPr="00E15984">
        <w:rPr>
          <w:color w:val="000000"/>
          <w:spacing w:val="1"/>
          <w:sz w:val="28"/>
          <w:szCs w:val="28"/>
        </w:rPr>
        <w:t xml:space="preserve">бюджет амортизации, включающий направления использования ее на </w:t>
      </w:r>
      <w:r w:rsidRPr="00E15984">
        <w:rPr>
          <w:color w:val="000000"/>
          <w:spacing w:val="-4"/>
          <w:sz w:val="28"/>
          <w:szCs w:val="28"/>
        </w:rPr>
        <w:t>капитальный ремонт, текущий ремонт и реновацию;</w:t>
      </w:r>
    </w:p>
    <w:p w14:paraId="00EB78E5" w14:textId="77777777" w:rsidR="008E12F8" w:rsidRPr="00E15984" w:rsidRDefault="008E12F8" w:rsidP="006B49EA">
      <w:pPr>
        <w:pStyle w:val="af1"/>
        <w:widowControl w:val="0"/>
        <w:numPr>
          <w:ilvl w:val="0"/>
          <w:numId w:val="58"/>
        </w:numPr>
        <w:shd w:val="clear" w:color="auto" w:fill="FFFFFF"/>
        <w:tabs>
          <w:tab w:val="left" w:pos="993"/>
        </w:tabs>
        <w:autoSpaceDE w:val="0"/>
        <w:autoSpaceDN w:val="0"/>
        <w:adjustRightInd w:val="0"/>
        <w:ind w:left="0" w:firstLine="709"/>
        <w:jc w:val="both"/>
        <w:rPr>
          <w:color w:val="000000"/>
          <w:sz w:val="28"/>
          <w:szCs w:val="28"/>
        </w:rPr>
      </w:pPr>
      <w:r w:rsidRPr="00E15984">
        <w:rPr>
          <w:color w:val="000000"/>
          <w:spacing w:val="-3"/>
          <w:sz w:val="28"/>
          <w:szCs w:val="28"/>
        </w:rPr>
        <w:t>бюджет прочих расходов (ком</w:t>
      </w:r>
      <w:r w:rsidR="003F25D1" w:rsidRPr="00E15984">
        <w:rPr>
          <w:color w:val="000000"/>
          <w:spacing w:val="-3"/>
          <w:sz w:val="28"/>
          <w:szCs w:val="28"/>
        </w:rPr>
        <w:t>андировочных, транспортных и т. </w:t>
      </w:r>
      <w:r w:rsidRPr="00E15984">
        <w:rPr>
          <w:color w:val="000000"/>
          <w:spacing w:val="-3"/>
          <w:sz w:val="28"/>
          <w:szCs w:val="28"/>
        </w:rPr>
        <w:t>п.);</w:t>
      </w:r>
    </w:p>
    <w:p w14:paraId="6489AA01" w14:textId="77777777" w:rsidR="008E12F8" w:rsidRPr="00E15984" w:rsidRDefault="008E12F8" w:rsidP="006B49EA">
      <w:pPr>
        <w:pStyle w:val="af1"/>
        <w:widowControl w:val="0"/>
        <w:numPr>
          <w:ilvl w:val="0"/>
          <w:numId w:val="58"/>
        </w:numPr>
        <w:shd w:val="clear" w:color="auto" w:fill="FFFFFF"/>
        <w:tabs>
          <w:tab w:val="left" w:pos="993"/>
        </w:tabs>
        <w:autoSpaceDE w:val="0"/>
        <w:autoSpaceDN w:val="0"/>
        <w:adjustRightInd w:val="0"/>
        <w:ind w:left="0" w:firstLine="709"/>
        <w:jc w:val="both"/>
        <w:rPr>
          <w:color w:val="000000"/>
          <w:sz w:val="28"/>
          <w:szCs w:val="28"/>
        </w:rPr>
      </w:pPr>
      <w:r w:rsidRPr="00E15984">
        <w:rPr>
          <w:color w:val="000000"/>
          <w:spacing w:val="-1"/>
          <w:sz w:val="28"/>
          <w:szCs w:val="28"/>
        </w:rPr>
        <w:t xml:space="preserve">бюджет погашения кредитов и займов, разрабатываемый на основании </w:t>
      </w:r>
      <w:r w:rsidRPr="00E15984">
        <w:rPr>
          <w:color w:val="000000"/>
          <w:spacing w:val="-4"/>
          <w:sz w:val="28"/>
          <w:szCs w:val="28"/>
        </w:rPr>
        <w:t>плана-графика платежей;</w:t>
      </w:r>
    </w:p>
    <w:p w14:paraId="104BC6C7" w14:textId="77777777" w:rsidR="008E12F8" w:rsidRPr="00E15984" w:rsidRDefault="008E12F8" w:rsidP="006B49EA">
      <w:pPr>
        <w:pStyle w:val="af1"/>
        <w:widowControl w:val="0"/>
        <w:numPr>
          <w:ilvl w:val="0"/>
          <w:numId w:val="58"/>
        </w:numPr>
        <w:shd w:val="clear" w:color="auto" w:fill="FFFFFF"/>
        <w:tabs>
          <w:tab w:val="left" w:pos="993"/>
        </w:tabs>
        <w:autoSpaceDE w:val="0"/>
        <w:autoSpaceDN w:val="0"/>
        <w:adjustRightInd w:val="0"/>
        <w:ind w:left="0" w:firstLine="709"/>
        <w:jc w:val="both"/>
        <w:rPr>
          <w:color w:val="000000"/>
          <w:sz w:val="28"/>
          <w:szCs w:val="28"/>
        </w:rPr>
      </w:pPr>
      <w:r w:rsidRPr="00E15984">
        <w:rPr>
          <w:color w:val="000000"/>
          <w:spacing w:val="-2"/>
          <w:sz w:val="28"/>
          <w:szCs w:val="28"/>
        </w:rPr>
        <w:t xml:space="preserve">налоговый бюджет, включающий все налоги и обязательные платежи в </w:t>
      </w:r>
      <w:r w:rsidRPr="00E15984">
        <w:rPr>
          <w:color w:val="000000"/>
          <w:spacing w:val="-3"/>
          <w:sz w:val="28"/>
          <w:szCs w:val="28"/>
        </w:rPr>
        <w:t xml:space="preserve">бюджет, а также во внебюджетные фонды. Данный бюджет планируется в целом </w:t>
      </w:r>
      <w:r w:rsidRPr="00E15984">
        <w:rPr>
          <w:color w:val="000000"/>
          <w:spacing w:val="-5"/>
          <w:sz w:val="28"/>
          <w:szCs w:val="28"/>
        </w:rPr>
        <w:t>по предприятию.</w:t>
      </w:r>
    </w:p>
    <w:p w14:paraId="46157A23" w14:textId="77777777" w:rsidR="008E12F8" w:rsidRDefault="008E12F8" w:rsidP="007E777F">
      <w:pPr>
        <w:shd w:val="clear" w:color="auto" w:fill="FFFFFF"/>
        <w:ind w:firstLine="540"/>
        <w:jc w:val="both"/>
        <w:rPr>
          <w:sz w:val="28"/>
          <w:szCs w:val="28"/>
        </w:rPr>
      </w:pPr>
      <w:r>
        <w:rPr>
          <w:color w:val="000000"/>
          <w:spacing w:val="-4"/>
          <w:sz w:val="28"/>
          <w:szCs w:val="28"/>
        </w:rPr>
        <w:t xml:space="preserve">Разработка бюджетов структурных подразделений и служб основана на </w:t>
      </w:r>
      <w:r>
        <w:rPr>
          <w:color w:val="000000"/>
          <w:spacing w:val="2"/>
          <w:sz w:val="28"/>
          <w:szCs w:val="28"/>
        </w:rPr>
        <w:t xml:space="preserve">принципе декомпозиции, заключающемся в том, что бюджет более низкого </w:t>
      </w:r>
      <w:r>
        <w:rPr>
          <w:color w:val="000000"/>
          <w:spacing w:val="-4"/>
          <w:sz w:val="28"/>
          <w:szCs w:val="28"/>
        </w:rPr>
        <w:t xml:space="preserve">уровня является детализацией бюджета более </w:t>
      </w:r>
      <w:r w:rsidR="007E777F">
        <w:rPr>
          <w:color w:val="000000"/>
          <w:spacing w:val="-4"/>
          <w:sz w:val="28"/>
          <w:szCs w:val="28"/>
        </w:rPr>
        <w:t>высокого</w:t>
      </w:r>
      <w:r>
        <w:rPr>
          <w:color w:val="000000"/>
          <w:spacing w:val="-4"/>
          <w:sz w:val="28"/>
          <w:szCs w:val="28"/>
        </w:rPr>
        <w:t xml:space="preserve"> уровня. Сводные бюджеты </w:t>
      </w:r>
      <w:r>
        <w:rPr>
          <w:color w:val="000000"/>
          <w:sz w:val="28"/>
          <w:szCs w:val="28"/>
        </w:rPr>
        <w:t>по каждому структурному подразделению разрабатываются, как пр</w:t>
      </w:r>
      <w:r w:rsidR="007E777F">
        <w:rPr>
          <w:color w:val="000000"/>
          <w:sz w:val="28"/>
          <w:szCs w:val="28"/>
        </w:rPr>
        <w:t>а</w:t>
      </w:r>
      <w:r>
        <w:rPr>
          <w:color w:val="000000"/>
          <w:sz w:val="28"/>
          <w:szCs w:val="28"/>
        </w:rPr>
        <w:t xml:space="preserve">вило, </w:t>
      </w:r>
      <w:r>
        <w:rPr>
          <w:color w:val="000000"/>
          <w:spacing w:val="11"/>
          <w:sz w:val="28"/>
          <w:szCs w:val="28"/>
        </w:rPr>
        <w:t xml:space="preserve">ежемесячно. В целях равномерного обеспечения предприятия и его </w:t>
      </w:r>
      <w:r>
        <w:rPr>
          <w:color w:val="000000"/>
          <w:spacing w:val="-4"/>
          <w:sz w:val="28"/>
          <w:szCs w:val="28"/>
        </w:rPr>
        <w:t xml:space="preserve">подразделений оборотными средствами в них указываются ежедневные плановые и фактические затраты, а также в целом на месяц. Примерная система бюджетов предприятия отражена в табл. </w:t>
      </w:r>
      <w:r w:rsidR="005C2CD3">
        <w:rPr>
          <w:color w:val="000000"/>
          <w:spacing w:val="-4"/>
          <w:sz w:val="28"/>
          <w:szCs w:val="28"/>
        </w:rPr>
        <w:t>8</w:t>
      </w:r>
      <w:r>
        <w:rPr>
          <w:color w:val="000000"/>
          <w:spacing w:val="-4"/>
          <w:sz w:val="28"/>
          <w:szCs w:val="28"/>
        </w:rPr>
        <w:t>.2.</w:t>
      </w:r>
    </w:p>
    <w:p w14:paraId="40FB733F" w14:textId="77777777" w:rsidR="008E12F8" w:rsidRDefault="008E12F8">
      <w:pPr>
        <w:shd w:val="clear" w:color="auto" w:fill="FFFFFF"/>
        <w:ind w:firstLine="709"/>
        <w:jc w:val="right"/>
        <w:rPr>
          <w:iCs/>
          <w:color w:val="000000"/>
          <w:spacing w:val="12"/>
          <w:sz w:val="28"/>
          <w:szCs w:val="28"/>
        </w:rPr>
      </w:pPr>
      <w:r>
        <w:rPr>
          <w:iCs/>
          <w:color w:val="000000"/>
          <w:spacing w:val="12"/>
          <w:sz w:val="28"/>
          <w:szCs w:val="28"/>
        </w:rPr>
        <w:t xml:space="preserve">Таблица </w:t>
      </w:r>
      <w:r w:rsidR="005C2CD3">
        <w:rPr>
          <w:iCs/>
          <w:color w:val="000000"/>
          <w:spacing w:val="12"/>
          <w:sz w:val="28"/>
          <w:szCs w:val="28"/>
        </w:rPr>
        <w:t>8</w:t>
      </w:r>
      <w:r>
        <w:rPr>
          <w:iCs/>
          <w:color w:val="000000"/>
          <w:spacing w:val="12"/>
          <w:sz w:val="28"/>
          <w:szCs w:val="28"/>
        </w:rPr>
        <w:t>.2</w:t>
      </w:r>
    </w:p>
    <w:p w14:paraId="09810C42" w14:textId="77777777" w:rsidR="008E12F8" w:rsidRDefault="008E12F8">
      <w:pPr>
        <w:jc w:val="center"/>
        <w:rPr>
          <w:sz w:val="28"/>
        </w:rPr>
      </w:pPr>
      <w:r>
        <w:rPr>
          <w:sz w:val="28"/>
        </w:rPr>
        <w:t>Система бюджетов предприятия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222"/>
        <w:gridCol w:w="712"/>
        <w:gridCol w:w="548"/>
        <w:gridCol w:w="536"/>
        <w:gridCol w:w="568"/>
        <w:gridCol w:w="536"/>
        <w:gridCol w:w="798"/>
        <w:gridCol w:w="402"/>
        <w:gridCol w:w="402"/>
        <w:gridCol w:w="727"/>
        <w:gridCol w:w="893"/>
      </w:tblGrid>
      <w:tr w:rsidR="008E12F8" w:rsidRPr="003F25D1" w14:paraId="6F85FE4F" w14:textId="77777777" w:rsidTr="00E15984">
        <w:trPr>
          <w:cantSplit/>
          <w:trHeight w:hRule="exact" w:val="720"/>
          <w:jc w:val="center"/>
        </w:trPr>
        <w:tc>
          <w:tcPr>
            <w:tcW w:w="1724" w:type="pct"/>
            <w:vMerge w:val="restart"/>
            <w:shd w:val="clear" w:color="auto" w:fill="FFFFFF"/>
          </w:tcPr>
          <w:p w14:paraId="36C007AF" w14:textId="77777777" w:rsidR="008E12F8" w:rsidRPr="003F25D1" w:rsidRDefault="008E12F8" w:rsidP="003F25D1">
            <w:pPr>
              <w:shd w:val="clear" w:color="auto" w:fill="FFFFFF"/>
              <w:ind w:right="-3"/>
              <w:jc w:val="center"/>
              <w:rPr>
                <w:sz w:val="22"/>
                <w:szCs w:val="22"/>
              </w:rPr>
            </w:pPr>
            <w:r w:rsidRPr="003F25D1">
              <w:rPr>
                <w:color w:val="000000"/>
                <w:spacing w:val="-12"/>
                <w:sz w:val="22"/>
                <w:szCs w:val="22"/>
              </w:rPr>
              <w:t>Бюджеты</w:t>
            </w:r>
          </w:p>
          <w:p w14:paraId="7FF397E4" w14:textId="77777777" w:rsidR="008E12F8" w:rsidRPr="003F25D1" w:rsidRDefault="008E12F8" w:rsidP="003F25D1">
            <w:pPr>
              <w:ind w:right="-3"/>
              <w:jc w:val="center"/>
              <w:rPr>
                <w:sz w:val="22"/>
                <w:szCs w:val="22"/>
              </w:rPr>
            </w:pPr>
          </w:p>
          <w:p w14:paraId="3F17056E" w14:textId="77777777" w:rsidR="008E12F8" w:rsidRPr="003F25D1" w:rsidRDefault="008E12F8">
            <w:pPr>
              <w:ind w:right="-3"/>
              <w:jc w:val="both"/>
              <w:rPr>
                <w:sz w:val="20"/>
                <w:szCs w:val="20"/>
              </w:rPr>
            </w:pPr>
          </w:p>
        </w:tc>
        <w:tc>
          <w:tcPr>
            <w:tcW w:w="960" w:type="pct"/>
            <w:gridSpan w:val="3"/>
            <w:shd w:val="clear" w:color="auto" w:fill="FFFFFF"/>
            <w:vAlign w:val="bottom"/>
          </w:tcPr>
          <w:p w14:paraId="713833AF" w14:textId="77777777" w:rsidR="008E12F8" w:rsidRPr="003F25D1" w:rsidRDefault="008E12F8" w:rsidP="003F25D1">
            <w:pPr>
              <w:shd w:val="clear" w:color="auto" w:fill="FFFFFF"/>
              <w:ind w:right="-3"/>
              <w:jc w:val="center"/>
              <w:rPr>
                <w:sz w:val="20"/>
                <w:szCs w:val="20"/>
              </w:rPr>
            </w:pPr>
            <w:r w:rsidRPr="003F25D1">
              <w:rPr>
                <w:iCs/>
                <w:color w:val="000000"/>
                <w:spacing w:val="-6"/>
                <w:sz w:val="20"/>
                <w:szCs w:val="20"/>
              </w:rPr>
              <w:t>Производствен</w:t>
            </w:r>
            <w:r w:rsidRPr="003F25D1">
              <w:rPr>
                <w:iCs/>
                <w:color w:val="000000"/>
                <w:spacing w:val="-8"/>
                <w:sz w:val="20"/>
                <w:szCs w:val="20"/>
              </w:rPr>
              <w:t xml:space="preserve">ные </w:t>
            </w:r>
            <w:r w:rsidRPr="003F25D1">
              <w:rPr>
                <w:iCs/>
                <w:color w:val="000000"/>
                <w:spacing w:val="-5"/>
                <w:sz w:val="20"/>
                <w:szCs w:val="20"/>
              </w:rPr>
              <w:t>подразделения</w:t>
            </w:r>
          </w:p>
        </w:tc>
        <w:tc>
          <w:tcPr>
            <w:tcW w:w="1018" w:type="pct"/>
            <w:gridSpan w:val="3"/>
            <w:shd w:val="clear" w:color="auto" w:fill="FFFFFF"/>
            <w:vAlign w:val="bottom"/>
          </w:tcPr>
          <w:p w14:paraId="1423C1E7" w14:textId="77777777" w:rsidR="008E12F8" w:rsidRPr="003F25D1" w:rsidRDefault="008E12F8" w:rsidP="003F25D1">
            <w:pPr>
              <w:shd w:val="clear" w:color="auto" w:fill="FFFFFF"/>
              <w:ind w:right="-3"/>
              <w:jc w:val="center"/>
              <w:rPr>
                <w:sz w:val="20"/>
                <w:szCs w:val="20"/>
              </w:rPr>
            </w:pPr>
            <w:r w:rsidRPr="003F25D1">
              <w:rPr>
                <w:iCs/>
                <w:color w:val="000000"/>
                <w:spacing w:val="-8"/>
                <w:sz w:val="20"/>
                <w:szCs w:val="20"/>
              </w:rPr>
              <w:t xml:space="preserve">Функциональные </w:t>
            </w:r>
            <w:r w:rsidRPr="003F25D1">
              <w:rPr>
                <w:iCs/>
                <w:color w:val="000000"/>
                <w:spacing w:val="-10"/>
                <w:sz w:val="20"/>
                <w:szCs w:val="20"/>
              </w:rPr>
              <w:t>службы</w:t>
            </w:r>
          </w:p>
        </w:tc>
        <w:tc>
          <w:tcPr>
            <w:tcW w:w="819" w:type="pct"/>
            <w:gridSpan w:val="3"/>
            <w:shd w:val="clear" w:color="auto" w:fill="FFFFFF"/>
            <w:vAlign w:val="bottom"/>
          </w:tcPr>
          <w:p w14:paraId="3AD2822D" w14:textId="77777777" w:rsidR="008E12F8" w:rsidRPr="003F25D1" w:rsidRDefault="008E12F8" w:rsidP="003F25D1">
            <w:pPr>
              <w:shd w:val="clear" w:color="auto" w:fill="FFFFFF"/>
              <w:ind w:right="-3"/>
              <w:jc w:val="center"/>
              <w:rPr>
                <w:sz w:val="18"/>
                <w:szCs w:val="18"/>
              </w:rPr>
            </w:pPr>
            <w:r w:rsidRPr="003F25D1">
              <w:rPr>
                <w:iCs/>
                <w:color w:val="000000"/>
                <w:spacing w:val="-8"/>
                <w:sz w:val="18"/>
                <w:szCs w:val="18"/>
              </w:rPr>
              <w:t>Непромышлен</w:t>
            </w:r>
            <w:r w:rsidRPr="003F25D1">
              <w:rPr>
                <w:iCs/>
                <w:color w:val="000000"/>
                <w:spacing w:val="-5"/>
                <w:sz w:val="18"/>
                <w:szCs w:val="18"/>
              </w:rPr>
              <w:t>ная группа</w:t>
            </w:r>
          </w:p>
        </w:tc>
        <w:tc>
          <w:tcPr>
            <w:tcW w:w="479" w:type="pct"/>
            <w:shd w:val="clear" w:color="auto" w:fill="FFFFFF"/>
            <w:vAlign w:val="bottom"/>
          </w:tcPr>
          <w:p w14:paraId="38D8C839" w14:textId="77777777" w:rsidR="008E12F8" w:rsidRPr="003F25D1" w:rsidRDefault="008E12F8" w:rsidP="003F25D1">
            <w:pPr>
              <w:shd w:val="clear" w:color="auto" w:fill="FFFFFF"/>
              <w:ind w:right="-3"/>
              <w:jc w:val="center"/>
              <w:rPr>
                <w:sz w:val="20"/>
                <w:szCs w:val="20"/>
              </w:rPr>
            </w:pPr>
            <w:r w:rsidRPr="003F25D1">
              <w:rPr>
                <w:iCs/>
                <w:color w:val="000000"/>
                <w:spacing w:val="-9"/>
                <w:sz w:val="20"/>
                <w:szCs w:val="20"/>
              </w:rPr>
              <w:t xml:space="preserve">Итого </w:t>
            </w:r>
            <w:r w:rsidRPr="003F25D1">
              <w:rPr>
                <w:iCs/>
                <w:color w:val="000000"/>
                <w:spacing w:val="-7"/>
                <w:sz w:val="20"/>
                <w:szCs w:val="20"/>
              </w:rPr>
              <w:t xml:space="preserve">сводный </w:t>
            </w:r>
            <w:r w:rsidRPr="003F25D1">
              <w:rPr>
                <w:iCs/>
                <w:color w:val="000000"/>
                <w:spacing w:val="-11"/>
                <w:sz w:val="20"/>
                <w:szCs w:val="20"/>
              </w:rPr>
              <w:t>бюджет</w:t>
            </w:r>
          </w:p>
        </w:tc>
      </w:tr>
      <w:tr w:rsidR="008E12F8" w:rsidRPr="003F25D1" w14:paraId="15048856" w14:textId="77777777" w:rsidTr="00E15984">
        <w:trPr>
          <w:cantSplit/>
          <w:trHeight w:hRule="exact" w:val="346"/>
          <w:jc w:val="center"/>
        </w:trPr>
        <w:tc>
          <w:tcPr>
            <w:tcW w:w="1724" w:type="pct"/>
            <w:vMerge/>
            <w:shd w:val="clear" w:color="auto" w:fill="FFFFFF"/>
          </w:tcPr>
          <w:p w14:paraId="027A011B" w14:textId="77777777" w:rsidR="008E12F8" w:rsidRPr="003F25D1" w:rsidRDefault="008E12F8">
            <w:pPr>
              <w:ind w:right="-3"/>
              <w:jc w:val="both"/>
              <w:rPr>
                <w:sz w:val="20"/>
                <w:szCs w:val="20"/>
              </w:rPr>
            </w:pPr>
          </w:p>
        </w:tc>
        <w:tc>
          <w:tcPr>
            <w:tcW w:w="381" w:type="pct"/>
            <w:shd w:val="clear" w:color="auto" w:fill="FFFFFF"/>
          </w:tcPr>
          <w:p w14:paraId="1D892B92" w14:textId="77777777" w:rsidR="008E12F8" w:rsidRPr="003F25D1" w:rsidRDefault="008E12F8">
            <w:pPr>
              <w:shd w:val="clear" w:color="auto" w:fill="FFFFFF"/>
              <w:ind w:right="-3"/>
              <w:jc w:val="both"/>
              <w:rPr>
                <w:sz w:val="20"/>
                <w:szCs w:val="20"/>
              </w:rPr>
            </w:pPr>
            <w:r w:rsidRPr="003F25D1">
              <w:rPr>
                <w:iCs/>
                <w:color w:val="000000"/>
                <w:sz w:val="20"/>
                <w:szCs w:val="20"/>
              </w:rPr>
              <w:t>1</w:t>
            </w:r>
          </w:p>
        </w:tc>
        <w:tc>
          <w:tcPr>
            <w:tcW w:w="293" w:type="pct"/>
            <w:shd w:val="clear" w:color="auto" w:fill="FFFFFF"/>
          </w:tcPr>
          <w:p w14:paraId="325953D0" w14:textId="77777777" w:rsidR="008E12F8" w:rsidRPr="003F25D1" w:rsidRDefault="008E12F8">
            <w:pPr>
              <w:shd w:val="clear" w:color="auto" w:fill="FFFFFF"/>
              <w:ind w:right="-3"/>
              <w:jc w:val="both"/>
              <w:rPr>
                <w:sz w:val="20"/>
                <w:szCs w:val="20"/>
              </w:rPr>
            </w:pPr>
            <w:r w:rsidRPr="003F25D1">
              <w:rPr>
                <w:iCs/>
                <w:color w:val="000000"/>
                <w:sz w:val="20"/>
                <w:szCs w:val="20"/>
              </w:rPr>
              <w:t>2</w:t>
            </w:r>
            <w:r w:rsidRPr="003F25D1">
              <w:rPr>
                <w:sz w:val="20"/>
                <w:szCs w:val="20"/>
              </w:rPr>
              <w:t xml:space="preserve"> </w:t>
            </w:r>
          </w:p>
        </w:tc>
        <w:tc>
          <w:tcPr>
            <w:tcW w:w="287" w:type="pct"/>
            <w:shd w:val="clear" w:color="auto" w:fill="FFFFFF"/>
          </w:tcPr>
          <w:p w14:paraId="27F11FE4" w14:textId="77777777" w:rsidR="008E12F8" w:rsidRPr="003F25D1" w:rsidRDefault="008E12F8">
            <w:pPr>
              <w:shd w:val="clear" w:color="auto" w:fill="FFFFFF"/>
              <w:ind w:right="-3"/>
              <w:jc w:val="both"/>
              <w:rPr>
                <w:sz w:val="20"/>
                <w:szCs w:val="20"/>
              </w:rPr>
            </w:pPr>
            <w:r w:rsidRPr="003F25D1">
              <w:rPr>
                <w:color w:val="000000"/>
                <w:sz w:val="20"/>
                <w:szCs w:val="20"/>
              </w:rPr>
              <w:t>3</w:t>
            </w:r>
            <w:r w:rsidRPr="003F25D1">
              <w:rPr>
                <w:sz w:val="20"/>
                <w:szCs w:val="20"/>
              </w:rPr>
              <w:t xml:space="preserve"> </w:t>
            </w:r>
          </w:p>
        </w:tc>
        <w:tc>
          <w:tcPr>
            <w:tcW w:w="304" w:type="pct"/>
            <w:shd w:val="clear" w:color="auto" w:fill="FFFFFF"/>
          </w:tcPr>
          <w:p w14:paraId="686132AF" w14:textId="77777777" w:rsidR="008E12F8" w:rsidRPr="003F25D1" w:rsidRDefault="008E12F8">
            <w:pPr>
              <w:shd w:val="clear" w:color="auto" w:fill="FFFFFF"/>
              <w:ind w:right="-3"/>
              <w:jc w:val="both"/>
              <w:rPr>
                <w:sz w:val="20"/>
                <w:szCs w:val="20"/>
              </w:rPr>
            </w:pPr>
            <w:r w:rsidRPr="003F25D1">
              <w:rPr>
                <w:color w:val="000000"/>
                <w:sz w:val="20"/>
                <w:szCs w:val="20"/>
              </w:rPr>
              <w:t>4</w:t>
            </w:r>
            <w:r w:rsidRPr="003F25D1">
              <w:rPr>
                <w:sz w:val="20"/>
                <w:szCs w:val="20"/>
              </w:rPr>
              <w:t xml:space="preserve"> </w:t>
            </w:r>
          </w:p>
        </w:tc>
        <w:tc>
          <w:tcPr>
            <w:tcW w:w="287" w:type="pct"/>
            <w:shd w:val="clear" w:color="auto" w:fill="FFFFFF"/>
          </w:tcPr>
          <w:p w14:paraId="73E26100" w14:textId="77777777" w:rsidR="008E12F8" w:rsidRPr="003F25D1" w:rsidRDefault="008E12F8">
            <w:pPr>
              <w:shd w:val="clear" w:color="auto" w:fill="FFFFFF"/>
              <w:ind w:right="-3"/>
              <w:jc w:val="both"/>
              <w:rPr>
                <w:sz w:val="20"/>
                <w:szCs w:val="20"/>
              </w:rPr>
            </w:pPr>
            <w:r w:rsidRPr="003F25D1">
              <w:rPr>
                <w:color w:val="000000"/>
                <w:sz w:val="20"/>
                <w:szCs w:val="20"/>
              </w:rPr>
              <w:t>5</w:t>
            </w:r>
            <w:r w:rsidRPr="003F25D1">
              <w:rPr>
                <w:sz w:val="20"/>
                <w:szCs w:val="20"/>
              </w:rPr>
              <w:t xml:space="preserve"> </w:t>
            </w:r>
          </w:p>
        </w:tc>
        <w:tc>
          <w:tcPr>
            <w:tcW w:w="427" w:type="pct"/>
            <w:shd w:val="clear" w:color="auto" w:fill="FFFFFF"/>
          </w:tcPr>
          <w:p w14:paraId="4EB03FC0" w14:textId="77777777" w:rsidR="008E12F8" w:rsidRPr="003F25D1" w:rsidRDefault="008E12F8">
            <w:pPr>
              <w:shd w:val="clear" w:color="auto" w:fill="FFFFFF"/>
              <w:ind w:right="-3"/>
              <w:jc w:val="both"/>
              <w:rPr>
                <w:sz w:val="20"/>
                <w:szCs w:val="20"/>
              </w:rPr>
            </w:pPr>
            <w:r w:rsidRPr="003F25D1">
              <w:rPr>
                <w:color w:val="000000"/>
                <w:sz w:val="20"/>
                <w:szCs w:val="20"/>
              </w:rPr>
              <w:t>6</w:t>
            </w:r>
            <w:r w:rsidRPr="003F25D1">
              <w:rPr>
                <w:sz w:val="20"/>
                <w:szCs w:val="20"/>
              </w:rPr>
              <w:t xml:space="preserve"> </w:t>
            </w:r>
          </w:p>
        </w:tc>
        <w:tc>
          <w:tcPr>
            <w:tcW w:w="215" w:type="pct"/>
            <w:shd w:val="clear" w:color="auto" w:fill="FFFFFF"/>
          </w:tcPr>
          <w:p w14:paraId="5A8A813D" w14:textId="77777777" w:rsidR="008E12F8" w:rsidRPr="003F25D1" w:rsidRDefault="008E12F8">
            <w:pPr>
              <w:shd w:val="clear" w:color="auto" w:fill="FFFFFF"/>
              <w:ind w:right="-3"/>
              <w:jc w:val="both"/>
              <w:rPr>
                <w:sz w:val="20"/>
                <w:szCs w:val="20"/>
              </w:rPr>
            </w:pPr>
            <w:r w:rsidRPr="003F25D1">
              <w:rPr>
                <w:iCs/>
                <w:color w:val="000000"/>
                <w:sz w:val="20"/>
                <w:szCs w:val="20"/>
              </w:rPr>
              <w:t>7</w:t>
            </w:r>
            <w:r w:rsidRPr="003F25D1">
              <w:rPr>
                <w:sz w:val="20"/>
                <w:szCs w:val="20"/>
              </w:rPr>
              <w:t xml:space="preserve"> </w:t>
            </w:r>
          </w:p>
        </w:tc>
        <w:tc>
          <w:tcPr>
            <w:tcW w:w="215" w:type="pct"/>
            <w:shd w:val="clear" w:color="auto" w:fill="FFFFFF"/>
          </w:tcPr>
          <w:p w14:paraId="0E8CEEDC" w14:textId="77777777" w:rsidR="008E12F8" w:rsidRPr="003F25D1" w:rsidRDefault="008E12F8">
            <w:pPr>
              <w:shd w:val="clear" w:color="auto" w:fill="FFFFFF"/>
              <w:ind w:right="-3"/>
              <w:jc w:val="both"/>
              <w:rPr>
                <w:sz w:val="20"/>
                <w:szCs w:val="20"/>
              </w:rPr>
            </w:pPr>
            <w:r w:rsidRPr="003F25D1">
              <w:rPr>
                <w:color w:val="000000"/>
                <w:sz w:val="20"/>
                <w:szCs w:val="20"/>
              </w:rPr>
              <w:t>8</w:t>
            </w:r>
            <w:r w:rsidRPr="003F25D1">
              <w:rPr>
                <w:sz w:val="20"/>
                <w:szCs w:val="20"/>
              </w:rPr>
              <w:t xml:space="preserve"> </w:t>
            </w:r>
          </w:p>
        </w:tc>
        <w:tc>
          <w:tcPr>
            <w:tcW w:w="388" w:type="pct"/>
            <w:shd w:val="clear" w:color="auto" w:fill="FFFFFF"/>
          </w:tcPr>
          <w:p w14:paraId="4FB41E66" w14:textId="77777777" w:rsidR="008E12F8" w:rsidRPr="003F25D1" w:rsidRDefault="008E12F8">
            <w:pPr>
              <w:shd w:val="clear" w:color="auto" w:fill="FFFFFF"/>
              <w:ind w:right="-3"/>
              <w:jc w:val="both"/>
              <w:rPr>
                <w:sz w:val="20"/>
                <w:szCs w:val="20"/>
              </w:rPr>
            </w:pPr>
            <w:r w:rsidRPr="003F25D1">
              <w:rPr>
                <w:color w:val="000000"/>
                <w:sz w:val="20"/>
                <w:szCs w:val="20"/>
              </w:rPr>
              <w:t>9</w:t>
            </w:r>
            <w:r w:rsidRPr="003F25D1">
              <w:rPr>
                <w:sz w:val="20"/>
                <w:szCs w:val="20"/>
              </w:rPr>
              <w:t xml:space="preserve"> </w:t>
            </w:r>
          </w:p>
        </w:tc>
        <w:tc>
          <w:tcPr>
            <w:tcW w:w="479" w:type="pct"/>
            <w:shd w:val="clear" w:color="auto" w:fill="FFFFFF"/>
          </w:tcPr>
          <w:p w14:paraId="4BFF1CE6" w14:textId="77777777" w:rsidR="008E12F8" w:rsidRPr="003F25D1" w:rsidRDefault="008E12F8">
            <w:pPr>
              <w:shd w:val="clear" w:color="auto" w:fill="FFFFFF"/>
              <w:ind w:right="-3"/>
              <w:jc w:val="both"/>
              <w:rPr>
                <w:sz w:val="20"/>
                <w:szCs w:val="20"/>
              </w:rPr>
            </w:pPr>
            <w:r w:rsidRPr="003F25D1">
              <w:rPr>
                <w:color w:val="000000"/>
                <w:sz w:val="20"/>
                <w:szCs w:val="20"/>
              </w:rPr>
              <w:t>10</w:t>
            </w:r>
            <w:r w:rsidRPr="003F25D1">
              <w:rPr>
                <w:sz w:val="20"/>
                <w:szCs w:val="20"/>
              </w:rPr>
              <w:t xml:space="preserve"> </w:t>
            </w:r>
          </w:p>
        </w:tc>
      </w:tr>
      <w:tr w:rsidR="008E12F8" w:rsidRPr="003F25D1" w14:paraId="7BD6CA9F" w14:textId="77777777" w:rsidTr="00E15984">
        <w:trPr>
          <w:trHeight w:hRule="exact" w:val="250"/>
          <w:jc w:val="center"/>
        </w:trPr>
        <w:tc>
          <w:tcPr>
            <w:tcW w:w="1724" w:type="pct"/>
            <w:shd w:val="clear" w:color="auto" w:fill="FFFFFF"/>
          </w:tcPr>
          <w:p w14:paraId="69EF0A7B" w14:textId="77777777" w:rsidR="008E12F8" w:rsidRPr="003F25D1" w:rsidRDefault="008E12F8">
            <w:pPr>
              <w:shd w:val="clear" w:color="auto" w:fill="FFFFFF"/>
              <w:ind w:right="-3"/>
              <w:jc w:val="both"/>
              <w:rPr>
                <w:sz w:val="20"/>
                <w:szCs w:val="20"/>
              </w:rPr>
            </w:pPr>
            <w:r w:rsidRPr="003F25D1">
              <w:rPr>
                <w:color w:val="000000"/>
                <w:spacing w:val="-7"/>
                <w:sz w:val="20"/>
                <w:szCs w:val="20"/>
              </w:rPr>
              <w:t>1 Фонд оплаты труда</w:t>
            </w:r>
            <w:r w:rsidRPr="003F25D1">
              <w:rPr>
                <w:sz w:val="20"/>
                <w:szCs w:val="20"/>
              </w:rPr>
              <w:t xml:space="preserve"> </w:t>
            </w:r>
          </w:p>
        </w:tc>
        <w:tc>
          <w:tcPr>
            <w:tcW w:w="381" w:type="pct"/>
            <w:shd w:val="clear" w:color="auto" w:fill="FFFFFF"/>
          </w:tcPr>
          <w:p w14:paraId="1271F637" w14:textId="77777777" w:rsidR="008E12F8" w:rsidRPr="003F25D1" w:rsidRDefault="008E12F8">
            <w:pPr>
              <w:shd w:val="clear" w:color="auto" w:fill="FFFFFF"/>
              <w:ind w:right="-3"/>
              <w:jc w:val="both"/>
              <w:rPr>
                <w:sz w:val="20"/>
                <w:szCs w:val="20"/>
              </w:rPr>
            </w:pPr>
          </w:p>
        </w:tc>
        <w:tc>
          <w:tcPr>
            <w:tcW w:w="293" w:type="pct"/>
            <w:shd w:val="clear" w:color="auto" w:fill="FFFFFF"/>
          </w:tcPr>
          <w:p w14:paraId="38FF542D" w14:textId="77777777" w:rsidR="008E12F8" w:rsidRPr="003F25D1" w:rsidRDefault="008E12F8">
            <w:pPr>
              <w:shd w:val="clear" w:color="auto" w:fill="FFFFFF"/>
              <w:ind w:right="-3"/>
              <w:jc w:val="both"/>
              <w:rPr>
                <w:sz w:val="20"/>
                <w:szCs w:val="20"/>
              </w:rPr>
            </w:pPr>
          </w:p>
        </w:tc>
        <w:tc>
          <w:tcPr>
            <w:tcW w:w="287" w:type="pct"/>
            <w:shd w:val="clear" w:color="auto" w:fill="FFFFFF"/>
          </w:tcPr>
          <w:p w14:paraId="364D2507" w14:textId="77777777" w:rsidR="008E12F8" w:rsidRPr="003F25D1" w:rsidRDefault="008E12F8">
            <w:pPr>
              <w:shd w:val="clear" w:color="auto" w:fill="FFFFFF"/>
              <w:ind w:right="-3"/>
              <w:jc w:val="both"/>
              <w:rPr>
                <w:sz w:val="20"/>
                <w:szCs w:val="20"/>
              </w:rPr>
            </w:pPr>
          </w:p>
        </w:tc>
        <w:tc>
          <w:tcPr>
            <w:tcW w:w="304" w:type="pct"/>
            <w:shd w:val="clear" w:color="auto" w:fill="FFFFFF"/>
          </w:tcPr>
          <w:p w14:paraId="48925FD9" w14:textId="77777777" w:rsidR="008E12F8" w:rsidRPr="003F25D1" w:rsidRDefault="008E12F8">
            <w:pPr>
              <w:shd w:val="clear" w:color="auto" w:fill="FFFFFF"/>
              <w:ind w:right="-3"/>
              <w:jc w:val="both"/>
              <w:rPr>
                <w:sz w:val="20"/>
                <w:szCs w:val="20"/>
              </w:rPr>
            </w:pPr>
          </w:p>
        </w:tc>
        <w:tc>
          <w:tcPr>
            <w:tcW w:w="287" w:type="pct"/>
            <w:shd w:val="clear" w:color="auto" w:fill="FFFFFF"/>
          </w:tcPr>
          <w:p w14:paraId="3273EDA9" w14:textId="77777777" w:rsidR="008E12F8" w:rsidRPr="003F25D1" w:rsidRDefault="008E12F8">
            <w:pPr>
              <w:shd w:val="clear" w:color="auto" w:fill="FFFFFF"/>
              <w:ind w:right="-3"/>
              <w:jc w:val="both"/>
              <w:rPr>
                <w:sz w:val="20"/>
                <w:szCs w:val="20"/>
              </w:rPr>
            </w:pPr>
          </w:p>
        </w:tc>
        <w:tc>
          <w:tcPr>
            <w:tcW w:w="427" w:type="pct"/>
            <w:shd w:val="clear" w:color="auto" w:fill="FFFFFF"/>
          </w:tcPr>
          <w:p w14:paraId="24714077" w14:textId="77777777" w:rsidR="008E12F8" w:rsidRPr="003F25D1" w:rsidRDefault="008E12F8">
            <w:pPr>
              <w:shd w:val="clear" w:color="auto" w:fill="FFFFFF"/>
              <w:ind w:right="-3"/>
              <w:jc w:val="both"/>
              <w:rPr>
                <w:sz w:val="20"/>
                <w:szCs w:val="20"/>
              </w:rPr>
            </w:pPr>
          </w:p>
        </w:tc>
        <w:tc>
          <w:tcPr>
            <w:tcW w:w="215" w:type="pct"/>
            <w:shd w:val="clear" w:color="auto" w:fill="FFFFFF"/>
          </w:tcPr>
          <w:p w14:paraId="27C2E76E" w14:textId="77777777" w:rsidR="008E12F8" w:rsidRPr="003F25D1" w:rsidRDefault="008E12F8">
            <w:pPr>
              <w:shd w:val="clear" w:color="auto" w:fill="FFFFFF"/>
              <w:ind w:right="-3"/>
              <w:jc w:val="both"/>
              <w:rPr>
                <w:sz w:val="20"/>
                <w:szCs w:val="20"/>
              </w:rPr>
            </w:pPr>
          </w:p>
        </w:tc>
        <w:tc>
          <w:tcPr>
            <w:tcW w:w="215" w:type="pct"/>
            <w:shd w:val="clear" w:color="auto" w:fill="FFFFFF"/>
          </w:tcPr>
          <w:p w14:paraId="7B352466" w14:textId="77777777" w:rsidR="008E12F8" w:rsidRPr="003F25D1" w:rsidRDefault="008E12F8">
            <w:pPr>
              <w:shd w:val="clear" w:color="auto" w:fill="FFFFFF"/>
              <w:ind w:right="-3"/>
              <w:jc w:val="both"/>
              <w:rPr>
                <w:sz w:val="20"/>
                <w:szCs w:val="20"/>
              </w:rPr>
            </w:pPr>
          </w:p>
        </w:tc>
        <w:tc>
          <w:tcPr>
            <w:tcW w:w="388" w:type="pct"/>
            <w:shd w:val="clear" w:color="auto" w:fill="FFFFFF"/>
          </w:tcPr>
          <w:p w14:paraId="40C25B29" w14:textId="77777777" w:rsidR="008E12F8" w:rsidRPr="003F25D1" w:rsidRDefault="008E12F8">
            <w:pPr>
              <w:shd w:val="clear" w:color="auto" w:fill="FFFFFF"/>
              <w:ind w:right="-3"/>
              <w:jc w:val="both"/>
              <w:rPr>
                <w:sz w:val="20"/>
                <w:szCs w:val="20"/>
              </w:rPr>
            </w:pPr>
          </w:p>
        </w:tc>
        <w:tc>
          <w:tcPr>
            <w:tcW w:w="479" w:type="pct"/>
            <w:shd w:val="clear" w:color="auto" w:fill="FFFFFF"/>
          </w:tcPr>
          <w:p w14:paraId="7B300257" w14:textId="77777777" w:rsidR="008E12F8" w:rsidRPr="003F25D1" w:rsidRDefault="008E12F8">
            <w:pPr>
              <w:shd w:val="clear" w:color="auto" w:fill="FFFFFF"/>
              <w:ind w:right="-3"/>
              <w:jc w:val="both"/>
              <w:rPr>
                <w:sz w:val="20"/>
                <w:szCs w:val="20"/>
              </w:rPr>
            </w:pPr>
          </w:p>
        </w:tc>
      </w:tr>
      <w:tr w:rsidR="008E12F8" w:rsidRPr="003F25D1" w14:paraId="7107A85C" w14:textId="77777777" w:rsidTr="00E15984">
        <w:trPr>
          <w:trHeight w:hRule="exact" w:val="240"/>
          <w:jc w:val="center"/>
        </w:trPr>
        <w:tc>
          <w:tcPr>
            <w:tcW w:w="1724" w:type="pct"/>
            <w:shd w:val="clear" w:color="auto" w:fill="FFFFFF"/>
          </w:tcPr>
          <w:p w14:paraId="7A284240" w14:textId="77777777" w:rsidR="008E12F8" w:rsidRPr="003F25D1" w:rsidRDefault="008E12F8">
            <w:pPr>
              <w:shd w:val="clear" w:color="auto" w:fill="FFFFFF"/>
              <w:ind w:right="-3"/>
              <w:jc w:val="both"/>
              <w:rPr>
                <w:sz w:val="20"/>
                <w:szCs w:val="20"/>
              </w:rPr>
            </w:pPr>
            <w:r w:rsidRPr="003F25D1">
              <w:rPr>
                <w:color w:val="000000"/>
                <w:spacing w:val="-6"/>
                <w:sz w:val="20"/>
                <w:szCs w:val="20"/>
              </w:rPr>
              <w:t>2. Материальные затраты</w:t>
            </w:r>
            <w:r w:rsidRPr="003F25D1">
              <w:rPr>
                <w:sz w:val="20"/>
                <w:szCs w:val="20"/>
              </w:rPr>
              <w:t xml:space="preserve"> </w:t>
            </w:r>
          </w:p>
        </w:tc>
        <w:tc>
          <w:tcPr>
            <w:tcW w:w="381" w:type="pct"/>
            <w:shd w:val="clear" w:color="auto" w:fill="FFFFFF"/>
          </w:tcPr>
          <w:p w14:paraId="75828144" w14:textId="77777777" w:rsidR="008E12F8" w:rsidRPr="003F25D1" w:rsidRDefault="008E12F8">
            <w:pPr>
              <w:shd w:val="clear" w:color="auto" w:fill="FFFFFF"/>
              <w:ind w:right="-3"/>
              <w:jc w:val="both"/>
              <w:rPr>
                <w:sz w:val="20"/>
                <w:szCs w:val="20"/>
              </w:rPr>
            </w:pPr>
          </w:p>
        </w:tc>
        <w:tc>
          <w:tcPr>
            <w:tcW w:w="293" w:type="pct"/>
            <w:shd w:val="clear" w:color="auto" w:fill="FFFFFF"/>
          </w:tcPr>
          <w:p w14:paraId="2AA5FCD3" w14:textId="77777777" w:rsidR="008E12F8" w:rsidRPr="003F25D1" w:rsidRDefault="008E12F8">
            <w:pPr>
              <w:shd w:val="clear" w:color="auto" w:fill="FFFFFF"/>
              <w:ind w:right="-3"/>
              <w:jc w:val="both"/>
              <w:rPr>
                <w:sz w:val="20"/>
                <w:szCs w:val="20"/>
              </w:rPr>
            </w:pPr>
          </w:p>
        </w:tc>
        <w:tc>
          <w:tcPr>
            <w:tcW w:w="287" w:type="pct"/>
            <w:shd w:val="clear" w:color="auto" w:fill="FFFFFF"/>
          </w:tcPr>
          <w:p w14:paraId="3CE0EC84" w14:textId="77777777" w:rsidR="008E12F8" w:rsidRPr="003F25D1" w:rsidRDefault="008E12F8">
            <w:pPr>
              <w:shd w:val="clear" w:color="auto" w:fill="FFFFFF"/>
              <w:ind w:right="-3"/>
              <w:jc w:val="both"/>
              <w:rPr>
                <w:sz w:val="20"/>
                <w:szCs w:val="20"/>
              </w:rPr>
            </w:pPr>
          </w:p>
        </w:tc>
        <w:tc>
          <w:tcPr>
            <w:tcW w:w="304" w:type="pct"/>
            <w:shd w:val="clear" w:color="auto" w:fill="FFFFFF"/>
          </w:tcPr>
          <w:p w14:paraId="1BDE50D5" w14:textId="77777777" w:rsidR="008E12F8" w:rsidRPr="003F25D1" w:rsidRDefault="008E12F8">
            <w:pPr>
              <w:shd w:val="clear" w:color="auto" w:fill="FFFFFF"/>
              <w:ind w:right="-3"/>
              <w:jc w:val="both"/>
              <w:rPr>
                <w:sz w:val="20"/>
                <w:szCs w:val="20"/>
              </w:rPr>
            </w:pPr>
          </w:p>
        </w:tc>
        <w:tc>
          <w:tcPr>
            <w:tcW w:w="287" w:type="pct"/>
            <w:shd w:val="clear" w:color="auto" w:fill="FFFFFF"/>
          </w:tcPr>
          <w:p w14:paraId="3ACFBCCB" w14:textId="77777777" w:rsidR="008E12F8" w:rsidRPr="003F25D1" w:rsidRDefault="008E12F8">
            <w:pPr>
              <w:shd w:val="clear" w:color="auto" w:fill="FFFFFF"/>
              <w:ind w:right="-3"/>
              <w:jc w:val="both"/>
              <w:rPr>
                <w:sz w:val="20"/>
                <w:szCs w:val="20"/>
              </w:rPr>
            </w:pPr>
          </w:p>
        </w:tc>
        <w:tc>
          <w:tcPr>
            <w:tcW w:w="427" w:type="pct"/>
            <w:shd w:val="clear" w:color="auto" w:fill="FFFFFF"/>
          </w:tcPr>
          <w:p w14:paraId="4E8A812D" w14:textId="77777777" w:rsidR="008E12F8" w:rsidRPr="003F25D1" w:rsidRDefault="008E12F8">
            <w:pPr>
              <w:shd w:val="clear" w:color="auto" w:fill="FFFFFF"/>
              <w:ind w:right="-3"/>
              <w:jc w:val="both"/>
              <w:rPr>
                <w:sz w:val="20"/>
                <w:szCs w:val="20"/>
              </w:rPr>
            </w:pPr>
          </w:p>
        </w:tc>
        <w:tc>
          <w:tcPr>
            <w:tcW w:w="215" w:type="pct"/>
            <w:shd w:val="clear" w:color="auto" w:fill="FFFFFF"/>
          </w:tcPr>
          <w:p w14:paraId="328A757D" w14:textId="77777777" w:rsidR="008E12F8" w:rsidRPr="003F25D1" w:rsidRDefault="008E12F8">
            <w:pPr>
              <w:shd w:val="clear" w:color="auto" w:fill="FFFFFF"/>
              <w:ind w:right="-3"/>
              <w:jc w:val="both"/>
              <w:rPr>
                <w:sz w:val="20"/>
                <w:szCs w:val="20"/>
              </w:rPr>
            </w:pPr>
          </w:p>
        </w:tc>
        <w:tc>
          <w:tcPr>
            <w:tcW w:w="215" w:type="pct"/>
            <w:shd w:val="clear" w:color="auto" w:fill="FFFFFF"/>
          </w:tcPr>
          <w:p w14:paraId="04CA0399" w14:textId="77777777" w:rsidR="008E12F8" w:rsidRPr="003F25D1" w:rsidRDefault="008E12F8">
            <w:pPr>
              <w:shd w:val="clear" w:color="auto" w:fill="FFFFFF"/>
              <w:ind w:right="-3"/>
              <w:jc w:val="both"/>
              <w:rPr>
                <w:sz w:val="20"/>
                <w:szCs w:val="20"/>
              </w:rPr>
            </w:pPr>
          </w:p>
        </w:tc>
        <w:tc>
          <w:tcPr>
            <w:tcW w:w="388" w:type="pct"/>
            <w:shd w:val="clear" w:color="auto" w:fill="FFFFFF"/>
          </w:tcPr>
          <w:p w14:paraId="54F8A71F" w14:textId="77777777" w:rsidR="008E12F8" w:rsidRPr="003F25D1" w:rsidRDefault="008E12F8">
            <w:pPr>
              <w:shd w:val="clear" w:color="auto" w:fill="FFFFFF"/>
              <w:ind w:right="-3"/>
              <w:jc w:val="both"/>
              <w:rPr>
                <w:sz w:val="20"/>
                <w:szCs w:val="20"/>
              </w:rPr>
            </w:pPr>
          </w:p>
        </w:tc>
        <w:tc>
          <w:tcPr>
            <w:tcW w:w="479" w:type="pct"/>
            <w:shd w:val="clear" w:color="auto" w:fill="FFFFFF"/>
          </w:tcPr>
          <w:p w14:paraId="62304659" w14:textId="77777777" w:rsidR="008E12F8" w:rsidRPr="003F25D1" w:rsidRDefault="008E12F8">
            <w:pPr>
              <w:shd w:val="clear" w:color="auto" w:fill="FFFFFF"/>
              <w:ind w:right="-3"/>
              <w:jc w:val="both"/>
              <w:rPr>
                <w:sz w:val="20"/>
                <w:szCs w:val="20"/>
              </w:rPr>
            </w:pPr>
          </w:p>
        </w:tc>
      </w:tr>
      <w:tr w:rsidR="008E12F8" w:rsidRPr="003F25D1" w14:paraId="592989AE" w14:textId="77777777" w:rsidTr="00E15984">
        <w:trPr>
          <w:trHeight w:hRule="exact" w:val="240"/>
          <w:jc w:val="center"/>
        </w:trPr>
        <w:tc>
          <w:tcPr>
            <w:tcW w:w="1724" w:type="pct"/>
            <w:shd w:val="clear" w:color="auto" w:fill="FFFFFF"/>
          </w:tcPr>
          <w:p w14:paraId="4DD2BE11" w14:textId="77777777" w:rsidR="008E12F8" w:rsidRPr="003F25D1" w:rsidRDefault="008E12F8">
            <w:pPr>
              <w:shd w:val="clear" w:color="auto" w:fill="FFFFFF"/>
              <w:ind w:right="-3"/>
              <w:jc w:val="both"/>
              <w:rPr>
                <w:sz w:val="20"/>
                <w:szCs w:val="20"/>
              </w:rPr>
            </w:pPr>
            <w:r w:rsidRPr="003F25D1">
              <w:rPr>
                <w:color w:val="000000"/>
                <w:spacing w:val="-6"/>
                <w:sz w:val="20"/>
                <w:szCs w:val="20"/>
              </w:rPr>
              <w:t>3. Энергопотребление</w:t>
            </w:r>
            <w:r w:rsidRPr="003F25D1">
              <w:rPr>
                <w:sz w:val="20"/>
                <w:szCs w:val="20"/>
              </w:rPr>
              <w:t xml:space="preserve"> </w:t>
            </w:r>
          </w:p>
        </w:tc>
        <w:tc>
          <w:tcPr>
            <w:tcW w:w="381" w:type="pct"/>
            <w:shd w:val="clear" w:color="auto" w:fill="FFFFFF"/>
          </w:tcPr>
          <w:p w14:paraId="28D27AB4" w14:textId="77777777" w:rsidR="008E12F8" w:rsidRPr="003F25D1" w:rsidRDefault="008E12F8">
            <w:pPr>
              <w:shd w:val="clear" w:color="auto" w:fill="FFFFFF"/>
              <w:ind w:right="-3"/>
              <w:jc w:val="both"/>
              <w:rPr>
                <w:sz w:val="20"/>
                <w:szCs w:val="20"/>
              </w:rPr>
            </w:pPr>
          </w:p>
        </w:tc>
        <w:tc>
          <w:tcPr>
            <w:tcW w:w="293" w:type="pct"/>
            <w:shd w:val="clear" w:color="auto" w:fill="FFFFFF"/>
          </w:tcPr>
          <w:p w14:paraId="2DBA0DC7" w14:textId="77777777" w:rsidR="008E12F8" w:rsidRPr="003F25D1" w:rsidRDefault="008E12F8">
            <w:pPr>
              <w:shd w:val="clear" w:color="auto" w:fill="FFFFFF"/>
              <w:ind w:right="-3"/>
              <w:jc w:val="both"/>
              <w:rPr>
                <w:sz w:val="20"/>
                <w:szCs w:val="20"/>
              </w:rPr>
            </w:pPr>
          </w:p>
        </w:tc>
        <w:tc>
          <w:tcPr>
            <w:tcW w:w="287" w:type="pct"/>
            <w:shd w:val="clear" w:color="auto" w:fill="FFFFFF"/>
          </w:tcPr>
          <w:p w14:paraId="55AF6295" w14:textId="77777777" w:rsidR="008E12F8" w:rsidRPr="003F25D1" w:rsidRDefault="008E12F8">
            <w:pPr>
              <w:shd w:val="clear" w:color="auto" w:fill="FFFFFF"/>
              <w:ind w:right="-3"/>
              <w:jc w:val="both"/>
              <w:rPr>
                <w:sz w:val="20"/>
                <w:szCs w:val="20"/>
              </w:rPr>
            </w:pPr>
          </w:p>
        </w:tc>
        <w:tc>
          <w:tcPr>
            <w:tcW w:w="304" w:type="pct"/>
            <w:shd w:val="clear" w:color="auto" w:fill="FFFFFF"/>
          </w:tcPr>
          <w:p w14:paraId="4465DF6C" w14:textId="77777777" w:rsidR="008E12F8" w:rsidRPr="003F25D1" w:rsidRDefault="008E12F8">
            <w:pPr>
              <w:shd w:val="clear" w:color="auto" w:fill="FFFFFF"/>
              <w:ind w:right="-3"/>
              <w:jc w:val="both"/>
              <w:rPr>
                <w:sz w:val="20"/>
                <w:szCs w:val="20"/>
              </w:rPr>
            </w:pPr>
          </w:p>
        </w:tc>
        <w:tc>
          <w:tcPr>
            <w:tcW w:w="287" w:type="pct"/>
            <w:shd w:val="clear" w:color="auto" w:fill="FFFFFF"/>
          </w:tcPr>
          <w:p w14:paraId="1338FE4A" w14:textId="77777777" w:rsidR="008E12F8" w:rsidRPr="003F25D1" w:rsidRDefault="008E12F8">
            <w:pPr>
              <w:shd w:val="clear" w:color="auto" w:fill="FFFFFF"/>
              <w:ind w:right="-3"/>
              <w:jc w:val="both"/>
              <w:rPr>
                <w:sz w:val="20"/>
                <w:szCs w:val="20"/>
              </w:rPr>
            </w:pPr>
          </w:p>
        </w:tc>
        <w:tc>
          <w:tcPr>
            <w:tcW w:w="427" w:type="pct"/>
            <w:shd w:val="clear" w:color="auto" w:fill="FFFFFF"/>
          </w:tcPr>
          <w:p w14:paraId="0C801E60" w14:textId="77777777" w:rsidR="008E12F8" w:rsidRPr="003F25D1" w:rsidRDefault="008E12F8">
            <w:pPr>
              <w:shd w:val="clear" w:color="auto" w:fill="FFFFFF"/>
              <w:ind w:right="-3"/>
              <w:jc w:val="both"/>
              <w:rPr>
                <w:sz w:val="20"/>
                <w:szCs w:val="20"/>
              </w:rPr>
            </w:pPr>
          </w:p>
        </w:tc>
        <w:tc>
          <w:tcPr>
            <w:tcW w:w="215" w:type="pct"/>
            <w:shd w:val="clear" w:color="auto" w:fill="FFFFFF"/>
          </w:tcPr>
          <w:p w14:paraId="2A19F2E9" w14:textId="77777777" w:rsidR="008E12F8" w:rsidRPr="003F25D1" w:rsidRDefault="008E12F8">
            <w:pPr>
              <w:shd w:val="clear" w:color="auto" w:fill="FFFFFF"/>
              <w:ind w:right="-3"/>
              <w:jc w:val="both"/>
              <w:rPr>
                <w:sz w:val="20"/>
                <w:szCs w:val="20"/>
              </w:rPr>
            </w:pPr>
          </w:p>
        </w:tc>
        <w:tc>
          <w:tcPr>
            <w:tcW w:w="215" w:type="pct"/>
            <w:shd w:val="clear" w:color="auto" w:fill="FFFFFF"/>
          </w:tcPr>
          <w:p w14:paraId="4088AAAA" w14:textId="77777777" w:rsidR="008E12F8" w:rsidRPr="003F25D1" w:rsidRDefault="008E12F8">
            <w:pPr>
              <w:shd w:val="clear" w:color="auto" w:fill="FFFFFF"/>
              <w:ind w:right="-3"/>
              <w:jc w:val="both"/>
              <w:rPr>
                <w:sz w:val="20"/>
                <w:szCs w:val="20"/>
              </w:rPr>
            </w:pPr>
          </w:p>
        </w:tc>
        <w:tc>
          <w:tcPr>
            <w:tcW w:w="388" w:type="pct"/>
            <w:shd w:val="clear" w:color="auto" w:fill="FFFFFF"/>
          </w:tcPr>
          <w:p w14:paraId="56080350" w14:textId="77777777" w:rsidR="008E12F8" w:rsidRPr="003F25D1" w:rsidRDefault="008E12F8">
            <w:pPr>
              <w:shd w:val="clear" w:color="auto" w:fill="FFFFFF"/>
              <w:ind w:right="-3"/>
              <w:jc w:val="both"/>
              <w:rPr>
                <w:sz w:val="20"/>
                <w:szCs w:val="20"/>
              </w:rPr>
            </w:pPr>
          </w:p>
        </w:tc>
        <w:tc>
          <w:tcPr>
            <w:tcW w:w="479" w:type="pct"/>
            <w:shd w:val="clear" w:color="auto" w:fill="FFFFFF"/>
          </w:tcPr>
          <w:p w14:paraId="0C73FFD0" w14:textId="77777777" w:rsidR="008E12F8" w:rsidRPr="003F25D1" w:rsidRDefault="008E12F8">
            <w:pPr>
              <w:shd w:val="clear" w:color="auto" w:fill="FFFFFF"/>
              <w:ind w:right="-3"/>
              <w:jc w:val="both"/>
              <w:rPr>
                <w:sz w:val="20"/>
                <w:szCs w:val="20"/>
              </w:rPr>
            </w:pPr>
          </w:p>
        </w:tc>
      </w:tr>
      <w:tr w:rsidR="008E12F8" w:rsidRPr="003F25D1" w14:paraId="68BCD797" w14:textId="77777777" w:rsidTr="00E15984">
        <w:trPr>
          <w:trHeight w:hRule="exact" w:val="230"/>
          <w:jc w:val="center"/>
        </w:trPr>
        <w:tc>
          <w:tcPr>
            <w:tcW w:w="1724" w:type="pct"/>
            <w:shd w:val="clear" w:color="auto" w:fill="FFFFFF"/>
          </w:tcPr>
          <w:p w14:paraId="2993BE1D" w14:textId="77777777" w:rsidR="008E12F8" w:rsidRPr="003F25D1" w:rsidRDefault="008E12F8">
            <w:pPr>
              <w:shd w:val="clear" w:color="auto" w:fill="FFFFFF"/>
              <w:ind w:right="-3"/>
              <w:jc w:val="both"/>
              <w:rPr>
                <w:sz w:val="20"/>
                <w:szCs w:val="20"/>
              </w:rPr>
            </w:pPr>
            <w:r w:rsidRPr="003F25D1">
              <w:rPr>
                <w:color w:val="000000"/>
                <w:spacing w:val="-2"/>
                <w:sz w:val="20"/>
                <w:szCs w:val="20"/>
              </w:rPr>
              <w:t>4, Амортизация</w:t>
            </w:r>
            <w:r w:rsidRPr="003F25D1">
              <w:rPr>
                <w:sz w:val="20"/>
                <w:szCs w:val="20"/>
              </w:rPr>
              <w:t xml:space="preserve"> </w:t>
            </w:r>
          </w:p>
        </w:tc>
        <w:tc>
          <w:tcPr>
            <w:tcW w:w="381" w:type="pct"/>
            <w:shd w:val="clear" w:color="auto" w:fill="FFFFFF"/>
          </w:tcPr>
          <w:p w14:paraId="23F13993" w14:textId="77777777" w:rsidR="008E12F8" w:rsidRPr="003F25D1" w:rsidRDefault="008E12F8">
            <w:pPr>
              <w:shd w:val="clear" w:color="auto" w:fill="FFFFFF"/>
              <w:ind w:right="-3"/>
              <w:jc w:val="both"/>
              <w:rPr>
                <w:sz w:val="20"/>
                <w:szCs w:val="20"/>
              </w:rPr>
            </w:pPr>
          </w:p>
        </w:tc>
        <w:tc>
          <w:tcPr>
            <w:tcW w:w="293" w:type="pct"/>
            <w:shd w:val="clear" w:color="auto" w:fill="FFFFFF"/>
          </w:tcPr>
          <w:p w14:paraId="783A8A79" w14:textId="77777777" w:rsidR="008E12F8" w:rsidRPr="003F25D1" w:rsidRDefault="008E12F8">
            <w:pPr>
              <w:shd w:val="clear" w:color="auto" w:fill="FFFFFF"/>
              <w:ind w:right="-3"/>
              <w:jc w:val="both"/>
              <w:rPr>
                <w:sz w:val="20"/>
                <w:szCs w:val="20"/>
              </w:rPr>
            </w:pPr>
          </w:p>
        </w:tc>
        <w:tc>
          <w:tcPr>
            <w:tcW w:w="287" w:type="pct"/>
            <w:shd w:val="clear" w:color="auto" w:fill="FFFFFF"/>
          </w:tcPr>
          <w:p w14:paraId="78DF4E7F" w14:textId="77777777" w:rsidR="008E12F8" w:rsidRPr="003F25D1" w:rsidRDefault="008E12F8">
            <w:pPr>
              <w:shd w:val="clear" w:color="auto" w:fill="FFFFFF"/>
              <w:ind w:right="-3"/>
              <w:jc w:val="both"/>
              <w:rPr>
                <w:sz w:val="20"/>
                <w:szCs w:val="20"/>
              </w:rPr>
            </w:pPr>
          </w:p>
        </w:tc>
        <w:tc>
          <w:tcPr>
            <w:tcW w:w="304" w:type="pct"/>
            <w:shd w:val="clear" w:color="auto" w:fill="FFFFFF"/>
          </w:tcPr>
          <w:p w14:paraId="29D358CC" w14:textId="77777777" w:rsidR="008E12F8" w:rsidRPr="003F25D1" w:rsidRDefault="008E12F8">
            <w:pPr>
              <w:shd w:val="clear" w:color="auto" w:fill="FFFFFF"/>
              <w:ind w:right="-3"/>
              <w:jc w:val="both"/>
              <w:rPr>
                <w:sz w:val="20"/>
                <w:szCs w:val="20"/>
              </w:rPr>
            </w:pPr>
          </w:p>
        </w:tc>
        <w:tc>
          <w:tcPr>
            <w:tcW w:w="287" w:type="pct"/>
            <w:shd w:val="clear" w:color="auto" w:fill="FFFFFF"/>
          </w:tcPr>
          <w:p w14:paraId="2C024AED" w14:textId="77777777" w:rsidR="008E12F8" w:rsidRPr="003F25D1" w:rsidRDefault="008E12F8">
            <w:pPr>
              <w:shd w:val="clear" w:color="auto" w:fill="FFFFFF"/>
              <w:ind w:right="-3"/>
              <w:jc w:val="both"/>
              <w:rPr>
                <w:sz w:val="20"/>
                <w:szCs w:val="20"/>
              </w:rPr>
            </w:pPr>
          </w:p>
        </w:tc>
        <w:tc>
          <w:tcPr>
            <w:tcW w:w="427" w:type="pct"/>
            <w:shd w:val="clear" w:color="auto" w:fill="FFFFFF"/>
          </w:tcPr>
          <w:p w14:paraId="6F011E24" w14:textId="77777777" w:rsidR="008E12F8" w:rsidRPr="003F25D1" w:rsidRDefault="008E12F8">
            <w:pPr>
              <w:shd w:val="clear" w:color="auto" w:fill="FFFFFF"/>
              <w:ind w:right="-3"/>
              <w:jc w:val="both"/>
              <w:rPr>
                <w:sz w:val="20"/>
                <w:szCs w:val="20"/>
              </w:rPr>
            </w:pPr>
          </w:p>
        </w:tc>
        <w:tc>
          <w:tcPr>
            <w:tcW w:w="215" w:type="pct"/>
            <w:shd w:val="clear" w:color="auto" w:fill="FFFFFF"/>
          </w:tcPr>
          <w:p w14:paraId="18EE4630" w14:textId="77777777" w:rsidR="008E12F8" w:rsidRPr="003F25D1" w:rsidRDefault="008E12F8">
            <w:pPr>
              <w:shd w:val="clear" w:color="auto" w:fill="FFFFFF"/>
              <w:ind w:right="-3"/>
              <w:jc w:val="both"/>
              <w:rPr>
                <w:sz w:val="20"/>
                <w:szCs w:val="20"/>
              </w:rPr>
            </w:pPr>
          </w:p>
        </w:tc>
        <w:tc>
          <w:tcPr>
            <w:tcW w:w="215" w:type="pct"/>
            <w:shd w:val="clear" w:color="auto" w:fill="FFFFFF"/>
          </w:tcPr>
          <w:p w14:paraId="080763B3" w14:textId="77777777" w:rsidR="008E12F8" w:rsidRPr="003F25D1" w:rsidRDefault="008E12F8">
            <w:pPr>
              <w:shd w:val="clear" w:color="auto" w:fill="FFFFFF"/>
              <w:ind w:right="-3"/>
              <w:jc w:val="both"/>
              <w:rPr>
                <w:sz w:val="20"/>
                <w:szCs w:val="20"/>
              </w:rPr>
            </w:pPr>
          </w:p>
        </w:tc>
        <w:tc>
          <w:tcPr>
            <w:tcW w:w="388" w:type="pct"/>
            <w:shd w:val="clear" w:color="auto" w:fill="FFFFFF"/>
          </w:tcPr>
          <w:p w14:paraId="1E888FB7" w14:textId="77777777" w:rsidR="008E12F8" w:rsidRPr="003F25D1" w:rsidRDefault="008E12F8">
            <w:pPr>
              <w:shd w:val="clear" w:color="auto" w:fill="FFFFFF"/>
              <w:ind w:right="-3"/>
              <w:jc w:val="both"/>
              <w:rPr>
                <w:sz w:val="20"/>
                <w:szCs w:val="20"/>
              </w:rPr>
            </w:pPr>
          </w:p>
        </w:tc>
        <w:tc>
          <w:tcPr>
            <w:tcW w:w="479" w:type="pct"/>
            <w:shd w:val="clear" w:color="auto" w:fill="FFFFFF"/>
          </w:tcPr>
          <w:p w14:paraId="77FE101B" w14:textId="77777777" w:rsidR="008E12F8" w:rsidRPr="003F25D1" w:rsidRDefault="008E12F8">
            <w:pPr>
              <w:shd w:val="clear" w:color="auto" w:fill="FFFFFF"/>
              <w:ind w:right="-3"/>
              <w:jc w:val="both"/>
              <w:rPr>
                <w:sz w:val="20"/>
                <w:szCs w:val="20"/>
              </w:rPr>
            </w:pPr>
          </w:p>
        </w:tc>
      </w:tr>
      <w:tr w:rsidR="008E12F8" w:rsidRPr="003F25D1" w14:paraId="6A60FB7F" w14:textId="77777777" w:rsidTr="00E15984">
        <w:trPr>
          <w:trHeight w:hRule="exact" w:val="240"/>
          <w:jc w:val="center"/>
        </w:trPr>
        <w:tc>
          <w:tcPr>
            <w:tcW w:w="1724" w:type="pct"/>
            <w:shd w:val="clear" w:color="auto" w:fill="FFFFFF"/>
          </w:tcPr>
          <w:p w14:paraId="2FA79865" w14:textId="77777777" w:rsidR="008E12F8" w:rsidRPr="003F25D1" w:rsidRDefault="008E12F8">
            <w:pPr>
              <w:shd w:val="clear" w:color="auto" w:fill="FFFFFF"/>
              <w:ind w:right="-3"/>
              <w:jc w:val="both"/>
              <w:rPr>
                <w:sz w:val="20"/>
                <w:szCs w:val="20"/>
              </w:rPr>
            </w:pPr>
            <w:r w:rsidRPr="003F25D1">
              <w:rPr>
                <w:color w:val="000000"/>
                <w:spacing w:val="-2"/>
                <w:sz w:val="20"/>
                <w:szCs w:val="20"/>
              </w:rPr>
              <w:t>5. Прочие расходы</w:t>
            </w:r>
            <w:r w:rsidRPr="003F25D1">
              <w:rPr>
                <w:sz w:val="20"/>
                <w:szCs w:val="20"/>
              </w:rPr>
              <w:t xml:space="preserve"> </w:t>
            </w:r>
          </w:p>
        </w:tc>
        <w:tc>
          <w:tcPr>
            <w:tcW w:w="381" w:type="pct"/>
            <w:shd w:val="clear" w:color="auto" w:fill="FFFFFF"/>
          </w:tcPr>
          <w:p w14:paraId="4B8E1AAE" w14:textId="77777777" w:rsidR="008E12F8" w:rsidRPr="003F25D1" w:rsidRDefault="008E12F8">
            <w:pPr>
              <w:shd w:val="clear" w:color="auto" w:fill="FFFFFF"/>
              <w:ind w:right="-3"/>
              <w:jc w:val="both"/>
              <w:rPr>
                <w:sz w:val="20"/>
                <w:szCs w:val="20"/>
              </w:rPr>
            </w:pPr>
          </w:p>
        </w:tc>
        <w:tc>
          <w:tcPr>
            <w:tcW w:w="293" w:type="pct"/>
            <w:shd w:val="clear" w:color="auto" w:fill="FFFFFF"/>
          </w:tcPr>
          <w:p w14:paraId="25A263B3" w14:textId="77777777" w:rsidR="008E12F8" w:rsidRPr="003F25D1" w:rsidRDefault="008E12F8">
            <w:pPr>
              <w:shd w:val="clear" w:color="auto" w:fill="FFFFFF"/>
              <w:ind w:right="-3"/>
              <w:jc w:val="both"/>
              <w:rPr>
                <w:sz w:val="20"/>
                <w:szCs w:val="20"/>
              </w:rPr>
            </w:pPr>
          </w:p>
        </w:tc>
        <w:tc>
          <w:tcPr>
            <w:tcW w:w="287" w:type="pct"/>
            <w:shd w:val="clear" w:color="auto" w:fill="FFFFFF"/>
          </w:tcPr>
          <w:p w14:paraId="61D77F60" w14:textId="77777777" w:rsidR="008E12F8" w:rsidRPr="003F25D1" w:rsidRDefault="008E12F8">
            <w:pPr>
              <w:shd w:val="clear" w:color="auto" w:fill="FFFFFF"/>
              <w:ind w:right="-3"/>
              <w:jc w:val="both"/>
              <w:rPr>
                <w:sz w:val="20"/>
                <w:szCs w:val="20"/>
              </w:rPr>
            </w:pPr>
          </w:p>
        </w:tc>
        <w:tc>
          <w:tcPr>
            <w:tcW w:w="304" w:type="pct"/>
            <w:shd w:val="clear" w:color="auto" w:fill="FFFFFF"/>
          </w:tcPr>
          <w:p w14:paraId="233E6C4E" w14:textId="77777777" w:rsidR="008E12F8" w:rsidRPr="003F25D1" w:rsidRDefault="008E12F8">
            <w:pPr>
              <w:shd w:val="clear" w:color="auto" w:fill="FFFFFF"/>
              <w:ind w:right="-3"/>
              <w:jc w:val="both"/>
              <w:rPr>
                <w:sz w:val="20"/>
                <w:szCs w:val="20"/>
              </w:rPr>
            </w:pPr>
          </w:p>
        </w:tc>
        <w:tc>
          <w:tcPr>
            <w:tcW w:w="287" w:type="pct"/>
            <w:shd w:val="clear" w:color="auto" w:fill="FFFFFF"/>
          </w:tcPr>
          <w:p w14:paraId="2CCDAB6D" w14:textId="77777777" w:rsidR="008E12F8" w:rsidRPr="003F25D1" w:rsidRDefault="008E12F8">
            <w:pPr>
              <w:shd w:val="clear" w:color="auto" w:fill="FFFFFF"/>
              <w:ind w:right="-3"/>
              <w:jc w:val="both"/>
              <w:rPr>
                <w:sz w:val="20"/>
                <w:szCs w:val="20"/>
              </w:rPr>
            </w:pPr>
          </w:p>
        </w:tc>
        <w:tc>
          <w:tcPr>
            <w:tcW w:w="427" w:type="pct"/>
            <w:shd w:val="clear" w:color="auto" w:fill="FFFFFF"/>
          </w:tcPr>
          <w:p w14:paraId="69364C30" w14:textId="77777777" w:rsidR="008E12F8" w:rsidRPr="003F25D1" w:rsidRDefault="008E12F8">
            <w:pPr>
              <w:shd w:val="clear" w:color="auto" w:fill="FFFFFF"/>
              <w:ind w:right="-3"/>
              <w:jc w:val="both"/>
              <w:rPr>
                <w:sz w:val="20"/>
                <w:szCs w:val="20"/>
              </w:rPr>
            </w:pPr>
          </w:p>
        </w:tc>
        <w:tc>
          <w:tcPr>
            <w:tcW w:w="215" w:type="pct"/>
            <w:shd w:val="clear" w:color="auto" w:fill="FFFFFF"/>
          </w:tcPr>
          <w:p w14:paraId="6315B43D" w14:textId="77777777" w:rsidR="008E12F8" w:rsidRPr="003F25D1" w:rsidRDefault="008E12F8">
            <w:pPr>
              <w:shd w:val="clear" w:color="auto" w:fill="FFFFFF"/>
              <w:ind w:right="-3"/>
              <w:jc w:val="both"/>
              <w:rPr>
                <w:sz w:val="20"/>
                <w:szCs w:val="20"/>
              </w:rPr>
            </w:pPr>
          </w:p>
        </w:tc>
        <w:tc>
          <w:tcPr>
            <w:tcW w:w="215" w:type="pct"/>
            <w:shd w:val="clear" w:color="auto" w:fill="FFFFFF"/>
          </w:tcPr>
          <w:p w14:paraId="52B06A17" w14:textId="77777777" w:rsidR="008E12F8" w:rsidRPr="003F25D1" w:rsidRDefault="008E12F8">
            <w:pPr>
              <w:shd w:val="clear" w:color="auto" w:fill="FFFFFF"/>
              <w:ind w:right="-3"/>
              <w:jc w:val="both"/>
              <w:rPr>
                <w:sz w:val="20"/>
                <w:szCs w:val="20"/>
              </w:rPr>
            </w:pPr>
          </w:p>
        </w:tc>
        <w:tc>
          <w:tcPr>
            <w:tcW w:w="388" w:type="pct"/>
            <w:shd w:val="clear" w:color="auto" w:fill="FFFFFF"/>
          </w:tcPr>
          <w:p w14:paraId="54E2DDB4" w14:textId="77777777" w:rsidR="008E12F8" w:rsidRPr="003F25D1" w:rsidRDefault="008E12F8">
            <w:pPr>
              <w:shd w:val="clear" w:color="auto" w:fill="FFFFFF"/>
              <w:ind w:right="-3"/>
              <w:jc w:val="both"/>
              <w:rPr>
                <w:sz w:val="20"/>
                <w:szCs w:val="20"/>
              </w:rPr>
            </w:pPr>
          </w:p>
        </w:tc>
        <w:tc>
          <w:tcPr>
            <w:tcW w:w="479" w:type="pct"/>
            <w:shd w:val="clear" w:color="auto" w:fill="FFFFFF"/>
          </w:tcPr>
          <w:p w14:paraId="1E602B11" w14:textId="77777777" w:rsidR="008E12F8" w:rsidRPr="003F25D1" w:rsidRDefault="008E12F8">
            <w:pPr>
              <w:shd w:val="clear" w:color="auto" w:fill="FFFFFF"/>
              <w:ind w:right="-3"/>
              <w:jc w:val="both"/>
              <w:rPr>
                <w:sz w:val="20"/>
                <w:szCs w:val="20"/>
              </w:rPr>
            </w:pPr>
          </w:p>
        </w:tc>
      </w:tr>
      <w:tr w:rsidR="008E12F8" w:rsidRPr="003F25D1" w14:paraId="2EB61A51" w14:textId="77777777" w:rsidTr="00E15984">
        <w:trPr>
          <w:trHeight w:hRule="exact" w:val="490"/>
          <w:jc w:val="center"/>
        </w:trPr>
        <w:tc>
          <w:tcPr>
            <w:tcW w:w="1724" w:type="pct"/>
            <w:shd w:val="clear" w:color="auto" w:fill="FFFFFF"/>
          </w:tcPr>
          <w:p w14:paraId="259D2C8D" w14:textId="77777777" w:rsidR="008E12F8" w:rsidRPr="003F25D1" w:rsidRDefault="008E12F8">
            <w:pPr>
              <w:shd w:val="clear" w:color="auto" w:fill="FFFFFF"/>
              <w:ind w:right="-3"/>
              <w:jc w:val="both"/>
              <w:rPr>
                <w:sz w:val="20"/>
                <w:szCs w:val="20"/>
              </w:rPr>
            </w:pPr>
            <w:r w:rsidRPr="003F25D1">
              <w:rPr>
                <w:color w:val="000000"/>
                <w:spacing w:val="-4"/>
                <w:sz w:val="20"/>
                <w:szCs w:val="20"/>
              </w:rPr>
              <w:t>6. Итого (стр. 1 + стр</w:t>
            </w:r>
            <w:r w:rsidR="003F25D1">
              <w:rPr>
                <w:color w:val="000000"/>
                <w:spacing w:val="-4"/>
                <w:sz w:val="20"/>
                <w:szCs w:val="20"/>
              </w:rPr>
              <w:t>.</w:t>
            </w:r>
            <w:r w:rsidRPr="003F25D1">
              <w:rPr>
                <w:color w:val="000000"/>
                <w:spacing w:val="-4"/>
                <w:sz w:val="20"/>
                <w:szCs w:val="20"/>
              </w:rPr>
              <w:t xml:space="preserve"> 2 +стр</w:t>
            </w:r>
            <w:r w:rsidR="003F25D1">
              <w:rPr>
                <w:color w:val="000000"/>
                <w:spacing w:val="-4"/>
                <w:sz w:val="20"/>
                <w:szCs w:val="20"/>
              </w:rPr>
              <w:t>.</w:t>
            </w:r>
            <w:r w:rsidRPr="003F25D1">
              <w:rPr>
                <w:color w:val="000000"/>
                <w:spacing w:val="-4"/>
                <w:sz w:val="20"/>
                <w:szCs w:val="20"/>
              </w:rPr>
              <w:t xml:space="preserve"> 3 + </w:t>
            </w:r>
            <w:r w:rsidRPr="003F25D1">
              <w:rPr>
                <w:color w:val="000000"/>
                <w:spacing w:val="-5"/>
                <w:sz w:val="20"/>
                <w:szCs w:val="20"/>
              </w:rPr>
              <w:t>стр. 4 + стр</w:t>
            </w:r>
            <w:r w:rsidR="003F25D1">
              <w:rPr>
                <w:color w:val="000000"/>
                <w:spacing w:val="-5"/>
                <w:sz w:val="20"/>
                <w:szCs w:val="20"/>
              </w:rPr>
              <w:t>.</w:t>
            </w:r>
            <w:r w:rsidRPr="003F25D1">
              <w:rPr>
                <w:color w:val="000000"/>
                <w:spacing w:val="-5"/>
                <w:sz w:val="20"/>
                <w:szCs w:val="20"/>
              </w:rPr>
              <w:t xml:space="preserve"> 5)*</w:t>
            </w:r>
            <w:r w:rsidRPr="003F25D1">
              <w:rPr>
                <w:sz w:val="20"/>
                <w:szCs w:val="20"/>
              </w:rPr>
              <w:t xml:space="preserve"> </w:t>
            </w:r>
          </w:p>
        </w:tc>
        <w:tc>
          <w:tcPr>
            <w:tcW w:w="381" w:type="pct"/>
            <w:shd w:val="clear" w:color="auto" w:fill="FFFFFF"/>
          </w:tcPr>
          <w:p w14:paraId="19C2E8E7" w14:textId="77777777" w:rsidR="008E12F8" w:rsidRPr="003F25D1" w:rsidRDefault="008E12F8">
            <w:pPr>
              <w:shd w:val="clear" w:color="auto" w:fill="FFFFFF"/>
              <w:ind w:right="-3"/>
              <w:jc w:val="both"/>
              <w:rPr>
                <w:sz w:val="20"/>
                <w:szCs w:val="20"/>
              </w:rPr>
            </w:pPr>
          </w:p>
        </w:tc>
        <w:tc>
          <w:tcPr>
            <w:tcW w:w="293" w:type="pct"/>
            <w:shd w:val="clear" w:color="auto" w:fill="FFFFFF"/>
          </w:tcPr>
          <w:p w14:paraId="656DAAED" w14:textId="77777777" w:rsidR="008E12F8" w:rsidRPr="003F25D1" w:rsidRDefault="008E12F8">
            <w:pPr>
              <w:shd w:val="clear" w:color="auto" w:fill="FFFFFF"/>
              <w:ind w:right="-3"/>
              <w:jc w:val="both"/>
              <w:rPr>
                <w:sz w:val="20"/>
                <w:szCs w:val="20"/>
              </w:rPr>
            </w:pPr>
          </w:p>
        </w:tc>
        <w:tc>
          <w:tcPr>
            <w:tcW w:w="287" w:type="pct"/>
            <w:shd w:val="clear" w:color="auto" w:fill="FFFFFF"/>
          </w:tcPr>
          <w:p w14:paraId="3B432B1A" w14:textId="77777777" w:rsidR="008E12F8" w:rsidRPr="003F25D1" w:rsidRDefault="008E12F8">
            <w:pPr>
              <w:shd w:val="clear" w:color="auto" w:fill="FFFFFF"/>
              <w:ind w:right="-3"/>
              <w:jc w:val="both"/>
              <w:rPr>
                <w:sz w:val="20"/>
                <w:szCs w:val="20"/>
              </w:rPr>
            </w:pPr>
          </w:p>
        </w:tc>
        <w:tc>
          <w:tcPr>
            <w:tcW w:w="304" w:type="pct"/>
            <w:shd w:val="clear" w:color="auto" w:fill="FFFFFF"/>
          </w:tcPr>
          <w:p w14:paraId="1AD95898" w14:textId="77777777" w:rsidR="008E12F8" w:rsidRPr="003F25D1" w:rsidRDefault="008E12F8">
            <w:pPr>
              <w:shd w:val="clear" w:color="auto" w:fill="FFFFFF"/>
              <w:ind w:right="-3"/>
              <w:jc w:val="both"/>
              <w:rPr>
                <w:sz w:val="20"/>
                <w:szCs w:val="20"/>
              </w:rPr>
            </w:pPr>
          </w:p>
        </w:tc>
        <w:tc>
          <w:tcPr>
            <w:tcW w:w="287" w:type="pct"/>
            <w:shd w:val="clear" w:color="auto" w:fill="FFFFFF"/>
          </w:tcPr>
          <w:p w14:paraId="1F287206" w14:textId="77777777" w:rsidR="008E12F8" w:rsidRPr="003F25D1" w:rsidRDefault="008E12F8">
            <w:pPr>
              <w:shd w:val="clear" w:color="auto" w:fill="FFFFFF"/>
              <w:ind w:right="-3"/>
              <w:jc w:val="both"/>
              <w:rPr>
                <w:sz w:val="20"/>
                <w:szCs w:val="20"/>
              </w:rPr>
            </w:pPr>
          </w:p>
        </w:tc>
        <w:tc>
          <w:tcPr>
            <w:tcW w:w="427" w:type="pct"/>
            <w:shd w:val="clear" w:color="auto" w:fill="FFFFFF"/>
          </w:tcPr>
          <w:p w14:paraId="6DAB097F" w14:textId="77777777" w:rsidR="008E12F8" w:rsidRPr="003F25D1" w:rsidRDefault="008E12F8">
            <w:pPr>
              <w:shd w:val="clear" w:color="auto" w:fill="FFFFFF"/>
              <w:ind w:right="-3"/>
              <w:jc w:val="both"/>
              <w:rPr>
                <w:sz w:val="20"/>
                <w:szCs w:val="20"/>
              </w:rPr>
            </w:pPr>
          </w:p>
        </w:tc>
        <w:tc>
          <w:tcPr>
            <w:tcW w:w="215" w:type="pct"/>
            <w:shd w:val="clear" w:color="auto" w:fill="FFFFFF"/>
          </w:tcPr>
          <w:p w14:paraId="55984B9D" w14:textId="77777777" w:rsidR="008E12F8" w:rsidRPr="003F25D1" w:rsidRDefault="008E12F8">
            <w:pPr>
              <w:shd w:val="clear" w:color="auto" w:fill="FFFFFF"/>
              <w:ind w:right="-3"/>
              <w:jc w:val="both"/>
              <w:rPr>
                <w:sz w:val="20"/>
                <w:szCs w:val="20"/>
              </w:rPr>
            </w:pPr>
          </w:p>
        </w:tc>
        <w:tc>
          <w:tcPr>
            <w:tcW w:w="215" w:type="pct"/>
            <w:shd w:val="clear" w:color="auto" w:fill="FFFFFF"/>
          </w:tcPr>
          <w:p w14:paraId="4E99B740" w14:textId="77777777" w:rsidR="008E12F8" w:rsidRPr="003F25D1" w:rsidRDefault="008E12F8">
            <w:pPr>
              <w:shd w:val="clear" w:color="auto" w:fill="FFFFFF"/>
              <w:ind w:right="-3"/>
              <w:jc w:val="both"/>
              <w:rPr>
                <w:sz w:val="20"/>
                <w:szCs w:val="20"/>
              </w:rPr>
            </w:pPr>
          </w:p>
        </w:tc>
        <w:tc>
          <w:tcPr>
            <w:tcW w:w="388" w:type="pct"/>
            <w:shd w:val="clear" w:color="auto" w:fill="FFFFFF"/>
          </w:tcPr>
          <w:p w14:paraId="7A17FDB2" w14:textId="77777777" w:rsidR="008E12F8" w:rsidRPr="003F25D1" w:rsidRDefault="008E12F8">
            <w:pPr>
              <w:shd w:val="clear" w:color="auto" w:fill="FFFFFF"/>
              <w:ind w:right="-3"/>
              <w:jc w:val="both"/>
              <w:rPr>
                <w:sz w:val="20"/>
                <w:szCs w:val="20"/>
              </w:rPr>
            </w:pPr>
          </w:p>
        </w:tc>
        <w:tc>
          <w:tcPr>
            <w:tcW w:w="479" w:type="pct"/>
            <w:shd w:val="clear" w:color="auto" w:fill="FFFFFF"/>
          </w:tcPr>
          <w:p w14:paraId="056C81A4" w14:textId="77777777" w:rsidR="008E12F8" w:rsidRPr="003F25D1" w:rsidRDefault="008E12F8">
            <w:pPr>
              <w:shd w:val="clear" w:color="auto" w:fill="FFFFFF"/>
              <w:ind w:right="-3"/>
              <w:jc w:val="both"/>
              <w:rPr>
                <w:sz w:val="20"/>
                <w:szCs w:val="20"/>
              </w:rPr>
            </w:pPr>
          </w:p>
        </w:tc>
      </w:tr>
      <w:tr w:rsidR="008E12F8" w:rsidRPr="003F25D1" w14:paraId="43119720" w14:textId="77777777" w:rsidTr="00E15984">
        <w:trPr>
          <w:trHeight w:hRule="exact" w:val="240"/>
          <w:jc w:val="center"/>
        </w:trPr>
        <w:tc>
          <w:tcPr>
            <w:tcW w:w="1724" w:type="pct"/>
            <w:shd w:val="clear" w:color="auto" w:fill="FFFFFF"/>
          </w:tcPr>
          <w:p w14:paraId="1B1C4F93" w14:textId="77777777" w:rsidR="008E12F8" w:rsidRPr="003F25D1" w:rsidRDefault="008E12F8">
            <w:pPr>
              <w:shd w:val="clear" w:color="auto" w:fill="FFFFFF"/>
              <w:ind w:right="-3"/>
              <w:jc w:val="both"/>
              <w:rPr>
                <w:sz w:val="20"/>
                <w:szCs w:val="20"/>
              </w:rPr>
            </w:pPr>
            <w:r w:rsidRPr="003F25D1">
              <w:rPr>
                <w:color w:val="000000"/>
                <w:spacing w:val="-6"/>
                <w:sz w:val="20"/>
                <w:szCs w:val="20"/>
              </w:rPr>
              <w:t>7. Кредитный бюджет</w:t>
            </w:r>
            <w:r w:rsidRPr="003F25D1">
              <w:rPr>
                <w:sz w:val="20"/>
                <w:szCs w:val="20"/>
              </w:rPr>
              <w:t xml:space="preserve"> </w:t>
            </w:r>
          </w:p>
        </w:tc>
        <w:tc>
          <w:tcPr>
            <w:tcW w:w="381" w:type="pct"/>
            <w:shd w:val="clear" w:color="auto" w:fill="FFFFFF"/>
          </w:tcPr>
          <w:p w14:paraId="28256C15" w14:textId="77777777" w:rsidR="008E12F8" w:rsidRPr="003F25D1" w:rsidRDefault="008E12F8">
            <w:pPr>
              <w:shd w:val="clear" w:color="auto" w:fill="FFFFFF"/>
              <w:ind w:right="-3"/>
              <w:jc w:val="both"/>
              <w:rPr>
                <w:sz w:val="20"/>
                <w:szCs w:val="20"/>
              </w:rPr>
            </w:pPr>
          </w:p>
        </w:tc>
        <w:tc>
          <w:tcPr>
            <w:tcW w:w="293" w:type="pct"/>
            <w:shd w:val="clear" w:color="auto" w:fill="FFFFFF"/>
          </w:tcPr>
          <w:p w14:paraId="3EB02584" w14:textId="77777777" w:rsidR="008E12F8" w:rsidRPr="003F25D1" w:rsidRDefault="008E12F8">
            <w:pPr>
              <w:shd w:val="clear" w:color="auto" w:fill="FFFFFF"/>
              <w:ind w:right="-3"/>
              <w:jc w:val="both"/>
              <w:rPr>
                <w:sz w:val="20"/>
                <w:szCs w:val="20"/>
              </w:rPr>
            </w:pPr>
          </w:p>
        </w:tc>
        <w:tc>
          <w:tcPr>
            <w:tcW w:w="287" w:type="pct"/>
            <w:shd w:val="clear" w:color="auto" w:fill="FFFFFF"/>
          </w:tcPr>
          <w:p w14:paraId="069C0229" w14:textId="77777777" w:rsidR="008E12F8" w:rsidRPr="003F25D1" w:rsidRDefault="008E12F8">
            <w:pPr>
              <w:shd w:val="clear" w:color="auto" w:fill="FFFFFF"/>
              <w:ind w:right="-3"/>
              <w:jc w:val="both"/>
              <w:rPr>
                <w:sz w:val="20"/>
                <w:szCs w:val="20"/>
              </w:rPr>
            </w:pPr>
          </w:p>
        </w:tc>
        <w:tc>
          <w:tcPr>
            <w:tcW w:w="304" w:type="pct"/>
            <w:shd w:val="clear" w:color="auto" w:fill="FFFFFF"/>
          </w:tcPr>
          <w:p w14:paraId="2A0BA421" w14:textId="77777777" w:rsidR="008E12F8" w:rsidRPr="003F25D1" w:rsidRDefault="008E12F8">
            <w:pPr>
              <w:shd w:val="clear" w:color="auto" w:fill="FFFFFF"/>
              <w:ind w:right="-3"/>
              <w:jc w:val="both"/>
              <w:rPr>
                <w:sz w:val="20"/>
                <w:szCs w:val="20"/>
              </w:rPr>
            </w:pPr>
          </w:p>
        </w:tc>
        <w:tc>
          <w:tcPr>
            <w:tcW w:w="287" w:type="pct"/>
            <w:shd w:val="clear" w:color="auto" w:fill="FFFFFF"/>
          </w:tcPr>
          <w:p w14:paraId="1BA45989" w14:textId="77777777" w:rsidR="008E12F8" w:rsidRPr="003F25D1" w:rsidRDefault="008E12F8">
            <w:pPr>
              <w:shd w:val="clear" w:color="auto" w:fill="FFFFFF"/>
              <w:ind w:right="-3"/>
              <w:jc w:val="both"/>
              <w:rPr>
                <w:sz w:val="20"/>
                <w:szCs w:val="20"/>
              </w:rPr>
            </w:pPr>
          </w:p>
        </w:tc>
        <w:tc>
          <w:tcPr>
            <w:tcW w:w="427" w:type="pct"/>
            <w:shd w:val="clear" w:color="auto" w:fill="FFFFFF"/>
          </w:tcPr>
          <w:p w14:paraId="0B0BA48E" w14:textId="77777777" w:rsidR="008E12F8" w:rsidRPr="003F25D1" w:rsidRDefault="008E12F8">
            <w:pPr>
              <w:shd w:val="clear" w:color="auto" w:fill="FFFFFF"/>
              <w:ind w:right="-3"/>
              <w:jc w:val="both"/>
              <w:rPr>
                <w:sz w:val="20"/>
                <w:szCs w:val="20"/>
              </w:rPr>
            </w:pPr>
          </w:p>
        </w:tc>
        <w:tc>
          <w:tcPr>
            <w:tcW w:w="215" w:type="pct"/>
            <w:shd w:val="clear" w:color="auto" w:fill="FFFFFF"/>
          </w:tcPr>
          <w:p w14:paraId="58B48F83" w14:textId="77777777" w:rsidR="008E12F8" w:rsidRPr="003F25D1" w:rsidRDefault="008E12F8">
            <w:pPr>
              <w:shd w:val="clear" w:color="auto" w:fill="FFFFFF"/>
              <w:ind w:right="-3"/>
              <w:jc w:val="both"/>
              <w:rPr>
                <w:sz w:val="20"/>
                <w:szCs w:val="20"/>
              </w:rPr>
            </w:pPr>
          </w:p>
        </w:tc>
        <w:tc>
          <w:tcPr>
            <w:tcW w:w="215" w:type="pct"/>
            <w:shd w:val="clear" w:color="auto" w:fill="FFFFFF"/>
          </w:tcPr>
          <w:p w14:paraId="21F269B6" w14:textId="77777777" w:rsidR="008E12F8" w:rsidRPr="003F25D1" w:rsidRDefault="008E12F8">
            <w:pPr>
              <w:shd w:val="clear" w:color="auto" w:fill="FFFFFF"/>
              <w:ind w:right="-3"/>
              <w:jc w:val="both"/>
              <w:rPr>
                <w:sz w:val="20"/>
                <w:szCs w:val="20"/>
              </w:rPr>
            </w:pPr>
          </w:p>
        </w:tc>
        <w:tc>
          <w:tcPr>
            <w:tcW w:w="388" w:type="pct"/>
            <w:shd w:val="clear" w:color="auto" w:fill="FFFFFF"/>
          </w:tcPr>
          <w:p w14:paraId="6BCE2BC7" w14:textId="77777777" w:rsidR="008E12F8" w:rsidRPr="003F25D1" w:rsidRDefault="008E12F8">
            <w:pPr>
              <w:shd w:val="clear" w:color="auto" w:fill="FFFFFF"/>
              <w:ind w:right="-3"/>
              <w:jc w:val="both"/>
              <w:rPr>
                <w:sz w:val="20"/>
                <w:szCs w:val="20"/>
              </w:rPr>
            </w:pPr>
          </w:p>
        </w:tc>
        <w:tc>
          <w:tcPr>
            <w:tcW w:w="479" w:type="pct"/>
            <w:shd w:val="clear" w:color="auto" w:fill="FFFFFF"/>
          </w:tcPr>
          <w:p w14:paraId="5F726821" w14:textId="77777777" w:rsidR="008E12F8" w:rsidRPr="003F25D1" w:rsidRDefault="008E12F8">
            <w:pPr>
              <w:shd w:val="clear" w:color="auto" w:fill="FFFFFF"/>
              <w:ind w:right="-3"/>
              <w:jc w:val="both"/>
              <w:rPr>
                <w:sz w:val="20"/>
                <w:szCs w:val="20"/>
              </w:rPr>
            </w:pPr>
          </w:p>
        </w:tc>
      </w:tr>
      <w:tr w:rsidR="008E12F8" w:rsidRPr="003F25D1" w14:paraId="613D8491" w14:textId="77777777" w:rsidTr="00E15984">
        <w:trPr>
          <w:trHeight w:hRule="exact" w:val="240"/>
          <w:jc w:val="center"/>
        </w:trPr>
        <w:tc>
          <w:tcPr>
            <w:tcW w:w="1724" w:type="pct"/>
            <w:shd w:val="clear" w:color="auto" w:fill="FFFFFF"/>
          </w:tcPr>
          <w:p w14:paraId="14DF7800" w14:textId="77777777" w:rsidR="008E12F8" w:rsidRPr="003F25D1" w:rsidRDefault="008E12F8">
            <w:pPr>
              <w:shd w:val="clear" w:color="auto" w:fill="FFFFFF"/>
              <w:ind w:right="-3"/>
              <w:jc w:val="both"/>
              <w:rPr>
                <w:sz w:val="20"/>
                <w:szCs w:val="20"/>
              </w:rPr>
            </w:pPr>
            <w:r w:rsidRPr="003F25D1">
              <w:rPr>
                <w:color w:val="000000"/>
                <w:spacing w:val="-5"/>
                <w:sz w:val="20"/>
                <w:szCs w:val="20"/>
              </w:rPr>
              <w:t>8. Налоговый бюджет</w:t>
            </w:r>
            <w:r w:rsidRPr="003F25D1">
              <w:rPr>
                <w:sz w:val="20"/>
                <w:szCs w:val="20"/>
              </w:rPr>
              <w:t xml:space="preserve"> </w:t>
            </w:r>
          </w:p>
        </w:tc>
        <w:tc>
          <w:tcPr>
            <w:tcW w:w="381" w:type="pct"/>
            <w:shd w:val="clear" w:color="auto" w:fill="FFFFFF"/>
          </w:tcPr>
          <w:p w14:paraId="5C0B5584" w14:textId="77777777" w:rsidR="008E12F8" w:rsidRPr="003F25D1" w:rsidRDefault="008E12F8">
            <w:pPr>
              <w:shd w:val="clear" w:color="auto" w:fill="FFFFFF"/>
              <w:ind w:right="-3"/>
              <w:jc w:val="both"/>
              <w:rPr>
                <w:sz w:val="20"/>
                <w:szCs w:val="20"/>
              </w:rPr>
            </w:pPr>
          </w:p>
        </w:tc>
        <w:tc>
          <w:tcPr>
            <w:tcW w:w="293" w:type="pct"/>
            <w:shd w:val="clear" w:color="auto" w:fill="FFFFFF"/>
          </w:tcPr>
          <w:p w14:paraId="39DC87AA" w14:textId="77777777" w:rsidR="008E12F8" w:rsidRPr="003F25D1" w:rsidRDefault="008E12F8">
            <w:pPr>
              <w:shd w:val="clear" w:color="auto" w:fill="FFFFFF"/>
              <w:ind w:right="-3"/>
              <w:jc w:val="both"/>
              <w:rPr>
                <w:sz w:val="20"/>
                <w:szCs w:val="20"/>
              </w:rPr>
            </w:pPr>
          </w:p>
        </w:tc>
        <w:tc>
          <w:tcPr>
            <w:tcW w:w="287" w:type="pct"/>
            <w:shd w:val="clear" w:color="auto" w:fill="FFFFFF"/>
          </w:tcPr>
          <w:p w14:paraId="5C4D4F03" w14:textId="77777777" w:rsidR="008E12F8" w:rsidRPr="003F25D1" w:rsidRDefault="008E12F8">
            <w:pPr>
              <w:shd w:val="clear" w:color="auto" w:fill="FFFFFF"/>
              <w:ind w:right="-3"/>
              <w:jc w:val="both"/>
              <w:rPr>
                <w:sz w:val="20"/>
                <w:szCs w:val="20"/>
              </w:rPr>
            </w:pPr>
          </w:p>
        </w:tc>
        <w:tc>
          <w:tcPr>
            <w:tcW w:w="304" w:type="pct"/>
            <w:shd w:val="clear" w:color="auto" w:fill="FFFFFF"/>
          </w:tcPr>
          <w:p w14:paraId="1CDD0028" w14:textId="77777777" w:rsidR="008E12F8" w:rsidRPr="003F25D1" w:rsidRDefault="008E12F8">
            <w:pPr>
              <w:shd w:val="clear" w:color="auto" w:fill="FFFFFF"/>
              <w:ind w:right="-3"/>
              <w:jc w:val="both"/>
              <w:rPr>
                <w:sz w:val="20"/>
                <w:szCs w:val="20"/>
              </w:rPr>
            </w:pPr>
          </w:p>
        </w:tc>
        <w:tc>
          <w:tcPr>
            <w:tcW w:w="287" w:type="pct"/>
            <w:shd w:val="clear" w:color="auto" w:fill="FFFFFF"/>
          </w:tcPr>
          <w:p w14:paraId="655BBEBE" w14:textId="77777777" w:rsidR="008E12F8" w:rsidRPr="003F25D1" w:rsidRDefault="008E12F8">
            <w:pPr>
              <w:shd w:val="clear" w:color="auto" w:fill="FFFFFF"/>
              <w:ind w:right="-3"/>
              <w:jc w:val="both"/>
              <w:rPr>
                <w:sz w:val="20"/>
                <w:szCs w:val="20"/>
              </w:rPr>
            </w:pPr>
          </w:p>
        </w:tc>
        <w:tc>
          <w:tcPr>
            <w:tcW w:w="427" w:type="pct"/>
            <w:shd w:val="clear" w:color="auto" w:fill="FFFFFF"/>
          </w:tcPr>
          <w:p w14:paraId="0BB1726B" w14:textId="77777777" w:rsidR="008E12F8" w:rsidRPr="003F25D1" w:rsidRDefault="008E12F8">
            <w:pPr>
              <w:shd w:val="clear" w:color="auto" w:fill="FFFFFF"/>
              <w:ind w:right="-3"/>
              <w:jc w:val="both"/>
              <w:rPr>
                <w:sz w:val="20"/>
                <w:szCs w:val="20"/>
              </w:rPr>
            </w:pPr>
          </w:p>
        </w:tc>
        <w:tc>
          <w:tcPr>
            <w:tcW w:w="215" w:type="pct"/>
            <w:shd w:val="clear" w:color="auto" w:fill="FFFFFF"/>
          </w:tcPr>
          <w:p w14:paraId="317F1BDC" w14:textId="77777777" w:rsidR="008E12F8" w:rsidRPr="003F25D1" w:rsidRDefault="008E12F8">
            <w:pPr>
              <w:shd w:val="clear" w:color="auto" w:fill="FFFFFF"/>
              <w:ind w:right="-3"/>
              <w:jc w:val="both"/>
              <w:rPr>
                <w:sz w:val="20"/>
                <w:szCs w:val="20"/>
              </w:rPr>
            </w:pPr>
          </w:p>
        </w:tc>
        <w:tc>
          <w:tcPr>
            <w:tcW w:w="215" w:type="pct"/>
            <w:shd w:val="clear" w:color="auto" w:fill="FFFFFF"/>
          </w:tcPr>
          <w:p w14:paraId="745C881B" w14:textId="77777777" w:rsidR="008E12F8" w:rsidRPr="003F25D1" w:rsidRDefault="008E12F8">
            <w:pPr>
              <w:shd w:val="clear" w:color="auto" w:fill="FFFFFF"/>
              <w:ind w:right="-3"/>
              <w:jc w:val="both"/>
              <w:rPr>
                <w:sz w:val="20"/>
                <w:szCs w:val="20"/>
              </w:rPr>
            </w:pPr>
          </w:p>
        </w:tc>
        <w:tc>
          <w:tcPr>
            <w:tcW w:w="388" w:type="pct"/>
            <w:shd w:val="clear" w:color="auto" w:fill="FFFFFF"/>
          </w:tcPr>
          <w:p w14:paraId="1CDE7510" w14:textId="77777777" w:rsidR="008E12F8" w:rsidRPr="003F25D1" w:rsidRDefault="008E12F8">
            <w:pPr>
              <w:shd w:val="clear" w:color="auto" w:fill="FFFFFF"/>
              <w:ind w:right="-3"/>
              <w:jc w:val="both"/>
              <w:rPr>
                <w:sz w:val="20"/>
                <w:szCs w:val="20"/>
              </w:rPr>
            </w:pPr>
          </w:p>
        </w:tc>
        <w:tc>
          <w:tcPr>
            <w:tcW w:w="479" w:type="pct"/>
            <w:shd w:val="clear" w:color="auto" w:fill="FFFFFF"/>
          </w:tcPr>
          <w:p w14:paraId="1D3DA707" w14:textId="77777777" w:rsidR="008E12F8" w:rsidRPr="003F25D1" w:rsidRDefault="008E12F8">
            <w:pPr>
              <w:shd w:val="clear" w:color="auto" w:fill="FFFFFF"/>
              <w:ind w:right="-3"/>
              <w:jc w:val="both"/>
              <w:rPr>
                <w:sz w:val="20"/>
                <w:szCs w:val="20"/>
              </w:rPr>
            </w:pPr>
          </w:p>
        </w:tc>
      </w:tr>
      <w:tr w:rsidR="008E12F8" w:rsidRPr="003F25D1" w14:paraId="1372CA45" w14:textId="77777777" w:rsidTr="00E15984">
        <w:trPr>
          <w:trHeight w:hRule="exact" w:val="499"/>
          <w:jc w:val="center"/>
        </w:trPr>
        <w:tc>
          <w:tcPr>
            <w:tcW w:w="1724" w:type="pct"/>
            <w:shd w:val="clear" w:color="auto" w:fill="FFFFFF"/>
          </w:tcPr>
          <w:p w14:paraId="1013A464" w14:textId="77777777" w:rsidR="008E12F8" w:rsidRPr="003F25D1" w:rsidRDefault="008E12F8">
            <w:pPr>
              <w:shd w:val="clear" w:color="auto" w:fill="FFFFFF"/>
              <w:ind w:right="-3"/>
              <w:jc w:val="both"/>
              <w:rPr>
                <w:sz w:val="20"/>
                <w:szCs w:val="20"/>
              </w:rPr>
            </w:pPr>
            <w:r w:rsidRPr="003F25D1">
              <w:rPr>
                <w:color w:val="000000"/>
                <w:spacing w:val="-5"/>
                <w:sz w:val="20"/>
                <w:szCs w:val="20"/>
              </w:rPr>
              <w:t>9. Ито</w:t>
            </w:r>
            <w:r w:rsidR="003F25D1">
              <w:rPr>
                <w:color w:val="000000"/>
                <w:spacing w:val="-5"/>
                <w:sz w:val="20"/>
                <w:szCs w:val="20"/>
              </w:rPr>
              <w:t>го сводный бюджет (стр. 6 + стр.</w:t>
            </w:r>
            <w:r w:rsidRPr="003F25D1">
              <w:rPr>
                <w:color w:val="000000"/>
                <w:spacing w:val="-5"/>
                <w:sz w:val="20"/>
                <w:szCs w:val="20"/>
              </w:rPr>
              <w:t>7+ стр</w:t>
            </w:r>
            <w:r w:rsidR="003F25D1">
              <w:rPr>
                <w:color w:val="000000"/>
                <w:spacing w:val="-5"/>
                <w:sz w:val="20"/>
                <w:szCs w:val="20"/>
              </w:rPr>
              <w:t>.</w:t>
            </w:r>
            <w:r w:rsidRPr="003F25D1">
              <w:rPr>
                <w:color w:val="000000"/>
                <w:spacing w:val="-5"/>
                <w:sz w:val="20"/>
                <w:szCs w:val="20"/>
              </w:rPr>
              <w:t xml:space="preserve"> 8)**</w:t>
            </w:r>
            <w:r w:rsidRPr="003F25D1">
              <w:rPr>
                <w:sz w:val="20"/>
                <w:szCs w:val="20"/>
              </w:rPr>
              <w:t xml:space="preserve"> </w:t>
            </w:r>
          </w:p>
        </w:tc>
        <w:tc>
          <w:tcPr>
            <w:tcW w:w="381" w:type="pct"/>
            <w:shd w:val="clear" w:color="auto" w:fill="FFFFFF"/>
          </w:tcPr>
          <w:p w14:paraId="5C965184" w14:textId="77777777" w:rsidR="008E12F8" w:rsidRPr="003F25D1" w:rsidRDefault="008E12F8">
            <w:pPr>
              <w:shd w:val="clear" w:color="auto" w:fill="FFFFFF"/>
              <w:ind w:right="-3"/>
              <w:jc w:val="both"/>
              <w:rPr>
                <w:sz w:val="20"/>
                <w:szCs w:val="20"/>
              </w:rPr>
            </w:pPr>
          </w:p>
        </w:tc>
        <w:tc>
          <w:tcPr>
            <w:tcW w:w="293" w:type="pct"/>
            <w:shd w:val="clear" w:color="auto" w:fill="FFFFFF"/>
          </w:tcPr>
          <w:p w14:paraId="0DC20FD8" w14:textId="77777777" w:rsidR="008E12F8" w:rsidRPr="003F25D1" w:rsidRDefault="008E12F8">
            <w:pPr>
              <w:shd w:val="clear" w:color="auto" w:fill="FFFFFF"/>
              <w:ind w:right="-3"/>
              <w:jc w:val="both"/>
              <w:rPr>
                <w:sz w:val="20"/>
                <w:szCs w:val="20"/>
              </w:rPr>
            </w:pPr>
          </w:p>
        </w:tc>
        <w:tc>
          <w:tcPr>
            <w:tcW w:w="287" w:type="pct"/>
            <w:shd w:val="clear" w:color="auto" w:fill="FFFFFF"/>
          </w:tcPr>
          <w:p w14:paraId="68E6919B" w14:textId="77777777" w:rsidR="008E12F8" w:rsidRPr="003F25D1" w:rsidRDefault="008E12F8">
            <w:pPr>
              <w:shd w:val="clear" w:color="auto" w:fill="FFFFFF"/>
              <w:ind w:right="-3"/>
              <w:jc w:val="both"/>
              <w:rPr>
                <w:sz w:val="20"/>
                <w:szCs w:val="20"/>
              </w:rPr>
            </w:pPr>
          </w:p>
        </w:tc>
        <w:tc>
          <w:tcPr>
            <w:tcW w:w="304" w:type="pct"/>
            <w:shd w:val="clear" w:color="auto" w:fill="FFFFFF"/>
          </w:tcPr>
          <w:p w14:paraId="706CD3BA" w14:textId="77777777" w:rsidR="008E12F8" w:rsidRPr="003F25D1" w:rsidRDefault="008E12F8">
            <w:pPr>
              <w:shd w:val="clear" w:color="auto" w:fill="FFFFFF"/>
              <w:ind w:right="-3"/>
              <w:jc w:val="both"/>
              <w:rPr>
                <w:sz w:val="20"/>
                <w:szCs w:val="20"/>
              </w:rPr>
            </w:pPr>
          </w:p>
        </w:tc>
        <w:tc>
          <w:tcPr>
            <w:tcW w:w="287" w:type="pct"/>
            <w:shd w:val="clear" w:color="auto" w:fill="FFFFFF"/>
          </w:tcPr>
          <w:p w14:paraId="1A038068" w14:textId="77777777" w:rsidR="008E12F8" w:rsidRPr="003F25D1" w:rsidRDefault="008E12F8">
            <w:pPr>
              <w:shd w:val="clear" w:color="auto" w:fill="FFFFFF"/>
              <w:ind w:right="-3"/>
              <w:jc w:val="both"/>
              <w:rPr>
                <w:sz w:val="20"/>
                <w:szCs w:val="20"/>
              </w:rPr>
            </w:pPr>
          </w:p>
        </w:tc>
        <w:tc>
          <w:tcPr>
            <w:tcW w:w="427" w:type="pct"/>
            <w:shd w:val="clear" w:color="auto" w:fill="FFFFFF"/>
          </w:tcPr>
          <w:p w14:paraId="1361D6BF" w14:textId="77777777" w:rsidR="008E12F8" w:rsidRPr="003F25D1" w:rsidRDefault="008E12F8">
            <w:pPr>
              <w:shd w:val="clear" w:color="auto" w:fill="FFFFFF"/>
              <w:ind w:right="-3"/>
              <w:jc w:val="both"/>
              <w:rPr>
                <w:sz w:val="20"/>
                <w:szCs w:val="20"/>
              </w:rPr>
            </w:pPr>
          </w:p>
        </w:tc>
        <w:tc>
          <w:tcPr>
            <w:tcW w:w="215" w:type="pct"/>
            <w:shd w:val="clear" w:color="auto" w:fill="FFFFFF"/>
          </w:tcPr>
          <w:p w14:paraId="2B78235F" w14:textId="77777777" w:rsidR="008E12F8" w:rsidRPr="003F25D1" w:rsidRDefault="008E12F8">
            <w:pPr>
              <w:shd w:val="clear" w:color="auto" w:fill="FFFFFF"/>
              <w:ind w:right="-3"/>
              <w:jc w:val="both"/>
              <w:rPr>
                <w:sz w:val="20"/>
                <w:szCs w:val="20"/>
              </w:rPr>
            </w:pPr>
          </w:p>
        </w:tc>
        <w:tc>
          <w:tcPr>
            <w:tcW w:w="215" w:type="pct"/>
            <w:shd w:val="clear" w:color="auto" w:fill="FFFFFF"/>
          </w:tcPr>
          <w:p w14:paraId="3AF1C004" w14:textId="77777777" w:rsidR="008E12F8" w:rsidRPr="003F25D1" w:rsidRDefault="008E12F8">
            <w:pPr>
              <w:shd w:val="clear" w:color="auto" w:fill="FFFFFF"/>
              <w:ind w:right="-3"/>
              <w:jc w:val="both"/>
              <w:rPr>
                <w:sz w:val="20"/>
                <w:szCs w:val="20"/>
              </w:rPr>
            </w:pPr>
          </w:p>
        </w:tc>
        <w:tc>
          <w:tcPr>
            <w:tcW w:w="388" w:type="pct"/>
            <w:shd w:val="clear" w:color="auto" w:fill="FFFFFF"/>
          </w:tcPr>
          <w:p w14:paraId="67601E63" w14:textId="77777777" w:rsidR="008E12F8" w:rsidRPr="003F25D1" w:rsidRDefault="008E12F8">
            <w:pPr>
              <w:shd w:val="clear" w:color="auto" w:fill="FFFFFF"/>
              <w:ind w:right="-3"/>
              <w:jc w:val="both"/>
              <w:rPr>
                <w:sz w:val="20"/>
                <w:szCs w:val="20"/>
              </w:rPr>
            </w:pPr>
          </w:p>
        </w:tc>
        <w:tc>
          <w:tcPr>
            <w:tcW w:w="479" w:type="pct"/>
            <w:shd w:val="clear" w:color="auto" w:fill="FFFFFF"/>
          </w:tcPr>
          <w:p w14:paraId="6D7A99FF" w14:textId="77777777" w:rsidR="008E12F8" w:rsidRPr="003F25D1" w:rsidRDefault="008E12F8">
            <w:pPr>
              <w:shd w:val="clear" w:color="auto" w:fill="FFFFFF"/>
              <w:ind w:right="-3"/>
              <w:jc w:val="both"/>
              <w:rPr>
                <w:sz w:val="20"/>
                <w:szCs w:val="20"/>
              </w:rPr>
            </w:pPr>
          </w:p>
        </w:tc>
      </w:tr>
    </w:tbl>
    <w:p w14:paraId="35C66BA5" w14:textId="77777777" w:rsidR="008E12F8" w:rsidRPr="003F25D1" w:rsidRDefault="008E12F8">
      <w:pPr>
        <w:shd w:val="clear" w:color="auto" w:fill="FFFFFF"/>
        <w:ind w:firstLine="709"/>
        <w:jc w:val="both"/>
        <w:rPr>
          <w:sz w:val="22"/>
          <w:szCs w:val="22"/>
        </w:rPr>
      </w:pPr>
      <w:r w:rsidRPr="003F25D1">
        <w:rPr>
          <w:color w:val="000000"/>
          <w:spacing w:val="-4"/>
          <w:sz w:val="22"/>
          <w:szCs w:val="22"/>
        </w:rPr>
        <w:t>* Суммирование идет по каждому подразделению.</w:t>
      </w:r>
    </w:p>
    <w:p w14:paraId="181C63B9" w14:textId="77777777" w:rsidR="008E12F8" w:rsidRPr="003F25D1" w:rsidRDefault="008E12F8">
      <w:pPr>
        <w:shd w:val="clear" w:color="auto" w:fill="FFFFFF"/>
        <w:ind w:firstLine="709"/>
        <w:jc w:val="both"/>
        <w:rPr>
          <w:color w:val="000000"/>
          <w:spacing w:val="-6"/>
          <w:sz w:val="22"/>
          <w:szCs w:val="22"/>
        </w:rPr>
      </w:pPr>
      <w:r w:rsidRPr="003F25D1">
        <w:rPr>
          <w:color w:val="000000"/>
          <w:spacing w:val="-6"/>
          <w:sz w:val="22"/>
          <w:szCs w:val="22"/>
        </w:rPr>
        <w:t>** Суммирование идет по графе 10 «Итого сводный бюджет»</w:t>
      </w:r>
    </w:p>
    <w:p w14:paraId="142A6E53" w14:textId="77777777" w:rsidR="003F25D1" w:rsidRDefault="003F25D1" w:rsidP="003F25D1">
      <w:pPr>
        <w:shd w:val="clear" w:color="auto" w:fill="FFFFFF"/>
        <w:ind w:firstLine="540"/>
        <w:jc w:val="both"/>
        <w:rPr>
          <w:color w:val="000000"/>
          <w:spacing w:val="-10"/>
          <w:sz w:val="28"/>
          <w:szCs w:val="28"/>
        </w:rPr>
      </w:pPr>
      <w:r>
        <w:rPr>
          <w:color w:val="000000"/>
          <w:spacing w:val="-4"/>
          <w:sz w:val="28"/>
          <w:szCs w:val="28"/>
        </w:rPr>
        <w:t xml:space="preserve">Структура сводного бюджета, обобщающего работу по финансовому прогнозированию и планированию, представлена на рис. </w:t>
      </w:r>
      <w:r w:rsidR="005C2CD3">
        <w:rPr>
          <w:color w:val="000000"/>
          <w:spacing w:val="-4"/>
          <w:sz w:val="28"/>
          <w:szCs w:val="28"/>
        </w:rPr>
        <w:t>8</w:t>
      </w:r>
      <w:r>
        <w:rPr>
          <w:color w:val="000000"/>
          <w:spacing w:val="-4"/>
          <w:sz w:val="28"/>
          <w:szCs w:val="28"/>
        </w:rPr>
        <w:t>.3</w:t>
      </w:r>
      <w:r>
        <w:rPr>
          <w:color w:val="000000"/>
          <w:spacing w:val="-10"/>
          <w:sz w:val="28"/>
          <w:szCs w:val="28"/>
        </w:rPr>
        <w:t>.</w:t>
      </w:r>
    </w:p>
    <w:p w14:paraId="3AD72FE2" w14:textId="77777777" w:rsidR="005C2CD3" w:rsidRDefault="005C2CD3" w:rsidP="005C2CD3">
      <w:pPr>
        <w:shd w:val="clear" w:color="auto" w:fill="FFFFFF"/>
        <w:jc w:val="center"/>
        <w:rPr>
          <w:sz w:val="28"/>
          <w:szCs w:val="28"/>
        </w:rPr>
      </w:pPr>
      <w:r>
        <w:object w:dxaOrig="7604" w:dyaOrig="8393" w14:anchorId="6557FB22">
          <v:shape id="_x0000_i1337" type="#_x0000_t75" style="width:372pt;height:411pt" o:ole="">
            <v:imagedata r:id="rId632" o:title=""/>
          </v:shape>
          <o:OLEObject Type="Embed" ProgID="Visio.Drawing.11" ShapeID="_x0000_i1337" DrawAspect="Content" ObjectID="_1840891488" r:id="rId633"/>
        </w:object>
      </w:r>
    </w:p>
    <w:p w14:paraId="6C54C0BF" w14:textId="77777777" w:rsidR="005C2CD3" w:rsidRDefault="005C2CD3" w:rsidP="005C2CD3">
      <w:pPr>
        <w:shd w:val="clear" w:color="auto" w:fill="FFFFFF"/>
        <w:ind w:firstLine="709"/>
        <w:jc w:val="center"/>
        <w:rPr>
          <w:sz w:val="28"/>
          <w:szCs w:val="28"/>
        </w:rPr>
      </w:pPr>
      <w:r>
        <w:rPr>
          <w:color w:val="000000"/>
          <w:spacing w:val="6"/>
          <w:sz w:val="28"/>
          <w:szCs w:val="28"/>
        </w:rPr>
        <w:t xml:space="preserve">Рис. 8.3. </w:t>
      </w:r>
      <w:r>
        <w:rPr>
          <w:iCs/>
          <w:color w:val="000000"/>
          <w:spacing w:val="6"/>
          <w:sz w:val="28"/>
          <w:szCs w:val="28"/>
        </w:rPr>
        <w:t>Структура сводного бюджета предприятия</w:t>
      </w:r>
    </w:p>
    <w:p w14:paraId="0A7362D1" w14:textId="77777777" w:rsidR="001853DE" w:rsidRDefault="001853DE" w:rsidP="003F25D1">
      <w:pPr>
        <w:shd w:val="clear" w:color="auto" w:fill="FFFFFF"/>
        <w:ind w:firstLine="540"/>
        <w:jc w:val="both"/>
        <w:rPr>
          <w:sz w:val="28"/>
          <w:szCs w:val="28"/>
        </w:rPr>
      </w:pPr>
      <w:r>
        <w:rPr>
          <w:color w:val="000000"/>
          <w:spacing w:val="-4"/>
          <w:sz w:val="28"/>
          <w:szCs w:val="28"/>
        </w:rPr>
        <w:t xml:space="preserve">Составной частью финансового планирования является определение центров ответственности – центров затрат и центров доходов. Подразделения, в которых измерение выхода продукции затруднено или которые работают на внутренних </w:t>
      </w:r>
      <w:r>
        <w:rPr>
          <w:color w:val="000000"/>
          <w:spacing w:val="-3"/>
          <w:sz w:val="28"/>
          <w:szCs w:val="28"/>
        </w:rPr>
        <w:t xml:space="preserve">потребителей, целесообразно преобразовывать в центры затрат (расходов). </w:t>
      </w:r>
      <w:r>
        <w:rPr>
          <w:color w:val="000000"/>
          <w:spacing w:val="-4"/>
          <w:sz w:val="28"/>
          <w:szCs w:val="28"/>
        </w:rPr>
        <w:t xml:space="preserve">Подразделения, выпускающие продукцию, идущую конечному потребителю, </w:t>
      </w:r>
      <w:r>
        <w:rPr>
          <w:color w:val="000000"/>
          <w:spacing w:val="-3"/>
          <w:sz w:val="28"/>
          <w:szCs w:val="28"/>
        </w:rPr>
        <w:t>преобразуются в центры прибыли, или центры доходов.</w:t>
      </w:r>
    </w:p>
    <w:p w14:paraId="07A2901F" w14:textId="77777777" w:rsidR="001853DE" w:rsidRDefault="001853DE" w:rsidP="003F25D1">
      <w:pPr>
        <w:shd w:val="clear" w:color="auto" w:fill="FFFFFF"/>
        <w:ind w:right="24" w:firstLine="540"/>
        <w:jc w:val="both"/>
        <w:rPr>
          <w:sz w:val="28"/>
          <w:szCs w:val="28"/>
        </w:rPr>
      </w:pPr>
      <w:r>
        <w:rPr>
          <w:color w:val="000000"/>
          <w:spacing w:val="-2"/>
          <w:sz w:val="28"/>
          <w:szCs w:val="28"/>
        </w:rPr>
        <w:t xml:space="preserve">В системе текущего финансового планирования необходимо определить </w:t>
      </w:r>
      <w:r>
        <w:rPr>
          <w:color w:val="000000"/>
          <w:spacing w:val="-5"/>
          <w:sz w:val="28"/>
          <w:szCs w:val="28"/>
        </w:rPr>
        <w:t xml:space="preserve">реальное поступление денег на предприятие. Для этого необходимо иметь данные </w:t>
      </w:r>
      <w:r>
        <w:rPr>
          <w:color w:val="000000"/>
          <w:spacing w:val="-4"/>
          <w:sz w:val="28"/>
          <w:szCs w:val="28"/>
        </w:rPr>
        <w:t xml:space="preserve">об удельном весе поставок продукции за предоплату, поставок на условиях </w:t>
      </w:r>
      <w:r>
        <w:rPr>
          <w:color w:val="000000"/>
          <w:spacing w:val="-5"/>
          <w:sz w:val="28"/>
          <w:szCs w:val="28"/>
        </w:rPr>
        <w:t xml:space="preserve">коммерческого кредита с отсрочкой платежа. Обычно </w:t>
      </w:r>
      <w:r>
        <w:rPr>
          <w:color w:val="000000"/>
          <w:spacing w:val="-3"/>
          <w:sz w:val="28"/>
          <w:szCs w:val="28"/>
        </w:rPr>
        <w:t>используются два метода для расчета и анализа денежных поступлений.</w:t>
      </w:r>
    </w:p>
    <w:p w14:paraId="027F9E7A" w14:textId="77777777" w:rsidR="00C92A95" w:rsidRDefault="00C92A95" w:rsidP="00C92A95">
      <w:pPr>
        <w:shd w:val="clear" w:color="auto" w:fill="FFFFFF"/>
        <w:ind w:right="24" w:firstLine="540"/>
        <w:jc w:val="both"/>
        <w:rPr>
          <w:iCs/>
          <w:color w:val="000000"/>
          <w:spacing w:val="2"/>
          <w:sz w:val="28"/>
          <w:szCs w:val="28"/>
        </w:rPr>
      </w:pPr>
      <w:r>
        <w:rPr>
          <w:color w:val="000000"/>
          <w:spacing w:val="-3"/>
          <w:sz w:val="28"/>
          <w:szCs w:val="28"/>
        </w:rPr>
        <w:t xml:space="preserve">Первый метод заключается в непосредственном определении денежных </w:t>
      </w:r>
      <w:r>
        <w:rPr>
          <w:color w:val="000000"/>
          <w:spacing w:val="-4"/>
          <w:sz w:val="28"/>
          <w:szCs w:val="28"/>
        </w:rPr>
        <w:t>поступлений (поступление выручки, авансы полученные, ссуды и т.д.) и оттока денежных средств (оплаты счетов поставщиков, возврат ссуд, выплата заработной</w:t>
      </w:r>
      <w:r>
        <w:rPr>
          <w:sz w:val="28"/>
          <w:szCs w:val="28"/>
        </w:rPr>
        <w:t xml:space="preserve"> </w:t>
      </w:r>
      <w:r>
        <w:rPr>
          <w:color w:val="000000"/>
          <w:spacing w:val="3"/>
          <w:sz w:val="28"/>
          <w:szCs w:val="28"/>
        </w:rPr>
        <w:t xml:space="preserve">платы и т.п.). При втором методе исходной точкой является чистая прибыль, </w:t>
      </w:r>
      <w:r>
        <w:rPr>
          <w:color w:val="000000"/>
          <w:spacing w:val="4"/>
          <w:sz w:val="28"/>
          <w:szCs w:val="28"/>
        </w:rPr>
        <w:t xml:space="preserve">которая корректируется на доходы и затраты, которые не означают притока и </w:t>
      </w:r>
      <w:r>
        <w:rPr>
          <w:color w:val="000000"/>
          <w:spacing w:val="2"/>
          <w:sz w:val="28"/>
          <w:szCs w:val="28"/>
        </w:rPr>
        <w:t>оттока денежных средств.</w:t>
      </w:r>
      <w:r w:rsidRPr="001853DE">
        <w:rPr>
          <w:color w:val="000000"/>
          <w:spacing w:val="2"/>
          <w:sz w:val="28"/>
          <w:szCs w:val="28"/>
        </w:rPr>
        <w:t xml:space="preserve"> </w:t>
      </w:r>
      <w:r>
        <w:rPr>
          <w:color w:val="000000"/>
          <w:spacing w:val="2"/>
          <w:sz w:val="28"/>
          <w:szCs w:val="28"/>
        </w:rPr>
        <w:t xml:space="preserve">Например, увеличение </w:t>
      </w:r>
      <w:r>
        <w:rPr>
          <w:color w:val="000000"/>
          <w:spacing w:val="2"/>
          <w:sz w:val="28"/>
          <w:szCs w:val="28"/>
        </w:rPr>
        <w:lastRenderedPageBreak/>
        <w:t xml:space="preserve">дебиторской задолженности </w:t>
      </w:r>
      <w:r>
        <w:rPr>
          <w:color w:val="000000"/>
          <w:spacing w:val="5"/>
          <w:sz w:val="28"/>
          <w:szCs w:val="28"/>
        </w:rPr>
        <w:t>означает рост доходов, но не означает притока денежных средств.</w:t>
      </w:r>
    </w:p>
    <w:p w14:paraId="74EF5E0C" w14:textId="77777777" w:rsidR="00C92A95" w:rsidRDefault="00C92A95" w:rsidP="00C92A95">
      <w:pPr>
        <w:shd w:val="clear" w:color="auto" w:fill="FFFFFF"/>
        <w:ind w:right="24" w:firstLine="540"/>
        <w:jc w:val="both"/>
        <w:rPr>
          <w:sz w:val="28"/>
          <w:szCs w:val="28"/>
        </w:rPr>
      </w:pPr>
      <w:r>
        <w:rPr>
          <w:iCs/>
          <w:color w:val="000000"/>
          <w:spacing w:val="2"/>
          <w:sz w:val="28"/>
          <w:szCs w:val="28"/>
        </w:rPr>
        <w:t xml:space="preserve">Притоком </w:t>
      </w:r>
      <w:r>
        <w:rPr>
          <w:color w:val="000000"/>
          <w:spacing w:val="2"/>
          <w:sz w:val="28"/>
          <w:szCs w:val="28"/>
        </w:rPr>
        <w:t>является любое увеличение статей обя</w:t>
      </w:r>
      <w:r>
        <w:rPr>
          <w:color w:val="000000"/>
          <w:spacing w:val="5"/>
          <w:sz w:val="28"/>
          <w:szCs w:val="28"/>
        </w:rPr>
        <w:t xml:space="preserve">зательств или уменьшение активных счетов, </w:t>
      </w:r>
      <w:r>
        <w:rPr>
          <w:iCs/>
          <w:color w:val="000000"/>
          <w:spacing w:val="5"/>
          <w:sz w:val="28"/>
          <w:szCs w:val="28"/>
        </w:rPr>
        <w:t xml:space="preserve">оттоком </w:t>
      </w:r>
      <w:r>
        <w:rPr>
          <w:color w:val="000000"/>
          <w:spacing w:val="5"/>
          <w:sz w:val="28"/>
          <w:szCs w:val="28"/>
        </w:rPr>
        <w:t xml:space="preserve">– любое уменьшение </w:t>
      </w:r>
      <w:r>
        <w:rPr>
          <w:color w:val="000000"/>
          <w:spacing w:val="1"/>
          <w:sz w:val="28"/>
          <w:szCs w:val="28"/>
        </w:rPr>
        <w:t>статей обязательств или увеличение активных статей баланса.</w:t>
      </w:r>
    </w:p>
    <w:p w14:paraId="1DF7E741" w14:textId="77777777" w:rsidR="00C92A95" w:rsidRDefault="00C92A95" w:rsidP="00C92A95">
      <w:pPr>
        <w:shd w:val="clear" w:color="auto" w:fill="FFFFFF"/>
        <w:ind w:firstLine="540"/>
        <w:jc w:val="both"/>
        <w:rPr>
          <w:color w:val="000000"/>
          <w:spacing w:val="-6"/>
          <w:sz w:val="28"/>
          <w:szCs w:val="28"/>
        </w:rPr>
      </w:pPr>
      <w:r>
        <w:rPr>
          <w:color w:val="000000"/>
          <w:spacing w:val="2"/>
          <w:sz w:val="28"/>
          <w:szCs w:val="28"/>
        </w:rPr>
        <w:t xml:space="preserve">В системе текущего планирования на предприятии разрабатывается баланс </w:t>
      </w:r>
      <w:r>
        <w:rPr>
          <w:color w:val="000000"/>
          <w:spacing w:val="7"/>
          <w:sz w:val="28"/>
          <w:szCs w:val="28"/>
        </w:rPr>
        <w:t xml:space="preserve">денежных поступлений и расходов, позволяющий оценить синхронность </w:t>
      </w:r>
      <w:r>
        <w:rPr>
          <w:color w:val="000000"/>
          <w:spacing w:val="2"/>
          <w:sz w:val="28"/>
          <w:szCs w:val="28"/>
        </w:rPr>
        <w:t>поступления и расходования денежных средств и их взаимоувязку. Он имеет доходную и расходную части.</w:t>
      </w:r>
    </w:p>
    <w:p w14:paraId="4A6F5A97" w14:textId="77777777" w:rsidR="008E12F8" w:rsidRDefault="008E12F8" w:rsidP="00CA4788">
      <w:pPr>
        <w:shd w:val="clear" w:color="auto" w:fill="FFFFFF"/>
        <w:ind w:right="14" w:firstLine="540"/>
        <w:jc w:val="both"/>
        <w:rPr>
          <w:color w:val="000000"/>
          <w:spacing w:val="-1"/>
          <w:sz w:val="28"/>
          <w:szCs w:val="28"/>
        </w:rPr>
      </w:pPr>
      <w:r>
        <w:rPr>
          <w:color w:val="000000"/>
          <w:spacing w:val="2"/>
          <w:sz w:val="28"/>
          <w:szCs w:val="28"/>
        </w:rPr>
        <w:t xml:space="preserve">Доходная часть включает источники поступления </w:t>
      </w:r>
      <w:r>
        <w:rPr>
          <w:color w:val="000000"/>
          <w:spacing w:val="-1"/>
          <w:sz w:val="28"/>
          <w:szCs w:val="28"/>
        </w:rPr>
        <w:t>средств:</w:t>
      </w:r>
      <w:r w:rsidR="00943510">
        <w:rPr>
          <w:color w:val="000000"/>
          <w:spacing w:val="-1"/>
          <w:sz w:val="28"/>
          <w:szCs w:val="28"/>
        </w:rPr>
        <w:t xml:space="preserve"> </w:t>
      </w:r>
      <w:r>
        <w:rPr>
          <w:color w:val="000000"/>
          <w:spacing w:val="3"/>
          <w:sz w:val="28"/>
          <w:szCs w:val="28"/>
        </w:rPr>
        <w:t xml:space="preserve">выручки от реализации продукции (товаров, работ, услуг), </w:t>
      </w:r>
      <w:r>
        <w:rPr>
          <w:color w:val="000000"/>
          <w:spacing w:val="2"/>
          <w:sz w:val="28"/>
          <w:szCs w:val="28"/>
        </w:rPr>
        <w:t xml:space="preserve">поступления по счетам, выписанным при продаже товаров в кредит, </w:t>
      </w:r>
      <w:r>
        <w:rPr>
          <w:color w:val="000000"/>
          <w:spacing w:val="4"/>
          <w:sz w:val="28"/>
          <w:szCs w:val="28"/>
        </w:rPr>
        <w:t>доходы от долевого участия в деятельности других предприятий</w:t>
      </w:r>
      <w:r w:rsidR="00CA4788">
        <w:rPr>
          <w:color w:val="000000"/>
          <w:spacing w:val="4"/>
          <w:sz w:val="28"/>
          <w:szCs w:val="28"/>
        </w:rPr>
        <w:t>,</w:t>
      </w:r>
      <w:r>
        <w:rPr>
          <w:color w:val="000000"/>
          <w:spacing w:val="2"/>
          <w:sz w:val="28"/>
          <w:szCs w:val="28"/>
        </w:rPr>
        <w:t xml:space="preserve"> доходы по акциям, облигациям и другим ценным бумагам,</w:t>
      </w:r>
      <w:r>
        <w:rPr>
          <w:color w:val="000000"/>
          <w:spacing w:val="21"/>
          <w:sz w:val="28"/>
          <w:szCs w:val="28"/>
        </w:rPr>
        <w:t xml:space="preserve"> ссуды,</w:t>
      </w:r>
      <w:r>
        <w:rPr>
          <w:color w:val="000000"/>
          <w:spacing w:val="-1"/>
          <w:sz w:val="28"/>
          <w:szCs w:val="28"/>
        </w:rPr>
        <w:t xml:space="preserve"> прочие поступления. </w:t>
      </w:r>
    </w:p>
    <w:p w14:paraId="2CF3329E" w14:textId="77777777" w:rsidR="008E12F8" w:rsidRDefault="008E12F8" w:rsidP="00CA4788">
      <w:pPr>
        <w:shd w:val="clear" w:color="auto" w:fill="FFFFFF"/>
        <w:tabs>
          <w:tab w:val="left" w:pos="3600"/>
        </w:tabs>
        <w:ind w:right="1" w:firstLine="540"/>
        <w:jc w:val="both"/>
        <w:rPr>
          <w:color w:val="000000"/>
          <w:spacing w:val="11"/>
          <w:sz w:val="28"/>
          <w:szCs w:val="28"/>
        </w:rPr>
      </w:pPr>
      <w:r>
        <w:rPr>
          <w:color w:val="000000"/>
          <w:sz w:val="28"/>
          <w:szCs w:val="28"/>
        </w:rPr>
        <w:t>Расходная часть объединяет следующие направления использования средств:</w:t>
      </w:r>
      <w:r w:rsidR="00943510">
        <w:rPr>
          <w:color w:val="000000"/>
          <w:sz w:val="28"/>
          <w:szCs w:val="28"/>
        </w:rPr>
        <w:t xml:space="preserve"> </w:t>
      </w:r>
      <w:r>
        <w:rPr>
          <w:color w:val="000000"/>
          <w:spacing w:val="-8"/>
          <w:sz w:val="28"/>
          <w:szCs w:val="28"/>
        </w:rPr>
        <w:t xml:space="preserve">покупка товаров, </w:t>
      </w:r>
      <w:r>
        <w:rPr>
          <w:color w:val="000000"/>
          <w:spacing w:val="13"/>
          <w:sz w:val="28"/>
          <w:szCs w:val="28"/>
        </w:rPr>
        <w:t xml:space="preserve">заработная плата, </w:t>
      </w:r>
      <w:r>
        <w:rPr>
          <w:color w:val="000000"/>
          <w:spacing w:val="19"/>
          <w:sz w:val="28"/>
          <w:szCs w:val="28"/>
        </w:rPr>
        <w:t xml:space="preserve">платные услуги, </w:t>
      </w:r>
      <w:r>
        <w:rPr>
          <w:color w:val="000000"/>
          <w:spacing w:val="8"/>
          <w:sz w:val="28"/>
          <w:szCs w:val="28"/>
        </w:rPr>
        <w:t xml:space="preserve">ремонт и содержание оборудования, </w:t>
      </w:r>
      <w:r>
        <w:rPr>
          <w:color w:val="000000"/>
          <w:spacing w:val="4"/>
          <w:sz w:val="28"/>
          <w:szCs w:val="28"/>
        </w:rPr>
        <w:t xml:space="preserve">реклама, </w:t>
      </w:r>
      <w:r>
        <w:rPr>
          <w:color w:val="000000"/>
          <w:sz w:val="28"/>
          <w:szCs w:val="28"/>
        </w:rPr>
        <w:t xml:space="preserve">погашение ссуд, </w:t>
      </w:r>
      <w:r>
        <w:rPr>
          <w:color w:val="000000"/>
          <w:spacing w:val="11"/>
          <w:sz w:val="28"/>
          <w:szCs w:val="28"/>
        </w:rPr>
        <w:t>прочие платежи.</w:t>
      </w:r>
    </w:p>
    <w:p w14:paraId="08E9901F" w14:textId="77777777" w:rsidR="008E12F8" w:rsidRDefault="00CA316D" w:rsidP="00A13272">
      <w:pPr>
        <w:pStyle w:val="1"/>
      </w:pPr>
      <w:bookmarkStart w:id="38" w:name="_Toc474826854"/>
      <w:r>
        <w:t>10</w:t>
      </w:r>
      <w:r w:rsidR="00CC6A33" w:rsidRPr="00A13272">
        <w:t>. Оперативно-производственное планирование</w:t>
      </w:r>
      <w:bookmarkEnd w:id="38"/>
    </w:p>
    <w:p w14:paraId="034ABC00" w14:textId="77777777" w:rsidR="008E12F8" w:rsidRDefault="00CA316D">
      <w:pPr>
        <w:pStyle w:val="2"/>
      </w:pPr>
      <w:bookmarkStart w:id="39" w:name="_Toc474826855"/>
      <w:r>
        <w:t>10</w:t>
      </w:r>
      <w:r w:rsidR="008E12F8">
        <w:t>.1. Содержание и задачи оперативно-производственного планирования</w:t>
      </w:r>
      <w:bookmarkEnd w:id="39"/>
    </w:p>
    <w:p w14:paraId="651AEB18" w14:textId="77777777" w:rsidR="008E12F8" w:rsidRDefault="008E12F8">
      <w:pPr>
        <w:ind w:firstLine="540"/>
        <w:jc w:val="both"/>
        <w:rPr>
          <w:sz w:val="28"/>
          <w:szCs w:val="28"/>
        </w:rPr>
      </w:pPr>
      <w:r>
        <w:rPr>
          <w:sz w:val="28"/>
          <w:szCs w:val="28"/>
        </w:rPr>
        <w:t>Оперативно-производственное планирование (ОПП) является завершающим этапом внутризаводского планирования. Его особенностью является то, что разработка плановых</w:t>
      </w:r>
      <w:r>
        <w:rPr>
          <w:color w:val="FF0000"/>
          <w:sz w:val="28"/>
          <w:szCs w:val="28"/>
        </w:rPr>
        <w:t xml:space="preserve"> </w:t>
      </w:r>
      <w:r>
        <w:rPr>
          <w:sz w:val="28"/>
          <w:szCs w:val="28"/>
        </w:rPr>
        <w:t>заданий производственным подразделением сочетается с организацией их выполнения.</w:t>
      </w:r>
    </w:p>
    <w:p w14:paraId="54B9E02C" w14:textId="77777777" w:rsidR="008E12F8" w:rsidRDefault="008E12F8">
      <w:pPr>
        <w:ind w:firstLine="540"/>
        <w:jc w:val="both"/>
        <w:rPr>
          <w:sz w:val="28"/>
          <w:szCs w:val="28"/>
        </w:rPr>
      </w:pPr>
      <w:r>
        <w:rPr>
          <w:sz w:val="28"/>
          <w:szCs w:val="28"/>
        </w:rPr>
        <w:t>Главной задачей ОПП является организация слаженной работы всех подразделений предприятия для обеспечения равномерного, ритмичного выпуска продукции в установленном объеме и номенклатуре при полном использовании производственных ресурсов.</w:t>
      </w:r>
    </w:p>
    <w:p w14:paraId="79D9CA67" w14:textId="77777777" w:rsidR="008E12F8" w:rsidRDefault="008E12F8">
      <w:pPr>
        <w:ind w:firstLine="540"/>
        <w:jc w:val="both"/>
        <w:rPr>
          <w:sz w:val="28"/>
          <w:szCs w:val="28"/>
        </w:rPr>
      </w:pPr>
      <w:r>
        <w:rPr>
          <w:sz w:val="28"/>
          <w:szCs w:val="28"/>
        </w:rPr>
        <w:t>В процессе ОПП разрабатываются календарно-плановые нормативы, план выпуска продукции предприятия по месяцам года; оперативно-календарные планы выпуска и графики производства узлов и деталей цехами, участками по месяцам, неделям, суткам, сменам (иногда часам). Выполняются объемные расчеты загрузки оборудования и площадей; организуется сменно-суточное планирование, оперативный учет хода производства, контроль и регулирование его (диспетчирование).</w:t>
      </w:r>
    </w:p>
    <w:p w14:paraId="3336CA21" w14:textId="77777777" w:rsidR="008E12F8" w:rsidRDefault="008E12F8">
      <w:pPr>
        <w:ind w:firstLine="540"/>
        <w:jc w:val="both"/>
        <w:rPr>
          <w:sz w:val="28"/>
          <w:szCs w:val="28"/>
        </w:rPr>
      </w:pPr>
      <w:r>
        <w:rPr>
          <w:sz w:val="28"/>
          <w:szCs w:val="28"/>
        </w:rPr>
        <w:t>ОПП слагается из календарного планирования и оперативного регулирования хода производства – диспетчирования.</w:t>
      </w:r>
    </w:p>
    <w:p w14:paraId="57F51F71" w14:textId="77777777" w:rsidR="008E12F8" w:rsidRDefault="008E12F8">
      <w:pPr>
        <w:ind w:firstLine="540"/>
        <w:jc w:val="both"/>
        <w:rPr>
          <w:sz w:val="28"/>
          <w:szCs w:val="28"/>
        </w:rPr>
      </w:pPr>
      <w:r>
        <w:rPr>
          <w:sz w:val="28"/>
          <w:szCs w:val="28"/>
        </w:rPr>
        <w:t>Календарное планирование – это детализация годового плана производства продукции предприятия по срокам запуска-выпуска каждого вида продукции и своевременное доведение этих показателей до каждого основного цеха, а внутри его – до каждого участка и рабочего места. Оно включает также оперативный учет выполнения производственных заданий.</w:t>
      </w:r>
    </w:p>
    <w:p w14:paraId="71C40884" w14:textId="77777777" w:rsidR="008E12F8" w:rsidRDefault="008E12F8">
      <w:pPr>
        <w:ind w:firstLine="540"/>
        <w:jc w:val="both"/>
        <w:rPr>
          <w:sz w:val="28"/>
          <w:szCs w:val="28"/>
        </w:rPr>
      </w:pPr>
      <w:r>
        <w:rPr>
          <w:sz w:val="28"/>
          <w:szCs w:val="28"/>
        </w:rPr>
        <w:t xml:space="preserve">Оперативное регулирование хода производства осуществляется диспетчированием путем систематического учета и контроля за выполнением </w:t>
      </w:r>
      <w:r>
        <w:rPr>
          <w:sz w:val="28"/>
          <w:szCs w:val="28"/>
        </w:rPr>
        <w:lastRenderedPageBreak/>
        <w:t>сменно-суточных заданий и применение</w:t>
      </w:r>
      <w:r w:rsidR="005E057B">
        <w:rPr>
          <w:sz w:val="28"/>
          <w:szCs w:val="28"/>
        </w:rPr>
        <w:t>м</w:t>
      </w:r>
      <w:r>
        <w:rPr>
          <w:sz w:val="28"/>
          <w:szCs w:val="28"/>
        </w:rPr>
        <w:t xml:space="preserve"> профилактических мероприятий, устраняющих причины, нарушающие ритм производства и срывы выполнения планов.</w:t>
      </w:r>
    </w:p>
    <w:p w14:paraId="0887A153" w14:textId="77777777" w:rsidR="008E12F8" w:rsidRDefault="008E12F8">
      <w:pPr>
        <w:ind w:firstLine="540"/>
        <w:jc w:val="both"/>
        <w:rPr>
          <w:sz w:val="28"/>
          <w:szCs w:val="28"/>
        </w:rPr>
      </w:pPr>
      <w:r>
        <w:rPr>
          <w:sz w:val="28"/>
          <w:szCs w:val="28"/>
        </w:rPr>
        <w:t xml:space="preserve">ОПП по месту его выполнения подразделяется на межцеховое и внутрицеховое. Межцеховое осуществляется ПДО – производственно-диспетчерским отделом предприятия (рис. </w:t>
      </w:r>
      <w:r w:rsidR="005C2CD3">
        <w:rPr>
          <w:sz w:val="28"/>
          <w:szCs w:val="28"/>
        </w:rPr>
        <w:t>9</w:t>
      </w:r>
      <w:r>
        <w:rPr>
          <w:sz w:val="28"/>
          <w:szCs w:val="28"/>
        </w:rPr>
        <w:t>.1). В функции его входят разработка оперативно-календарных нормативов, взаимная увязка содержания и сроков календарных графиков работы цехов, составление и выдача цехам календарных планов по месяцам, оперативный учет и диспетчирование выполнения календарного плана.</w:t>
      </w:r>
    </w:p>
    <w:p w14:paraId="564499E2" w14:textId="77777777" w:rsidR="008E12F8" w:rsidRDefault="00674ADA" w:rsidP="00E15984">
      <w:pPr>
        <w:ind w:firstLine="540"/>
        <w:jc w:val="center"/>
        <w:rPr>
          <w:sz w:val="28"/>
          <w:szCs w:val="28"/>
        </w:rPr>
      </w:pPr>
      <w:r>
        <w:object w:dxaOrig="9233" w:dyaOrig="5184" w14:anchorId="7B4A441B">
          <v:shape id="_x0000_i1338" type="#_x0000_t75" style="width:453.75pt;height:255pt" o:ole="">
            <v:imagedata r:id="rId634" o:title=""/>
          </v:shape>
          <o:OLEObject Type="Embed" ProgID="Visio.Drawing.11" ShapeID="_x0000_i1338" DrawAspect="Content" ObjectID="_1840891489" r:id="rId635"/>
        </w:object>
      </w:r>
    </w:p>
    <w:p w14:paraId="20D05DCD" w14:textId="77777777" w:rsidR="008E12F8" w:rsidRDefault="008E12F8" w:rsidP="00674ADA">
      <w:pPr>
        <w:ind w:firstLine="540"/>
        <w:jc w:val="center"/>
        <w:rPr>
          <w:sz w:val="28"/>
          <w:szCs w:val="28"/>
        </w:rPr>
      </w:pPr>
      <w:r>
        <w:rPr>
          <w:sz w:val="28"/>
          <w:szCs w:val="28"/>
        </w:rPr>
        <w:t xml:space="preserve">Рис. </w:t>
      </w:r>
      <w:r w:rsidR="005C2CD3">
        <w:rPr>
          <w:sz w:val="28"/>
          <w:szCs w:val="28"/>
        </w:rPr>
        <w:t>9</w:t>
      </w:r>
      <w:r>
        <w:rPr>
          <w:sz w:val="28"/>
          <w:szCs w:val="28"/>
        </w:rPr>
        <w:t>.1. Структура производственно-диспетчерского отдела предприятия</w:t>
      </w:r>
    </w:p>
    <w:p w14:paraId="74AB4E1F" w14:textId="77777777" w:rsidR="00F32CD1" w:rsidRDefault="00F32CD1" w:rsidP="00F32CD1">
      <w:pPr>
        <w:ind w:firstLine="540"/>
        <w:jc w:val="both"/>
        <w:rPr>
          <w:sz w:val="28"/>
          <w:szCs w:val="28"/>
        </w:rPr>
      </w:pPr>
      <w:r>
        <w:rPr>
          <w:sz w:val="28"/>
          <w:szCs w:val="28"/>
        </w:rPr>
        <w:t>Внутрицеховое планирование направлено на ритмичное выполнение участками и их рабочими местами заданной месячной программы и выполняется производственно-диспетчерскими бюро (ПДБ).</w:t>
      </w:r>
    </w:p>
    <w:p w14:paraId="6AE0F47E" w14:textId="77777777" w:rsidR="008E12F8" w:rsidRDefault="00CA316D" w:rsidP="00F32CD1">
      <w:pPr>
        <w:pStyle w:val="2"/>
      </w:pPr>
      <w:bookmarkStart w:id="40" w:name="_Toc474826856"/>
      <w:r>
        <w:t>10</w:t>
      </w:r>
      <w:r w:rsidR="008E12F8">
        <w:t>.2. Оперативно–производственное планирование единичного производства</w:t>
      </w:r>
      <w:bookmarkEnd w:id="40"/>
    </w:p>
    <w:p w14:paraId="53108214" w14:textId="77777777" w:rsidR="008E12F8" w:rsidRDefault="008E12F8">
      <w:pPr>
        <w:ind w:firstLine="540"/>
        <w:jc w:val="both"/>
        <w:rPr>
          <w:sz w:val="28"/>
          <w:szCs w:val="28"/>
        </w:rPr>
      </w:pPr>
      <w:r>
        <w:rPr>
          <w:sz w:val="28"/>
          <w:szCs w:val="28"/>
        </w:rPr>
        <w:t>Единичное производство характеризуется большим количеством заказов на изготовление разнообразной продукции единицами и малыми не повторяющимися партиями. При этом в одних изделиях преобладают механические работы, в других монтажные и т.д.</w:t>
      </w:r>
    </w:p>
    <w:p w14:paraId="3B5B204B" w14:textId="77777777" w:rsidR="008E12F8" w:rsidRDefault="008E12F8">
      <w:pPr>
        <w:ind w:firstLine="540"/>
        <w:jc w:val="both"/>
        <w:rPr>
          <w:sz w:val="28"/>
          <w:szCs w:val="28"/>
        </w:rPr>
      </w:pPr>
      <w:r>
        <w:rPr>
          <w:sz w:val="28"/>
          <w:szCs w:val="28"/>
        </w:rPr>
        <w:t>Следовательно, оперативное планирование должно так сгруппировать заказы для запуска, чтобы обеспечить наилучшее сочетание сроков изготовления с равномерной загрузкой основных цехов.</w:t>
      </w:r>
    </w:p>
    <w:p w14:paraId="31F2ADB8" w14:textId="77777777" w:rsidR="008E12F8" w:rsidRDefault="008E12F8">
      <w:pPr>
        <w:ind w:firstLine="540"/>
        <w:jc w:val="both"/>
        <w:rPr>
          <w:sz w:val="28"/>
          <w:szCs w:val="28"/>
        </w:rPr>
      </w:pPr>
      <w:r>
        <w:rPr>
          <w:sz w:val="28"/>
          <w:szCs w:val="28"/>
        </w:rPr>
        <w:t>Чтобы такое условие выдержать на предприятии, прежде чем заключать договора с заказчиком</w:t>
      </w:r>
      <w:r w:rsidR="00A13272">
        <w:rPr>
          <w:sz w:val="28"/>
          <w:szCs w:val="28"/>
        </w:rPr>
        <w:t>,</w:t>
      </w:r>
      <w:r>
        <w:rPr>
          <w:sz w:val="28"/>
          <w:szCs w:val="28"/>
        </w:rPr>
        <w:t xml:space="preserve"> делают предварительный расчет производственного цикла изготовления заказа. Другой отличительной особенностью </w:t>
      </w:r>
      <w:r>
        <w:rPr>
          <w:sz w:val="28"/>
          <w:szCs w:val="28"/>
        </w:rPr>
        <w:lastRenderedPageBreak/>
        <w:t>планирования единичного производства является включение в цикл изготовления заказа всех стадий подготовки производства и изготовления изделия, т.е. разработка конструкции, технологии, нормирования затрат труда, проектирование и изготовление оснастки, изготовление, испытание и доводка изделий.</w:t>
      </w:r>
    </w:p>
    <w:p w14:paraId="45FF48D4" w14:textId="77777777" w:rsidR="008E12F8" w:rsidRDefault="008E12F8">
      <w:pPr>
        <w:ind w:firstLine="540"/>
        <w:jc w:val="both"/>
        <w:rPr>
          <w:sz w:val="28"/>
          <w:szCs w:val="28"/>
        </w:rPr>
      </w:pPr>
      <w:r>
        <w:rPr>
          <w:sz w:val="28"/>
          <w:szCs w:val="28"/>
        </w:rPr>
        <w:t>В единичном производстве оперативное руководство осуществляется по заказной системе, при которой планируемой единицей является заказ на изделие или сборочное соединение.</w:t>
      </w:r>
    </w:p>
    <w:p w14:paraId="6D99D6D0" w14:textId="77777777" w:rsidR="008E12F8" w:rsidRDefault="008E12F8">
      <w:pPr>
        <w:ind w:firstLine="540"/>
        <w:jc w:val="both"/>
        <w:rPr>
          <w:sz w:val="28"/>
          <w:szCs w:val="28"/>
        </w:rPr>
      </w:pPr>
      <w:r>
        <w:rPr>
          <w:sz w:val="28"/>
          <w:szCs w:val="28"/>
        </w:rPr>
        <w:t>Система основывается на разработке и соблюдении сквозных цикловых графиков технической подготовки каждого заказа и производству и его поэтапного выполнения, в увязке с цикловым графиком  по другим заказам.</w:t>
      </w:r>
    </w:p>
    <w:p w14:paraId="41D2D5AF" w14:textId="77777777" w:rsidR="008E12F8" w:rsidRDefault="008E12F8" w:rsidP="00F32CD1">
      <w:pPr>
        <w:ind w:firstLine="540"/>
        <w:jc w:val="both"/>
        <w:rPr>
          <w:sz w:val="28"/>
          <w:szCs w:val="28"/>
        </w:rPr>
      </w:pPr>
      <w:r>
        <w:rPr>
          <w:sz w:val="28"/>
          <w:szCs w:val="28"/>
        </w:rPr>
        <w:t>Оперативное планирование в единичном производстве включает:</w:t>
      </w:r>
    </w:p>
    <w:p w14:paraId="505C789C" w14:textId="77777777" w:rsidR="008E12F8" w:rsidRDefault="008E12F8" w:rsidP="00F32CD1">
      <w:pPr>
        <w:jc w:val="both"/>
        <w:rPr>
          <w:sz w:val="28"/>
          <w:szCs w:val="28"/>
        </w:rPr>
      </w:pPr>
      <w:r>
        <w:rPr>
          <w:sz w:val="28"/>
          <w:szCs w:val="28"/>
        </w:rPr>
        <w:t xml:space="preserve">расчет производственного цикла по каждому заказу и расчет потребного числа рабочих мест </w:t>
      </w:r>
      <w:r w:rsidRPr="008B2BAF">
        <w:rPr>
          <w:position w:val="-14"/>
          <w:sz w:val="28"/>
          <w:szCs w:val="28"/>
        </w:rPr>
        <w:object w:dxaOrig="420" w:dyaOrig="380" w14:anchorId="6B23AA34">
          <v:shape id="_x0000_i1339" type="#_x0000_t75" style="width:27pt;height:24.75pt" o:ole="">
            <v:imagedata r:id="rId636" o:title=""/>
          </v:shape>
          <o:OLEObject Type="Embed" ProgID="Equation.3" ShapeID="_x0000_i1339" DrawAspect="Content" ObjectID="_1840891490" r:id="rId637"/>
        </w:object>
      </w:r>
      <w:r>
        <w:rPr>
          <w:sz w:val="28"/>
          <w:szCs w:val="28"/>
        </w:rPr>
        <w:t xml:space="preserve"> по формуле</w:t>
      </w:r>
    </w:p>
    <w:p w14:paraId="068BD0F1" w14:textId="77777777" w:rsidR="008E12F8" w:rsidRDefault="008E12F8" w:rsidP="00056C1E">
      <w:pPr>
        <w:ind w:firstLine="540"/>
        <w:jc w:val="right"/>
        <w:rPr>
          <w:color w:val="000000"/>
          <w:sz w:val="28"/>
          <w:szCs w:val="28"/>
        </w:rPr>
      </w:pPr>
      <w:r w:rsidRPr="008B2BAF">
        <w:rPr>
          <w:color w:val="FF0000"/>
          <w:position w:val="-32"/>
          <w:sz w:val="28"/>
          <w:szCs w:val="28"/>
        </w:rPr>
        <w:object w:dxaOrig="3040" w:dyaOrig="700" w14:anchorId="52458A65">
          <v:shape id="_x0000_i1340" type="#_x0000_t75" style="width:181.5pt;height:42.75pt" o:ole="">
            <v:imagedata r:id="rId638" o:title=""/>
          </v:shape>
          <o:OLEObject Type="Embed" ProgID="Equation.DSMT4" ShapeID="_x0000_i1340" DrawAspect="Content" ObjectID="_1840891491" r:id="rId639"/>
        </w:object>
      </w:r>
      <w:proofErr w:type="gramStart"/>
      <w:r w:rsidR="00056C1E">
        <w:rPr>
          <w:color w:val="000000"/>
          <w:sz w:val="28"/>
          <w:szCs w:val="28"/>
        </w:rPr>
        <w:t>,</w:t>
      </w:r>
      <w:r>
        <w:rPr>
          <w:color w:val="000000"/>
          <w:sz w:val="28"/>
          <w:szCs w:val="28"/>
        </w:rPr>
        <w:t xml:space="preserve"> </w:t>
      </w:r>
      <w:r w:rsidR="00056C1E">
        <w:rPr>
          <w:color w:val="000000"/>
          <w:sz w:val="28"/>
          <w:szCs w:val="28"/>
        </w:rPr>
        <w:t xml:space="preserve">  </w:t>
      </w:r>
      <w:proofErr w:type="gramEnd"/>
      <w:r>
        <w:rPr>
          <w:color w:val="000000"/>
          <w:sz w:val="28"/>
          <w:szCs w:val="28"/>
        </w:rPr>
        <w:t xml:space="preserve">                </w:t>
      </w:r>
      <w:proofErr w:type="gramStart"/>
      <w:r>
        <w:rPr>
          <w:color w:val="000000"/>
          <w:sz w:val="28"/>
          <w:szCs w:val="28"/>
        </w:rPr>
        <w:t xml:space="preserve">   (</w:t>
      </w:r>
      <w:proofErr w:type="gramEnd"/>
      <w:r w:rsidR="005C2CD3">
        <w:rPr>
          <w:color w:val="000000"/>
          <w:sz w:val="28"/>
          <w:szCs w:val="28"/>
        </w:rPr>
        <w:t>9</w:t>
      </w:r>
      <w:r>
        <w:rPr>
          <w:color w:val="000000"/>
          <w:sz w:val="28"/>
          <w:szCs w:val="28"/>
        </w:rPr>
        <w:t>.1)</w:t>
      </w:r>
    </w:p>
    <w:p w14:paraId="3CDB5FFA" w14:textId="77777777" w:rsidR="008E12F8" w:rsidRDefault="008E12F8">
      <w:pPr>
        <w:ind w:left="540"/>
        <w:jc w:val="both"/>
        <w:rPr>
          <w:sz w:val="28"/>
          <w:szCs w:val="28"/>
        </w:rPr>
      </w:pPr>
      <w:r w:rsidRPr="008B2BAF">
        <w:rPr>
          <w:position w:val="-12"/>
          <w:sz w:val="28"/>
          <w:szCs w:val="28"/>
        </w:rPr>
        <w:object w:dxaOrig="260" w:dyaOrig="360" w14:anchorId="50DB281F">
          <v:shape id="_x0000_i1341" type="#_x0000_t75" style="width:15pt;height:21pt" o:ole="">
            <v:imagedata r:id="rId640" o:title=""/>
          </v:shape>
          <o:OLEObject Type="Embed" ProgID="Equation.3" ShapeID="_x0000_i1341" DrawAspect="Content" ObjectID="_1840891492" r:id="rId641"/>
        </w:object>
      </w:r>
      <w:r>
        <w:rPr>
          <w:sz w:val="28"/>
          <w:szCs w:val="28"/>
        </w:rPr>
        <w:t xml:space="preserve"> - трудоемкость данного вида работ по заказу;</w:t>
      </w:r>
    </w:p>
    <w:p w14:paraId="46FDDD06" w14:textId="77777777" w:rsidR="008E12F8" w:rsidRDefault="008E12F8">
      <w:pPr>
        <w:ind w:left="540"/>
        <w:jc w:val="both"/>
        <w:rPr>
          <w:sz w:val="28"/>
          <w:szCs w:val="28"/>
        </w:rPr>
      </w:pPr>
      <w:r w:rsidRPr="008B2BAF">
        <w:rPr>
          <w:i/>
          <w:position w:val="-12"/>
          <w:sz w:val="28"/>
          <w:szCs w:val="28"/>
          <w:lang w:val="en-US"/>
        </w:rPr>
        <w:object w:dxaOrig="360" w:dyaOrig="360" w14:anchorId="029F0887">
          <v:shape id="_x0000_i1342" type="#_x0000_t75" style="width:18pt;height:18pt" o:ole="">
            <v:imagedata r:id="rId642" o:title=""/>
          </v:shape>
          <o:OLEObject Type="Embed" ProgID="Equation.DSMT4" ShapeID="_x0000_i1342" DrawAspect="Content" ObjectID="_1840891493" r:id="rId643"/>
        </w:object>
      </w:r>
      <w:r>
        <w:rPr>
          <w:sz w:val="28"/>
          <w:szCs w:val="28"/>
        </w:rPr>
        <w:t xml:space="preserve"> – действительный фонд времени работы оборудования.</w:t>
      </w:r>
    </w:p>
    <w:p w14:paraId="14151BE7" w14:textId="77777777" w:rsidR="008E12F8" w:rsidRDefault="008E12F8">
      <w:pPr>
        <w:pStyle w:val="23"/>
      </w:pPr>
      <w:r>
        <w:t xml:space="preserve">На основе таких расчетов и с учетом возможного межоперационного </w:t>
      </w:r>
      <w:proofErr w:type="spellStart"/>
      <w:r>
        <w:t>пролеживания</w:t>
      </w:r>
      <w:proofErr w:type="spellEnd"/>
      <w:r>
        <w:t xml:space="preserve"> деталей формируется по каждому заказу объемно-календарный график выполнения заказа (рис. </w:t>
      </w:r>
      <w:r w:rsidR="005C2CD3">
        <w:t>9</w:t>
      </w:r>
      <w:r>
        <w:t>.2):</w:t>
      </w:r>
    </w:p>
    <w:p w14:paraId="08DC35E7" w14:textId="77777777" w:rsidR="00674ADA" w:rsidRDefault="00674ADA" w:rsidP="00674ADA">
      <w:pPr>
        <w:jc w:val="center"/>
        <w:rPr>
          <w:sz w:val="28"/>
          <w:szCs w:val="28"/>
          <w:lang w:val="en-US"/>
        </w:rPr>
      </w:pPr>
      <w:r w:rsidRPr="008B2BAF">
        <w:rPr>
          <w:sz w:val="28"/>
          <w:szCs w:val="28"/>
          <w:lang w:val="en-US"/>
        </w:rPr>
        <w:object w:dxaOrig="9581" w:dyaOrig="2738" w14:anchorId="2A16DFA9">
          <v:shape id="_x0000_i1343" type="#_x0000_t75" style="width:447.75pt;height:128.25pt" o:ole="">
            <v:imagedata r:id="rId644" o:title=""/>
          </v:shape>
          <o:OLEObject Type="Embed" ProgID="Word.Document.12" ShapeID="_x0000_i1343" DrawAspect="Content" ObjectID="_1840891494" r:id="rId645"/>
        </w:object>
      </w:r>
    </w:p>
    <w:p w14:paraId="030C8F40" w14:textId="77777777" w:rsidR="008E12F8" w:rsidRDefault="008E12F8">
      <w:pPr>
        <w:ind w:left="540"/>
        <w:jc w:val="center"/>
        <w:rPr>
          <w:sz w:val="28"/>
          <w:szCs w:val="28"/>
        </w:rPr>
      </w:pPr>
      <w:r>
        <w:rPr>
          <w:sz w:val="28"/>
          <w:szCs w:val="28"/>
        </w:rPr>
        <w:t xml:space="preserve">Рис. </w:t>
      </w:r>
      <w:r w:rsidR="005C2CD3">
        <w:rPr>
          <w:sz w:val="28"/>
          <w:szCs w:val="28"/>
        </w:rPr>
        <w:t>9</w:t>
      </w:r>
      <w:r>
        <w:rPr>
          <w:sz w:val="28"/>
          <w:szCs w:val="28"/>
        </w:rPr>
        <w:t>.2. Объемно-календарное</w:t>
      </w:r>
      <w:r w:rsidR="00056C1E">
        <w:rPr>
          <w:sz w:val="28"/>
          <w:szCs w:val="28"/>
        </w:rPr>
        <w:t xml:space="preserve"> планирование выполнения заказа</w:t>
      </w:r>
    </w:p>
    <w:p w14:paraId="13E043CC" w14:textId="77777777" w:rsidR="008E12F8" w:rsidRDefault="008E12F8">
      <w:pPr>
        <w:ind w:firstLine="540"/>
        <w:jc w:val="both"/>
        <w:rPr>
          <w:sz w:val="28"/>
          <w:szCs w:val="28"/>
        </w:rPr>
      </w:pPr>
      <w:r>
        <w:rPr>
          <w:sz w:val="28"/>
          <w:szCs w:val="28"/>
        </w:rPr>
        <w:t>График строят в порядке, обратном ходу технологического процесса. По графику определяется общий цикл изготовления заказа, который сопоставляют с заданным сроком.</w:t>
      </w:r>
    </w:p>
    <w:p w14:paraId="1D95AFC6" w14:textId="77777777" w:rsidR="008E12F8" w:rsidRDefault="008E12F8">
      <w:pPr>
        <w:ind w:firstLine="540"/>
        <w:jc w:val="both"/>
        <w:rPr>
          <w:sz w:val="28"/>
          <w:szCs w:val="28"/>
        </w:rPr>
      </w:pPr>
      <w:r>
        <w:rPr>
          <w:sz w:val="28"/>
          <w:szCs w:val="28"/>
        </w:rPr>
        <w:t>Детали, имеющие более длительный цикл изготовления, запускают в производство раньше, чем другие детали, для того чтобы согласовать бесперебойное их поступление на сборку.</w:t>
      </w:r>
    </w:p>
    <w:p w14:paraId="1284EE10" w14:textId="77777777" w:rsidR="008E12F8" w:rsidRDefault="008E12F8">
      <w:pPr>
        <w:ind w:firstLine="540"/>
        <w:jc w:val="both"/>
        <w:rPr>
          <w:sz w:val="28"/>
          <w:szCs w:val="28"/>
        </w:rPr>
      </w:pPr>
      <w:r>
        <w:rPr>
          <w:sz w:val="28"/>
          <w:szCs w:val="28"/>
        </w:rPr>
        <w:t>Для взаимной увязки по времени и более полного использования оборудования и площадей по всем заказам составля</w:t>
      </w:r>
      <w:r w:rsidR="00056C1E">
        <w:rPr>
          <w:sz w:val="28"/>
          <w:szCs w:val="28"/>
        </w:rPr>
        <w:t>е</w:t>
      </w:r>
      <w:r>
        <w:rPr>
          <w:sz w:val="28"/>
          <w:szCs w:val="28"/>
        </w:rPr>
        <w:t>тся сводный объемно-календарный график.</w:t>
      </w:r>
    </w:p>
    <w:p w14:paraId="10AD98F5" w14:textId="77777777" w:rsidR="008E12F8" w:rsidRDefault="008E12F8">
      <w:pPr>
        <w:ind w:firstLine="540"/>
        <w:jc w:val="both"/>
        <w:rPr>
          <w:sz w:val="28"/>
          <w:szCs w:val="28"/>
        </w:rPr>
      </w:pPr>
      <w:r>
        <w:rPr>
          <w:sz w:val="28"/>
          <w:szCs w:val="28"/>
        </w:rPr>
        <w:t xml:space="preserve">Чтобы избежать совпадения работ на одном и том же оборудовании для нескольких заказов, необходимо откорректировать сроки выполнения работ, предусмотренные графиком выполнения отдельных заказов. Необходимо </w:t>
      </w:r>
      <w:r>
        <w:rPr>
          <w:sz w:val="28"/>
          <w:szCs w:val="28"/>
        </w:rPr>
        <w:lastRenderedPageBreak/>
        <w:t>определить мероприятия по ликвидации узких мест и догрузить недогруженное оборудование.</w:t>
      </w:r>
    </w:p>
    <w:p w14:paraId="6ED1AADE" w14:textId="77777777" w:rsidR="008E12F8" w:rsidRDefault="008E12F8">
      <w:pPr>
        <w:ind w:firstLine="540"/>
        <w:jc w:val="both"/>
        <w:rPr>
          <w:sz w:val="28"/>
          <w:szCs w:val="28"/>
        </w:rPr>
      </w:pPr>
      <w:r>
        <w:rPr>
          <w:sz w:val="28"/>
          <w:szCs w:val="28"/>
        </w:rPr>
        <w:t>Сводный объемно-календарный график ежемесячно корректиру</w:t>
      </w:r>
      <w:r w:rsidR="00056C1E">
        <w:rPr>
          <w:sz w:val="28"/>
          <w:szCs w:val="28"/>
        </w:rPr>
        <w:t>е</w:t>
      </w:r>
      <w:r>
        <w:rPr>
          <w:sz w:val="28"/>
          <w:szCs w:val="28"/>
        </w:rPr>
        <w:t>тся с учетом данных о выполнении производственной программы основными цехами, состоянии незавершенного производства и заказа о новых заданиях.</w:t>
      </w:r>
    </w:p>
    <w:p w14:paraId="7C950BDE" w14:textId="77777777" w:rsidR="008E12F8" w:rsidRDefault="008E12F8">
      <w:pPr>
        <w:ind w:firstLine="540"/>
        <w:jc w:val="both"/>
        <w:rPr>
          <w:sz w:val="28"/>
          <w:szCs w:val="28"/>
        </w:rPr>
      </w:pPr>
      <w:r>
        <w:rPr>
          <w:sz w:val="28"/>
          <w:szCs w:val="28"/>
        </w:rPr>
        <w:t>Одновременно уточняется номенклатура и объем работ. С учетом этих особенностей окончательно уточняется сводный объемно-календарный график заказов и на основании его ПДО выдает каждому цеху месячную производственную программу работ по форме</w:t>
      </w:r>
      <w:r w:rsidR="005C2CD3">
        <w:rPr>
          <w:sz w:val="28"/>
          <w:szCs w:val="28"/>
        </w:rPr>
        <w:t>, представленной в таблице 9.1.</w:t>
      </w:r>
    </w:p>
    <w:p w14:paraId="7CF54259" w14:textId="77777777" w:rsidR="008E12F8" w:rsidRDefault="008E12F8">
      <w:pPr>
        <w:ind w:firstLine="540"/>
        <w:jc w:val="right"/>
        <w:rPr>
          <w:sz w:val="28"/>
          <w:szCs w:val="28"/>
        </w:rPr>
      </w:pPr>
      <w:r>
        <w:rPr>
          <w:sz w:val="28"/>
          <w:szCs w:val="28"/>
        </w:rPr>
        <w:t xml:space="preserve">Таблица </w:t>
      </w:r>
      <w:r w:rsidR="005C2CD3">
        <w:rPr>
          <w:sz w:val="28"/>
          <w:szCs w:val="28"/>
        </w:rPr>
        <w:t>9</w:t>
      </w:r>
      <w:r>
        <w:rPr>
          <w:sz w:val="28"/>
          <w:szCs w:val="28"/>
        </w:rPr>
        <w:t>.1</w:t>
      </w:r>
    </w:p>
    <w:p w14:paraId="67FF5687" w14:textId="77777777" w:rsidR="005C2CD3" w:rsidRDefault="005C2CD3" w:rsidP="005C2CD3">
      <w:pPr>
        <w:ind w:firstLine="540"/>
        <w:jc w:val="center"/>
        <w:rPr>
          <w:sz w:val="28"/>
          <w:szCs w:val="28"/>
        </w:rPr>
      </w:pPr>
      <w:r>
        <w:rPr>
          <w:sz w:val="28"/>
          <w:szCs w:val="28"/>
        </w:rPr>
        <w:t>Месячная производственная программа цеха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
        <w:gridCol w:w="1161"/>
        <w:gridCol w:w="1175"/>
        <w:gridCol w:w="1245"/>
        <w:gridCol w:w="1370"/>
        <w:gridCol w:w="1239"/>
        <w:gridCol w:w="1452"/>
        <w:gridCol w:w="1170"/>
      </w:tblGrid>
      <w:tr w:rsidR="008E12F8" w14:paraId="40487F56" w14:textId="77777777" w:rsidTr="00E15984">
        <w:trPr>
          <w:cantSplit/>
          <w:jc w:val="center"/>
        </w:trPr>
        <w:tc>
          <w:tcPr>
            <w:tcW w:w="285" w:type="pct"/>
            <w:vMerge w:val="restart"/>
          </w:tcPr>
          <w:p w14:paraId="49A75F2C" w14:textId="77777777" w:rsidR="008E12F8" w:rsidRDefault="008E12F8" w:rsidP="00056C1E">
            <w:pPr>
              <w:jc w:val="center"/>
              <w:rPr>
                <w:sz w:val="20"/>
                <w:szCs w:val="20"/>
              </w:rPr>
            </w:pPr>
            <w:r>
              <w:rPr>
                <w:sz w:val="20"/>
                <w:szCs w:val="20"/>
              </w:rPr>
              <w:t xml:space="preserve">№ </w:t>
            </w:r>
            <w:r w:rsidR="00056C1E">
              <w:rPr>
                <w:sz w:val="20"/>
                <w:szCs w:val="20"/>
              </w:rPr>
              <w:t>п/п</w:t>
            </w:r>
          </w:p>
        </w:tc>
        <w:tc>
          <w:tcPr>
            <w:tcW w:w="621" w:type="pct"/>
            <w:vMerge w:val="restart"/>
          </w:tcPr>
          <w:p w14:paraId="34FAE491" w14:textId="77777777" w:rsidR="008E12F8" w:rsidRDefault="008E12F8" w:rsidP="00056C1E">
            <w:pPr>
              <w:jc w:val="center"/>
              <w:rPr>
                <w:sz w:val="20"/>
                <w:szCs w:val="20"/>
              </w:rPr>
            </w:pPr>
            <w:r>
              <w:rPr>
                <w:sz w:val="20"/>
                <w:szCs w:val="20"/>
              </w:rPr>
              <w:t>№ заказа</w:t>
            </w:r>
          </w:p>
        </w:tc>
        <w:tc>
          <w:tcPr>
            <w:tcW w:w="629" w:type="pct"/>
            <w:vMerge w:val="restart"/>
          </w:tcPr>
          <w:p w14:paraId="181F5064" w14:textId="77777777" w:rsidR="008E12F8" w:rsidRDefault="008E12F8" w:rsidP="00056C1E">
            <w:pPr>
              <w:jc w:val="center"/>
              <w:rPr>
                <w:sz w:val="20"/>
                <w:szCs w:val="20"/>
              </w:rPr>
            </w:pPr>
            <w:r>
              <w:rPr>
                <w:sz w:val="20"/>
                <w:szCs w:val="20"/>
              </w:rPr>
              <w:t>№ детали, узла</w:t>
            </w:r>
          </w:p>
        </w:tc>
        <w:tc>
          <w:tcPr>
            <w:tcW w:w="666" w:type="pct"/>
            <w:vMerge w:val="restart"/>
          </w:tcPr>
          <w:p w14:paraId="045BCB46" w14:textId="77777777" w:rsidR="008E12F8" w:rsidRDefault="008E12F8" w:rsidP="00056C1E">
            <w:pPr>
              <w:jc w:val="center"/>
              <w:rPr>
                <w:sz w:val="20"/>
                <w:szCs w:val="20"/>
              </w:rPr>
            </w:pPr>
            <w:r>
              <w:rPr>
                <w:sz w:val="20"/>
                <w:szCs w:val="20"/>
              </w:rPr>
              <w:t>Количество</w:t>
            </w:r>
          </w:p>
        </w:tc>
        <w:tc>
          <w:tcPr>
            <w:tcW w:w="1396" w:type="pct"/>
            <w:gridSpan w:val="2"/>
          </w:tcPr>
          <w:p w14:paraId="5091DFB8" w14:textId="77777777" w:rsidR="008E12F8" w:rsidRDefault="008E12F8">
            <w:pPr>
              <w:jc w:val="center"/>
              <w:rPr>
                <w:sz w:val="20"/>
                <w:szCs w:val="20"/>
              </w:rPr>
            </w:pPr>
            <w:r>
              <w:rPr>
                <w:sz w:val="20"/>
                <w:szCs w:val="20"/>
              </w:rPr>
              <w:t>Сроки</w:t>
            </w:r>
          </w:p>
        </w:tc>
        <w:tc>
          <w:tcPr>
            <w:tcW w:w="777" w:type="pct"/>
            <w:vMerge w:val="restart"/>
          </w:tcPr>
          <w:p w14:paraId="074084E4" w14:textId="77777777" w:rsidR="008E12F8" w:rsidRDefault="008E12F8" w:rsidP="00056C1E">
            <w:pPr>
              <w:jc w:val="center"/>
              <w:rPr>
                <w:sz w:val="20"/>
                <w:szCs w:val="20"/>
              </w:rPr>
            </w:pPr>
            <w:r>
              <w:rPr>
                <w:sz w:val="20"/>
                <w:szCs w:val="20"/>
              </w:rPr>
              <w:t xml:space="preserve">Трудоемкость детали, </w:t>
            </w:r>
            <w:proofErr w:type="spellStart"/>
            <w:r>
              <w:rPr>
                <w:sz w:val="20"/>
                <w:szCs w:val="20"/>
              </w:rPr>
              <w:t>нормочас</w:t>
            </w:r>
            <w:proofErr w:type="spellEnd"/>
          </w:p>
        </w:tc>
        <w:tc>
          <w:tcPr>
            <w:tcW w:w="627" w:type="pct"/>
            <w:vMerge w:val="restart"/>
          </w:tcPr>
          <w:p w14:paraId="5136D9A5" w14:textId="77777777" w:rsidR="008E12F8" w:rsidRDefault="008E12F8" w:rsidP="00056C1E">
            <w:pPr>
              <w:jc w:val="center"/>
              <w:rPr>
                <w:sz w:val="20"/>
                <w:szCs w:val="20"/>
              </w:rPr>
            </w:pPr>
            <w:r>
              <w:rPr>
                <w:sz w:val="20"/>
                <w:szCs w:val="20"/>
              </w:rPr>
              <w:t xml:space="preserve">Объем работ, </w:t>
            </w:r>
            <w:proofErr w:type="spellStart"/>
            <w:r>
              <w:rPr>
                <w:sz w:val="20"/>
                <w:szCs w:val="20"/>
              </w:rPr>
              <w:t>нормочас</w:t>
            </w:r>
            <w:proofErr w:type="spellEnd"/>
          </w:p>
        </w:tc>
      </w:tr>
      <w:tr w:rsidR="008E12F8" w14:paraId="4A99EFB6" w14:textId="77777777" w:rsidTr="00E15984">
        <w:trPr>
          <w:cantSplit/>
          <w:jc w:val="center"/>
        </w:trPr>
        <w:tc>
          <w:tcPr>
            <w:tcW w:w="285" w:type="pct"/>
            <w:vMerge/>
          </w:tcPr>
          <w:p w14:paraId="3849CB67" w14:textId="77777777" w:rsidR="008E12F8" w:rsidRDefault="008E12F8">
            <w:pPr>
              <w:jc w:val="both"/>
              <w:rPr>
                <w:sz w:val="28"/>
                <w:szCs w:val="28"/>
              </w:rPr>
            </w:pPr>
          </w:p>
        </w:tc>
        <w:tc>
          <w:tcPr>
            <w:tcW w:w="621" w:type="pct"/>
            <w:vMerge/>
          </w:tcPr>
          <w:p w14:paraId="020CFB00" w14:textId="77777777" w:rsidR="008E12F8" w:rsidRDefault="008E12F8">
            <w:pPr>
              <w:jc w:val="both"/>
              <w:rPr>
                <w:sz w:val="28"/>
                <w:szCs w:val="28"/>
              </w:rPr>
            </w:pPr>
          </w:p>
        </w:tc>
        <w:tc>
          <w:tcPr>
            <w:tcW w:w="629" w:type="pct"/>
            <w:vMerge/>
          </w:tcPr>
          <w:p w14:paraId="4705D48A" w14:textId="77777777" w:rsidR="008E12F8" w:rsidRDefault="008E12F8">
            <w:pPr>
              <w:jc w:val="both"/>
              <w:rPr>
                <w:sz w:val="28"/>
                <w:szCs w:val="28"/>
              </w:rPr>
            </w:pPr>
          </w:p>
        </w:tc>
        <w:tc>
          <w:tcPr>
            <w:tcW w:w="666" w:type="pct"/>
            <w:vMerge/>
          </w:tcPr>
          <w:p w14:paraId="45B78C0D" w14:textId="77777777" w:rsidR="008E12F8" w:rsidRDefault="008E12F8">
            <w:pPr>
              <w:jc w:val="both"/>
              <w:rPr>
                <w:sz w:val="28"/>
                <w:szCs w:val="28"/>
              </w:rPr>
            </w:pPr>
          </w:p>
        </w:tc>
        <w:tc>
          <w:tcPr>
            <w:tcW w:w="733" w:type="pct"/>
          </w:tcPr>
          <w:p w14:paraId="2D849801" w14:textId="77777777" w:rsidR="008E12F8" w:rsidRDefault="008E12F8" w:rsidP="00056C1E">
            <w:pPr>
              <w:jc w:val="center"/>
              <w:rPr>
                <w:sz w:val="20"/>
                <w:szCs w:val="20"/>
              </w:rPr>
            </w:pPr>
            <w:r>
              <w:rPr>
                <w:sz w:val="20"/>
                <w:szCs w:val="20"/>
              </w:rPr>
              <w:t>запуска</w:t>
            </w:r>
          </w:p>
        </w:tc>
        <w:tc>
          <w:tcPr>
            <w:tcW w:w="663" w:type="pct"/>
          </w:tcPr>
          <w:p w14:paraId="52C82A91" w14:textId="77777777" w:rsidR="008E12F8" w:rsidRDefault="008E12F8" w:rsidP="00056C1E">
            <w:pPr>
              <w:jc w:val="center"/>
              <w:rPr>
                <w:sz w:val="20"/>
                <w:szCs w:val="20"/>
              </w:rPr>
            </w:pPr>
            <w:r>
              <w:rPr>
                <w:sz w:val="20"/>
                <w:szCs w:val="20"/>
              </w:rPr>
              <w:t>выпуска</w:t>
            </w:r>
          </w:p>
        </w:tc>
        <w:tc>
          <w:tcPr>
            <w:tcW w:w="777" w:type="pct"/>
            <w:vMerge/>
          </w:tcPr>
          <w:p w14:paraId="6415CC19" w14:textId="77777777" w:rsidR="008E12F8" w:rsidRDefault="008E12F8">
            <w:pPr>
              <w:jc w:val="both"/>
              <w:rPr>
                <w:sz w:val="28"/>
                <w:szCs w:val="28"/>
              </w:rPr>
            </w:pPr>
          </w:p>
        </w:tc>
        <w:tc>
          <w:tcPr>
            <w:tcW w:w="627" w:type="pct"/>
            <w:vMerge/>
          </w:tcPr>
          <w:p w14:paraId="3343C99A" w14:textId="77777777" w:rsidR="008E12F8" w:rsidRDefault="008E12F8">
            <w:pPr>
              <w:jc w:val="both"/>
              <w:rPr>
                <w:sz w:val="28"/>
                <w:szCs w:val="28"/>
              </w:rPr>
            </w:pPr>
          </w:p>
        </w:tc>
      </w:tr>
      <w:tr w:rsidR="008E12F8" w14:paraId="48E5C688" w14:textId="77777777" w:rsidTr="00E15984">
        <w:trPr>
          <w:jc w:val="center"/>
        </w:trPr>
        <w:tc>
          <w:tcPr>
            <w:tcW w:w="285" w:type="pct"/>
          </w:tcPr>
          <w:p w14:paraId="0E8DFFFF" w14:textId="77777777" w:rsidR="008E12F8" w:rsidRDefault="008E12F8">
            <w:pPr>
              <w:jc w:val="both"/>
              <w:rPr>
                <w:sz w:val="28"/>
                <w:szCs w:val="28"/>
              </w:rPr>
            </w:pPr>
          </w:p>
        </w:tc>
        <w:tc>
          <w:tcPr>
            <w:tcW w:w="621" w:type="pct"/>
          </w:tcPr>
          <w:p w14:paraId="78A29C2B" w14:textId="77777777" w:rsidR="008E12F8" w:rsidRDefault="008E12F8">
            <w:pPr>
              <w:jc w:val="both"/>
              <w:rPr>
                <w:sz w:val="28"/>
                <w:szCs w:val="28"/>
              </w:rPr>
            </w:pPr>
          </w:p>
        </w:tc>
        <w:tc>
          <w:tcPr>
            <w:tcW w:w="629" w:type="pct"/>
          </w:tcPr>
          <w:p w14:paraId="114E2937" w14:textId="77777777" w:rsidR="008E12F8" w:rsidRDefault="008E12F8">
            <w:pPr>
              <w:jc w:val="both"/>
              <w:rPr>
                <w:sz w:val="28"/>
                <w:szCs w:val="28"/>
              </w:rPr>
            </w:pPr>
          </w:p>
        </w:tc>
        <w:tc>
          <w:tcPr>
            <w:tcW w:w="666" w:type="pct"/>
          </w:tcPr>
          <w:p w14:paraId="7E8FE5BD" w14:textId="77777777" w:rsidR="008E12F8" w:rsidRDefault="008E12F8">
            <w:pPr>
              <w:jc w:val="both"/>
              <w:rPr>
                <w:sz w:val="28"/>
                <w:szCs w:val="28"/>
              </w:rPr>
            </w:pPr>
          </w:p>
        </w:tc>
        <w:tc>
          <w:tcPr>
            <w:tcW w:w="733" w:type="pct"/>
          </w:tcPr>
          <w:p w14:paraId="716D7DCA" w14:textId="77777777" w:rsidR="008E12F8" w:rsidRDefault="008E12F8">
            <w:pPr>
              <w:jc w:val="both"/>
              <w:rPr>
                <w:sz w:val="28"/>
                <w:szCs w:val="28"/>
              </w:rPr>
            </w:pPr>
          </w:p>
        </w:tc>
        <w:tc>
          <w:tcPr>
            <w:tcW w:w="663" w:type="pct"/>
          </w:tcPr>
          <w:p w14:paraId="107FB196" w14:textId="77777777" w:rsidR="008E12F8" w:rsidRDefault="008E12F8">
            <w:pPr>
              <w:jc w:val="both"/>
              <w:rPr>
                <w:sz w:val="28"/>
                <w:szCs w:val="28"/>
              </w:rPr>
            </w:pPr>
          </w:p>
        </w:tc>
        <w:tc>
          <w:tcPr>
            <w:tcW w:w="777" w:type="pct"/>
          </w:tcPr>
          <w:p w14:paraId="0DCC7D12" w14:textId="77777777" w:rsidR="008E12F8" w:rsidRDefault="008E12F8">
            <w:pPr>
              <w:jc w:val="both"/>
              <w:rPr>
                <w:sz w:val="28"/>
                <w:szCs w:val="28"/>
              </w:rPr>
            </w:pPr>
          </w:p>
        </w:tc>
        <w:tc>
          <w:tcPr>
            <w:tcW w:w="627" w:type="pct"/>
          </w:tcPr>
          <w:p w14:paraId="78E6CA24" w14:textId="77777777" w:rsidR="008E12F8" w:rsidRDefault="008E12F8">
            <w:pPr>
              <w:jc w:val="both"/>
              <w:rPr>
                <w:sz w:val="28"/>
                <w:szCs w:val="28"/>
              </w:rPr>
            </w:pPr>
          </w:p>
        </w:tc>
      </w:tr>
    </w:tbl>
    <w:p w14:paraId="31FE2833" w14:textId="77777777" w:rsidR="008E12F8" w:rsidRDefault="008E12F8">
      <w:pPr>
        <w:ind w:firstLine="540"/>
        <w:jc w:val="both"/>
        <w:rPr>
          <w:sz w:val="28"/>
          <w:szCs w:val="28"/>
        </w:rPr>
      </w:pPr>
      <w:r>
        <w:rPr>
          <w:sz w:val="28"/>
          <w:szCs w:val="28"/>
        </w:rPr>
        <w:t>ПДБ основного цеха, получив из ПДО месячную производственную программу, распределяет предусмотренные в ней работы по производственным участкам, производит объемные расчеты для правильного  использования мощностей и устранения диспропорций в загрузке оборудования участков, составляется график оперативной загрузки станков.</w:t>
      </w:r>
    </w:p>
    <w:p w14:paraId="7E58E95E" w14:textId="77777777" w:rsidR="008E12F8" w:rsidRDefault="008E12F8">
      <w:pPr>
        <w:ind w:firstLine="540"/>
        <w:jc w:val="both"/>
        <w:rPr>
          <w:sz w:val="28"/>
          <w:szCs w:val="28"/>
        </w:rPr>
      </w:pPr>
      <w:r>
        <w:rPr>
          <w:sz w:val="28"/>
          <w:szCs w:val="28"/>
        </w:rPr>
        <w:t>Основой планово-распределительной работы на смену является сменно-суточный план, в котором задание конкретизируется на каждые сутки и смену для каждого рабочего.</w:t>
      </w:r>
    </w:p>
    <w:p w14:paraId="33FDA7DF" w14:textId="77777777" w:rsidR="008E12F8" w:rsidRDefault="008E12F8">
      <w:pPr>
        <w:ind w:firstLine="540"/>
        <w:jc w:val="both"/>
        <w:rPr>
          <w:sz w:val="28"/>
          <w:szCs w:val="28"/>
        </w:rPr>
      </w:pPr>
      <w:r>
        <w:rPr>
          <w:sz w:val="28"/>
          <w:szCs w:val="28"/>
        </w:rPr>
        <w:t>Для распределения работ существуют различного рода приспособления. Так применяется распределительная карточка, в ячейки которой закладывается рабочая документация. По расположению последней можно судить о состоянии данной работы: назначена ли она к выполнению, подготовлена ли к выполнению или рабочий уже получил задание на ее выполнение. Кроме того, имеется контрольная карточка с ячейками по числу дней в месяц.</w:t>
      </w:r>
    </w:p>
    <w:p w14:paraId="251DDF12" w14:textId="77777777" w:rsidR="008E12F8" w:rsidRDefault="008E12F8">
      <w:pPr>
        <w:ind w:firstLine="540"/>
        <w:jc w:val="both"/>
        <w:rPr>
          <w:sz w:val="28"/>
          <w:szCs w:val="28"/>
        </w:rPr>
      </w:pPr>
      <w:r>
        <w:rPr>
          <w:sz w:val="28"/>
          <w:szCs w:val="28"/>
        </w:rPr>
        <w:t>Оперативный учет выполнения программы основными цехами в единичном производстве осуществляется по данным восполнения сменно-суточного задания каждым участком. Объектами учета служат: выработка рабочих, движение деталей по операциям, поступление заготовок, брак, простои, сдача готовой продукции. Учет производится на основе специальной первичной документации – по нарядам, специальным маршрутным картам движения изделий, по накладным и т.д.</w:t>
      </w:r>
    </w:p>
    <w:p w14:paraId="06036CD7" w14:textId="77777777" w:rsidR="008E12F8" w:rsidRDefault="00CA316D">
      <w:pPr>
        <w:pStyle w:val="2"/>
      </w:pPr>
      <w:bookmarkStart w:id="41" w:name="_Toc474826857"/>
      <w:r>
        <w:t>10</w:t>
      </w:r>
      <w:r w:rsidR="008E12F8">
        <w:t>.3</w:t>
      </w:r>
      <w:r w:rsidR="00FA53AF">
        <w:t>.</w:t>
      </w:r>
      <w:r w:rsidR="008E12F8">
        <w:t xml:space="preserve"> Оперативно-производственное планирование серийного производства</w:t>
      </w:r>
      <w:bookmarkEnd w:id="41"/>
    </w:p>
    <w:p w14:paraId="4C732987" w14:textId="77777777" w:rsidR="008E12F8" w:rsidRDefault="008E12F8">
      <w:pPr>
        <w:ind w:firstLine="540"/>
        <w:jc w:val="both"/>
        <w:rPr>
          <w:sz w:val="28"/>
          <w:szCs w:val="28"/>
        </w:rPr>
      </w:pPr>
      <w:r>
        <w:rPr>
          <w:sz w:val="28"/>
          <w:szCs w:val="28"/>
        </w:rPr>
        <w:t>Для серийного типа производства характерно изготовление одного изделия разных модификаций или нескольких видов изделий сериями различной величины.</w:t>
      </w:r>
    </w:p>
    <w:p w14:paraId="790D0D6F" w14:textId="77777777" w:rsidR="008E12F8" w:rsidRDefault="008E12F8">
      <w:pPr>
        <w:ind w:firstLine="540"/>
        <w:jc w:val="both"/>
        <w:rPr>
          <w:sz w:val="28"/>
          <w:szCs w:val="28"/>
        </w:rPr>
      </w:pPr>
      <w:r>
        <w:rPr>
          <w:sz w:val="28"/>
          <w:szCs w:val="28"/>
        </w:rPr>
        <w:t xml:space="preserve">Под серией понимается число изделий, одинаковых по конструкции и технической характеристике. Для серийного производства характерна обработка деталей и сборочных единиц партиями. Под партиями понимается </w:t>
      </w:r>
      <w:r>
        <w:rPr>
          <w:sz w:val="28"/>
          <w:szCs w:val="28"/>
        </w:rPr>
        <w:lastRenderedPageBreak/>
        <w:t>планируемое и учитываемое число одинаковых деталей или сборочных единиц, одновременно запускаемых в производство и обрабатываемых с однократной затратой подготовительно-заключительного времени.</w:t>
      </w:r>
    </w:p>
    <w:p w14:paraId="04C96306" w14:textId="77777777" w:rsidR="008E12F8" w:rsidRDefault="008E12F8">
      <w:pPr>
        <w:ind w:firstLine="540"/>
        <w:jc w:val="both"/>
        <w:rPr>
          <w:sz w:val="28"/>
          <w:szCs w:val="28"/>
        </w:rPr>
      </w:pPr>
      <w:r>
        <w:rPr>
          <w:sz w:val="28"/>
          <w:szCs w:val="28"/>
        </w:rPr>
        <w:t>В зависимости от номенклатуры изготовляемых изделий и степени устойчивости элементов конструкции в оперативном планировании применя</w:t>
      </w:r>
      <w:r w:rsidR="00FA53AF">
        <w:rPr>
          <w:sz w:val="28"/>
          <w:szCs w:val="28"/>
        </w:rPr>
        <w:t>ются</w:t>
      </w:r>
      <w:r>
        <w:rPr>
          <w:sz w:val="28"/>
          <w:szCs w:val="28"/>
        </w:rPr>
        <w:t xml:space="preserve"> основные системы планирования: комплектная, которая имеет разновидности, комплектно-узловая, комплектная и комплектно-технологическая, </w:t>
      </w:r>
      <w:proofErr w:type="spellStart"/>
      <w:r>
        <w:rPr>
          <w:sz w:val="28"/>
          <w:szCs w:val="28"/>
        </w:rPr>
        <w:t>машин</w:t>
      </w:r>
      <w:r w:rsidR="00FA53AF">
        <w:rPr>
          <w:sz w:val="28"/>
          <w:szCs w:val="28"/>
        </w:rPr>
        <w:t>н</w:t>
      </w:r>
      <w:r>
        <w:rPr>
          <w:sz w:val="28"/>
          <w:szCs w:val="28"/>
        </w:rPr>
        <w:t>о</w:t>
      </w:r>
      <w:proofErr w:type="spellEnd"/>
      <w:r>
        <w:rPr>
          <w:sz w:val="28"/>
          <w:szCs w:val="28"/>
        </w:rPr>
        <w:t xml:space="preserve"> - комплектная, планово-комплектная и </w:t>
      </w:r>
      <w:proofErr w:type="spellStart"/>
      <w:r>
        <w:rPr>
          <w:sz w:val="28"/>
          <w:szCs w:val="28"/>
        </w:rPr>
        <w:t>подетальная</w:t>
      </w:r>
      <w:proofErr w:type="spellEnd"/>
      <w:r>
        <w:rPr>
          <w:sz w:val="28"/>
          <w:szCs w:val="28"/>
        </w:rPr>
        <w:t xml:space="preserve">, которая имеет разновидности: собственно </w:t>
      </w:r>
      <w:proofErr w:type="spellStart"/>
      <w:r>
        <w:rPr>
          <w:sz w:val="28"/>
          <w:szCs w:val="28"/>
        </w:rPr>
        <w:t>подетальная</w:t>
      </w:r>
      <w:proofErr w:type="spellEnd"/>
      <w:r>
        <w:rPr>
          <w:sz w:val="28"/>
          <w:szCs w:val="28"/>
        </w:rPr>
        <w:t xml:space="preserve"> система и система непрерывного планирования. Эти системы отличаются по характерным признакам:</w:t>
      </w:r>
    </w:p>
    <w:p w14:paraId="3CE88EDC" w14:textId="77777777" w:rsidR="008E12F8" w:rsidRPr="00E15984" w:rsidRDefault="008E12F8" w:rsidP="006B49EA">
      <w:pPr>
        <w:pStyle w:val="af1"/>
        <w:numPr>
          <w:ilvl w:val="0"/>
          <w:numId w:val="59"/>
        </w:numPr>
        <w:tabs>
          <w:tab w:val="left" w:pos="993"/>
        </w:tabs>
        <w:ind w:left="0" w:firstLine="709"/>
        <w:jc w:val="both"/>
        <w:rPr>
          <w:sz w:val="28"/>
          <w:szCs w:val="28"/>
        </w:rPr>
      </w:pPr>
      <w:r w:rsidRPr="00E15984">
        <w:rPr>
          <w:sz w:val="28"/>
          <w:szCs w:val="28"/>
        </w:rPr>
        <w:t>планово-учетная единица (деталь, конструкторский узел, группа детал</w:t>
      </w:r>
      <w:r w:rsidR="00FA53AF" w:rsidRPr="00E15984">
        <w:rPr>
          <w:sz w:val="28"/>
          <w:szCs w:val="28"/>
        </w:rPr>
        <w:t>ей</w:t>
      </w:r>
      <w:r w:rsidRPr="00E15984">
        <w:rPr>
          <w:sz w:val="28"/>
          <w:szCs w:val="28"/>
        </w:rPr>
        <w:t xml:space="preserve"> с общим сроком подачи на сборку);</w:t>
      </w:r>
    </w:p>
    <w:p w14:paraId="40BD51CF" w14:textId="77777777" w:rsidR="008E12F8" w:rsidRPr="00E15984" w:rsidRDefault="008E12F8" w:rsidP="006B49EA">
      <w:pPr>
        <w:pStyle w:val="af1"/>
        <w:numPr>
          <w:ilvl w:val="0"/>
          <w:numId w:val="59"/>
        </w:numPr>
        <w:tabs>
          <w:tab w:val="left" w:pos="993"/>
        </w:tabs>
        <w:ind w:left="0" w:firstLine="709"/>
        <w:jc w:val="both"/>
        <w:rPr>
          <w:sz w:val="28"/>
          <w:szCs w:val="28"/>
        </w:rPr>
      </w:pPr>
      <w:r w:rsidRPr="00E15984">
        <w:rPr>
          <w:sz w:val="28"/>
          <w:szCs w:val="28"/>
        </w:rPr>
        <w:t>календарно-плановые нормативы (размер партии, производственный цикл, задел и т.д.);</w:t>
      </w:r>
    </w:p>
    <w:p w14:paraId="39F83B68" w14:textId="77777777" w:rsidR="008E12F8" w:rsidRPr="00E15984" w:rsidRDefault="008E12F8" w:rsidP="006B49EA">
      <w:pPr>
        <w:pStyle w:val="af1"/>
        <w:numPr>
          <w:ilvl w:val="0"/>
          <w:numId w:val="59"/>
        </w:numPr>
        <w:tabs>
          <w:tab w:val="left" w:pos="993"/>
        </w:tabs>
        <w:ind w:left="0" w:firstLine="709"/>
        <w:jc w:val="both"/>
        <w:rPr>
          <w:sz w:val="28"/>
          <w:szCs w:val="28"/>
        </w:rPr>
      </w:pPr>
      <w:r w:rsidRPr="00E15984">
        <w:rPr>
          <w:sz w:val="28"/>
          <w:szCs w:val="28"/>
        </w:rPr>
        <w:t xml:space="preserve">форма планового задания (квартальная и месячная </w:t>
      </w:r>
      <w:proofErr w:type="spellStart"/>
      <w:r w:rsidRPr="00E15984">
        <w:rPr>
          <w:sz w:val="28"/>
          <w:szCs w:val="28"/>
        </w:rPr>
        <w:t>подетальная</w:t>
      </w:r>
      <w:proofErr w:type="spellEnd"/>
      <w:r w:rsidRPr="00E15984">
        <w:rPr>
          <w:sz w:val="28"/>
          <w:szCs w:val="28"/>
        </w:rPr>
        <w:t xml:space="preserve"> программа, графики запуска-выпуска);</w:t>
      </w:r>
    </w:p>
    <w:p w14:paraId="030BCA05" w14:textId="77777777" w:rsidR="008E12F8" w:rsidRPr="00E15984" w:rsidRDefault="008E12F8" w:rsidP="006B49EA">
      <w:pPr>
        <w:pStyle w:val="af1"/>
        <w:numPr>
          <w:ilvl w:val="0"/>
          <w:numId w:val="59"/>
        </w:numPr>
        <w:tabs>
          <w:tab w:val="left" w:pos="993"/>
        </w:tabs>
        <w:ind w:left="0" w:firstLine="709"/>
        <w:jc w:val="both"/>
        <w:rPr>
          <w:sz w:val="28"/>
          <w:szCs w:val="28"/>
        </w:rPr>
      </w:pPr>
      <w:r w:rsidRPr="00E15984">
        <w:rPr>
          <w:sz w:val="28"/>
          <w:szCs w:val="28"/>
        </w:rPr>
        <w:t>область применения (небольшая, средняя, большая номенклатура изделий с учетом типа производства).</w:t>
      </w:r>
    </w:p>
    <w:p w14:paraId="7651CEFF" w14:textId="77777777" w:rsidR="008E12F8" w:rsidRDefault="008E12F8">
      <w:pPr>
        <w:ind w:firstLine="540"/>
        <w:jc w:val="both"/>
        <w:rPr>
          <w:sz w:val="28"/>
          <w:szCs w:val="28"/>
        </w:rPr>
      </w:pPr>
      <w:r>
        <w:rPr>
          <w:sz w:val="28"/>
          <w:szCs w:val="28"/>
        </w:rPr>
        <w:t>Межцеховое планирование в серийном производстве характеризуется следующими особенностями:</w:t>
      </w:r>
    </w:p>
    <w:p w14:paraId="3B7EFAC9" w14:textId="77777777" w:rsidR="008E12F8" w:rsidRPr="00E15984" w:rsidRDefault="008E12F8" w:rsidP="006B49EA">
      <w:pPr>
        <w:pStyle w:val="af1"/>
        <w:numPr>
          <w:ilvl w:val="0"/>
          <w:numId w:val="60"/>
        </w:numPr>
        <w:tabs>
          <w:tab w:val="left" w:pos="993"/>
        </w:tabs>
        <w:ind w:left="0" w:firstLine="709"/>
        <w:jc w:val="both"/>
        <w:rPr>
          <w:sz w:val="28"/>
          <w:szCs w:val="28"/>
        </w:rPr>
      </w:pPr>
      <w:r w:rsidRPr="00E15984">
        <w:rPr>
          <w:sz w:val="28"/>
          <w:szCs w:val="28"/>
        </w:rPr>
        <w:t>движение производства во времени определенными календарно-плановыми нормативами, на основе которых ра</w:t>
      </w:r>
      <w:r w:rsidR="00FA53AF" w:rsidRPr="00E15984">
        <w:rPr>
          <w:sz w:val="28"/>
          <w:szCs w:val="28"/>
        </w:rPr>
        <w:t>зрабатываются оперативные планы;</w:t>
      </w:r>
    </w:p>
    <w:p w14:paraId="1167BC07" w14:textId="77777777" w:rsidR="008E12F8" w:rsidRPr="00E15984" w:rsidRDefault="008E12F8" w:rsidP="006B49EA">
      <w:pPr>
        <w:pStyle w:val="af1"/>
        <w:numPr>
          <w:ilvl w:val="0"/>
          <w:numId w:val="60"/>
        </w:numPr>
        <w:tabs>
          <w:tab w:val="left" w:pos="993"/>
        </w:tabs>
        <w:ind w:left="0" w:firstLine="709"/>
        <w:jc w:val="both"/>
        <w:rPr>
          <w:sz w:val="28"/>
          <w:szCs w:val="28"/>
        </w:rPr>
      </w:pPr>
      <w:r w:rsidRPr="00E15984">
        <w:rPr>
          <w:sz w:val="28"/>
          <w:szCs w:val="28"/>
        </w:rPr>
        <w:t>закрепление номенклатуры деталей и узлов за цехами и рабочими местами приобретает постоянный характер в с</w:t>
      </w:r>
      <w:r w:rsidR="00FA53AF" w:rsidRPr="00E15984">
        <w:rPr>
          <w:sz w:val="28"/>
          <w:szCs w:val="28"/>
        </w:rPr>
        <w:t>оответствии с их специализацией;</w:t>
      </w:r>
    </w:p>
    <w:p w14:paraId="53A50533" w14:textId="77777777" w:rsidR="008E12F8" w:rsidRPr="00E15984" w:rsidRDefault="008E12F8" w:rsidP="006B49EA">
      <w:pPr>
        <w:pStyle w:val="af1"/>
        <w:numPr>
          <w:ilvl w:val="0"/>
          <w:numId w:val="60"/>
        </w:numPr>
        <w:tabs>
          <w:tab w:val="left" w:pos="993"/>
        </w:tabs>
        <w:ind w:left="0" w:firstLine="709"/>
        <w:jc w:val="both"/>
        <w:rPr>
          <w:sz w:val="28"/>
          <w:szCs w:val="28"/>
        </w:rPr>
      </w:pPr>
      <w:r w:rsidRPr="00E15984">
        <w:rPr>
          <w:sz w:val="28"/>
          <w:szCs w:val="28"/>
        </w:rPr>
        <w:t>номенклатура цеховых программ строится комп</w:t>
      </w:r>
      <w:r w:rsidR="00FA53AF" w:rsidRPr="00E15984">
        <w:rPr>
          <w:sz w:val="28"/>
          <w:szCs w:val="28"/>
        </w:rPr>
        <w:t>лектно на изделия, узел, группу;</w:t>
      </w:r>
    </w:p>
    <w:p w14:paraId="7CC55941" w14:textId="77777777" w:rsidR="008E12F8" w:rsidRPr="00E15984" w:rsidRDefault="008E12F8" w:rsidP="006B49EA">
      <w:pPr>
        <w:pStyle w:val="af1"/>
        <w:numPr>
          <w:ilvl w:val="0"/>
          <w:numId w:val="60"/>
        </w:numPr>
        <w:tabs>
          <w:tab w:val="left" w:pos="993"/>
        </w:tabs>
        <w:ind w:left="0" w:firstLine="709"/>
        <w:jc w:val="both"/>
        <w:rPr>
          <w:sz w:val="28"/>
          <w:szCs w:val="28"/>
        </w:rPr>
      </w:pPr>
      <w:r w:rsidRPr="00E15984">
        <w:rPr>
          <w:sz w:val="28"/>
          <w:szCs w:val="28"/>
        </w:rPr>
        <w:t>количественные задания, определ</w:t>
      </w:r>
      <w:r w:rsidR="00FA53AF" w:rsidRPr="00E15984">
        <w:rPr>
          <w:sz w:val="28"/>
          <w:szCs w:val="28"/>
        </w:rPr>
        <w:t>енные по комплектовочным нормам;</w:t>
      </w:r>
    </w:p>
    <w:p w14:paraId="39FE09C0" w14:textId="77777777" w:rsidR="008E12F8" w:rsidRPr="00E15984" w:rsidRDefault="008E12F8" w:rsidP="006B49EA">
      <w:pPr>
        <w:pStyle w:val="af1"/>
        <w:numPr>
          <w:ilvl w:val="0"/>
          <w:numId w:val="60"/>
        </w:numPr>
        <w:tabs>
          <w:tab w:val="left" w:pos="993"/>
        </w:tabs>
        <w:ind w:left="0" w:firstLine="709"/>
        <w:jc w:val="both"/>
        <w:rPr>
          <w:sz w:val="28"/>
          <w:szCs w:val="28"/>
        </w:rPr>
      </w:pPr>
      <w:r w:rsidRPr="00E15984">
        <w:rPr>
          <w:sz w:val="28"/>
          <w:szCs w:val="28"/>
        </w:rPr>
        <w:t>календарное распределение заданий осуществляется в виде назначения сроков запуска и выпуска продукции.</w:t>
      </w:r>
    </w:p>
    <w:p w14:paraId="61C8DD65" w14:textId="77777777" w:rsidR="008E12F8" w:rsidRDefault="008E12F8" w:rsidP="00D90DF9">
      <w:pPr>
        <w:ind w:firstLine="567"/>
        <w:jc w:val="both"/>
        <w:rPr>
          <w:sz w:val="28"/>
          <w:szCs w:val="28"/>
        </w:rPr>
      </w:pPr>
      <w:r>
        <w:rPr>
          <w:sz w:val="28"/>
          <w:szCs w:val="28"/>
        </w:rPr>
        <w:t>Календарно-плановые нормативы лежат в основ</w:t>
      </w:r>
      <w:r w:rsidR="004B594D">
        <w:rPr>
          <w:sz w:val="28"/>
          <w:szCs w:val="28"/>
        </w:rPr>
        <w:t>е</w:t>
      </w:r>
      <w:r>
        <w:rPr>
          <w:sz w:val="28"/>
          <w:szCs w:val="28"/>
        </w:rPr>
        <w:t xml:space="preserve"> планирования серийного производства.</w:t>
      </w:r>
      <w:r w:rsidR="00D90DF9">
        <w:rPr>
          <w:sz w:val="28"/>
          <w:szCs w:val="28"/>
        </w:rPr>
        <w:t xml:space="preserve"> </w:t>
      </w:r>
      <w:r>
        <w:rPr>
          <w:sz w:val="28"/>
          <w:szCs w:val="28"/>
        </w:rPr>
        <w:t>Они включают размер партии изготовления изделия, нормативный размер партии и периодичность их запуска, производственный цикл, опережение запуска-выпуска партии, деталей и узлов изделий, уровень заделов и объем незавершенного производства.</w:t>
      </w:r>
      <w:r w:rsidR="00F32CD1">
        <w:rPr>
          <w:sz w:val="28"/>
          <w:szCs w:val="28"/>
        </w:rPr>
        <w:t xml:space="preserve"> </w:t>
      </w:r>
      <w:r>
        <w:rPr>
          <w:sz w:val="28"/>
          <w:szCs w:val="28"/>
        </w:rPr>
        <w:t>Используя эти нормативы, строят календарные графики работы производственных бригад и участков.</w:t>
      </w:r>
    </w:p>
    <w:p w14:paraId="71E252F1" w14:textId="77777777" w:rsidR="005C2CD3" w:rsidRDefault="008E12F8">
      <w:pPr>
        <w:ind w:firstLine="567"/>
        <w:jc w:val="both"/>
        <w:rPr>
          <w:sz w:val="28"/>
          <w:szCs w:val="28"/>
        </w:rPr>
      </w:pPr>
      <w:r>
        <w:rPr>
          <w:sz w:val="28"/>
          <w:szCs w:val="28"/>
        </w:rPr>
        <w:t>С точки зрения производительности труда целесообразна работа большими партиями, т</w:t>
      </w:r>
      <w:r w:rsidR="00FA53AF">
        <w:rPr>
          <w:sz w:val="28"/>
          <w:szCs w:val="28"/>
        </w:rPr>
        <w:t>ак как</w:t>
      </w:r>
      <w:r>
        <w:rPr>
          <w:sz w:val="28"/>
          <w:szCs w:val="28"/>
        </w:rPr>
        <w:t xml:space="preserve"> уменьшается подготовительно-заключительное время, приходящееся на одну деталь. Однако увеличение партии ведет к увеличению производственного цикла и росту незавершенного производства. </w:t>
      </w:r>
      <w:r>
        <w:rPr>
          <w:sz w:val="28"/>
          <w:szCs w:val="28"/>
        </w:rPr>
        <w:lastRenderedPageBreak/>
        <w:t>Поэтому нахождение оптимальной партии сводится к установлению такого числа деталей, при котором минимальны затраты на одну деталь (рис.</w:t>
      </w:r>
      <w:r w:rsidR="005C2CD3">
        <w:rPr>
          <w:sz w:val="28"/>
          <w:szCs w:val="28"/>
        </w:rPr>
        <w:t>9</w:t>
      </w:r>
      <w:r>
        <w:rPr>
          <w:sz w:val="28"/>
          <w:szCs w:val="28"/>
        </w:rPr>
        <w:t xml:space="preserve">.3). </w:t>
      </w:r>
    </w:p>
    <w:p w14:paraId="1294CCEF" w14:textId="77777777" w:rsidR="005C2CD3" w:rsidRDefault="005C2CD3" w:rsidP="005C2CD3">
      <w:pPr>
        <w:ind w:firstLine="567"/>
        <w:jc w:val="center"/>
        <w:rPr>
          <w:sz w:val="28"/>
          <w:szCs w:val="28"/>
        </w:rPr>
      </w:pPr>
      <w:r>
        <w:object w:dxaOrig="5088" w:dyaOrig="4170" w14:anchorId="4A8F2E36">
          <v:shape id="_x0000_i1344" type="#_x0000_t75" style="width:254.25pt;height:208.5pt" o:ole="">
            <v:imagedata r:id="rId646" o:title=""/>
          </v:shape>
          <o:OLEObject Type="Embed" ProgID="Visio.Drawing.11" ShapeID="_x0000_i1344" DrawAspect="Content" ObjectID="_1840891495" r:id="rId647"/>
        </w:object>
      </w:r>
    </w:p>
    <w:p w14:paraId="71869728" w14:textId="77777777" w:rsidR="005C2CD3" w:rsidRDefault="005C2CD3" w:rsidP="005C2CD3">
      <w:pPr>
        <w:ind w:firstLine="567"/>
        <w:jc w:val="center"/>
        <w:rPr>
          <w:sz w:val="28"/>
          <w:szCs w:val="28"/>
        </w:rPr>
      </w:pPr>
      <w:r>
        <w:rPr>
          <w:sz w:val="28"/>
          <w:szCs w:val="28"/>
        </w:rPr>
        <w:t>Рис.9.3. Зависимость затрат производства от размера партии:</w:t>
      </w:r>
    </w:p>
    <w:p w14:paraId="5361CB6C" w14:textId="77777777" w:rsidR="005C2CD3" w:rsidRDefault="005C2CD3" w:rsidP="005C2CD3">
      <w:pPr>
        <w:ind w:firstLine="567"/>
        <w:jc w:val="both"/>
        <w:rPr>
          <w:sz w:val="28"/>
          <w:szCs w:val="28"/>
        </w:rPr>
      </w:pPr>
      <w:r>
        <w:rPr>
          <w:sz w:val="28"/>
          <w:szCs w:val="28"/>
        </w:rPr>
        <w:t xml:space="preserve">1 – потери от связывания оборотных средств; 2 – затраты на переналадку; 3 – сумма затрат и потерь; </w:t>
      </w:r>
      <w:r>
        <w:rPr>
          <w:sz w:val="28"/>
          <w:szCs w:val="28"/>
          <w:lang w:val="en-US"/>
        </w:rPr>
        <w:t>n</w:t>
      </w:r>
      <w:r>
        <w:rPr>
          <w:lang w:val="en-US"/>
        </w:rPr>
        <w:t>o</w:t>
      </w:r>
      <w:r>
        <w:t xml:space="preserve"> - </w:t>
      </w:r>
      <w:r>
        <w:rPr>
          <w:sz w:val="28"/>
          <w:szCs w:val="28"/>
        </w:rPr>
        <w:t>величина оптимальной партии</w:t>
      </w:r>
    </w:p>
    <w:p w14:paraId="69C5CBAB" w14:textId="77777777" w:rsidR="005C2CD3" w:rsidRDefault="005C2CD3">
      <w:pPr>
        <w:ind w:firstLine="567"/>
        <w:jc w:val="both"/>
        <w:rPr>
          <w:sz w:val="28"/>
          <w:szCs w:val="28"/>
        </w:rPr>
      </w:pPr>
    </w:p>
    <w:p w14:paraId="64234C5D" w14:textId="77777777" w:rsidR="008E12F8" w:rsidRDefault="008E12F8">
      <w:pPr>
        <w:ind w:firstLine="567"/>
        <w:jc w:val="both"/>
        <w:rPr>
          <w:sz w:val="28"/>
          <w:szCs w:val="28"/>
        </w:rPr>
      </w:pPr>
      <w:r>
        <w:rPr>
          <w:sz w:val="28"/>
          <w:szCs w:val="28"/>
        </w:rPr>
        <w:t>При упрощенном методе размер партии определяется по формуле</w:t>
      </w:r>
    </w:p>
    <w:p w14:paraId="3935858B" w14:textId="77777777" w:rsidR="008E12F8" w:rsidRDefault="00674ADA">
      <w:pPr>
        <w:ind w:firstLine="567"/>
        <w:jc w:val="right"/>
        <w:rPr>
          <w:sz w:val="28"/>
          <w:szCs w:val="28"/>
        </w:rPr>
      </w:pPr>
      <w:r w:rsidRPr="008B2BAF">
        <w:rPr>
          <w:position w:val="-30"/>
          <w:sz w:val="28"/>
          <w:szCs w:val="28"/>
        </w:rPr>
        <w:object w:dxaOrig="820" w:dyaOrig="680" w14:anchorId="71ECB9F6">
          <v:shape id="_x0000_i1345" type="#_x0000_t75" style="width:62.25pt;height:51pt" o:ole="">
            <v:imagedata r:id="rId648" o:title=""/>
          </v:shape>
          <o:OLEObject Type="Embed" ProgID="Equation.DSMT4" ShapeID="_x0000_i1345" DrawAspect="Content" ObjectID="_1840891496" r:id="rId649"/>
        </w:object>
      </w:r>
      <w:proofErr w:type="gramStart"/>
      <w:r w:rsidR="00FA53AF">
        <w:rPr>
          <w:sz w:val="28"/>
          <w:szCs w:val="28"/>
        </w:rPr>
        <w:t>,</w:t>
      </w:r>
      <w:r w:rsidR="008E12F8">
        <w:rPr>
          <w:sz w:val="28"/>
          <w:szCs w:val="28"/>
        </w:rPr>
        <w:t xml:space="preserve">   </w:t>
      </w:r>
      <w:proofErr w:type="gramEnd"/>
      <w:r w:rsidR="008E12F8">
        <w:rPr>
          <w:sz w:val="28"/>
          <w:szCs w:val="28"/>
        </w:rPr>
        <w:t xml:space="preserve">                         </w:t>
      </w:r>
      <w:r w:rsidR="005C2CD3">
        <w:rPr>
          <w:sz w:val="28"/>
          <w:szCs w:val="28"/>
        </w:rPr>
        <w:t xml:space="preserve">                          </w:t>
      </w:r>
      <w:proofErr w:type="gramStart"/>
      <w:r w:rsidR="005C2CD3">
        <w:rPr>
          <w:sz w:val="28"/>
          <w:szCs w:val="28"/>
        </w:rPr>
        <w:t xml:space="preserve">   (</w:t>
      </w:r>
      <w:proofErr w:type="gramEnd"/>
      <w:r w:rsidR="005C2CD3">
        <w:rPr>
          <w:sz w:val="28"/>
          <w:szCs w:val="28"/>
        </w:rPr>
        <w:t>9</w:t>
      </w:r>
      <w:r w:rsidR="008E12F8">
        <w:rPr>
          <w:sz w:val="28"/>
          <w:szCs w:val="28"/>
        </w:rPr>
        <w:t>.2)</w:t>
      </w:r>
    </w:p>
    <w:p w14:paraId="555105B4" w14:textId="77777777" w:rsidR="008E12F8" w:rsidRDefault="008E12F8">
      <w:pPr>
        <w:ind w:firstLine="567"/>
        <w:jc w:val="both"/>
        <w:rPr>
          <w:sz w:val="28"/>
          <w:szCs w:val="28"/>
        </w:rPr>
      </w:pPr>
      <w:r w:rsidRPr="008B2BAF">
        <w:rPr>
          <w:i/>
          <w:position w:val="-12"/>
          <w:sz w:val="28"/>
          <w:szCs w:val="28"/>
          <w:lang w:val="en-US"/>
        </w:rPr>
        <w:object w:dxaOrig="279" w:dyaOrig="360" w14:anchorId="21A7053C">
          <v:shape id="_x0000_i1346" type="#_x0000_t75" style="width:14.25pt;height:18pt" o:ole="">
            <v:imagedata r:id="rId650" o:title=""/>
          </v:shape>
          <o:OLEObject Type="Embed" ProgID="Equation.DSMT4" ShapeID="_x0000_i1346" DrawAspect="Content" ObjectID="_1840891497" r:id="rId651"/>
        </w:object>
      </w:r>
      <w:r>
        <w:rPr>
          <w:sz w:val="28"/>
          <w:szCs w:val="28"/>
        </w:rPr>
        <w:t xml:space="preserve"> – подготовительно-заключительное время;</w:t>
      </w:r>
    </w:p>
    <w:p w14:paraId="2054ACEC" w14:textId="77777777" w:rsidR="008E12F8" w:rsidRDefault="008E12F8">
      <w:pPr>
        <w:ind w:firstLine="567"/>
        <w:jc w:val="both"/>
        <w:rPr>
          <w:sz w:val="28"/>
          <w:szCs w:val="28"/>
        </w:rPr>
      </w:pPr>
      <w:r w:rsidRPr="008B2BAF">
        <w:rPr>
          <w:position w:val="-12"/>
          <w:sz w:val="28"/>
          <w:szCs w:val="28"/>
        </w:rPr>
        <w:object w:dxaOrig="240" w:dyaOrig="360" w14:anchorId="1F8093CF">
          <v:shape id="_x0000_i1347" type="#_x0000_t75" style="width:16.5pt;height:24pt" o:ole="">
            <v:imagedata r:id="rId652" o:title=""/>
          </v:shape>
          <o:OLEObject Type="Embed" ProgID="Equation.3" ShapeID="_x0000_i1347" DrawAspect="Content" ObjectID="_1840891498" r:id="rId653"/>
        </w:object>
      </w:r>
      <w:r>
        <w:rPr>
          <w:sz w:val="28"/>
          <w:szCs w:val="28"/>
        </w:rPr>
        <w:t>- норма времени на операцию;</w:t>
      </w:r>
    </w:p>
    <w:p w14:paraId="6B7AAE1A" w14:textId="77777777" w:rsidR="008E12F8" w:rsidRDefault="008E12F8">
      <w:pPr>
        <w:ind w:firstLine="567"/>
        <w:jc w:val="both"/>
        <w:rPr>
          <w:sz w:val="28"/>
          <w:szCs w:val="28"/>
        </w:rPr>
      </w:pPr>
      <w:r w:rsidRPr="008B2BAF">
        <w:rPr>
          <w:position w:val="-6"/>
          <w:sz w:val="28"/>
          <w:szCs w:val="28"/>
        </w:rPr>
        <w:object w:dxaOrig="240" w:dyaOrig="220" w14:anchorId="22B32AD7">
          <v:shape id="_x0000_i1348" type="#_x0000_t75" style="width:12pt;height:11.25pt" o:ole="">
            <v:imagedata r:id="rId654" o:title=""/>
          </v:shape>
          <o:OLEObject Type="Embed" ProgID="Equation.DSMT4" ShapeID="_x0000_i1348" DrawAspect="Content" ObjectID="_1840891499" r:id="rId655"/>
        </w:object>
      </w:r>
      <w:r>
        <w:rPr>
          <w:sz w:val="28"/>
          <w:szCs w:val="28"/>
        </w:rPr>
        <w:t>- коэффициент допустимых потерь на переналадку и равен 0,03 для крупносерийного и 0,01 для мелкосерийного производства.</w:t>
      </w:r>
    </w:p>
    <w:p w14:paraId="5C760983" w14:textId="77777777" w:rsidR="008E12F8" w:rsidRDefault="008E12F8">
      <w:pPr>
        <w:ind w:firstLine="567"/>
        <w:jc w:val="both"/>
        <w:rPr>
          <w:sz w:val="28"/>
          <w:szCs w:val="28"/>
        </w:rPr>
      </w:pPr>
      <w:r>
        <w:rPr>
          <w:sz w:val="28"/>
          <w:szCs w:val="28"/>
        </w:rPr>
        <w:t>Величина партий деталей, узлов и изделий предопределя</w:t>
      </w:r>
      <w:r w:rsidR="00007163">
        <w:rPr>
          <w:sz w:val="28"/>
          <w:szCs w:val="28"/>
        </w:rPr>
        <w:t>е</w:t>
      </w:r>
      <w:r>
        <w:rPr>
          <w:sz w:val="28"/>
          <w:szCs w:val="28"/>
        </w:rPr>
        <w:t>т периодичность процессов производства при данной программе и таким образом созда</w:t>
      </w:r>
      <w:r w:rsidR="00007163">
        <w:rPr>
          <w:sz w:val="28"/>
          <w:szCs w:val="28"/>
        </w:rPr>
        <w:t>е</w:t>
      </w:r>
      <w:r>
        <w:rPr>
          <w:sz w:val="28"/>
          <w:szCs w:val="28"/>
        </w:rPr>
        <w:t>т своеобразный ритм серийного производства, что существенно отличает его от единичного, в котором подобная периодичность отсутствует.</w:t>
      </w:r>
    </w:p>
    <w:p w14:paraId="3757E059" w14:textId="77777777" w:rsidR="008E12F8" w:rsidRDefault="008E12F8">
      <w:pPr>
        <w:ind w:firstLine="567"/>
        <w:jc w:val="both"/>
        <w:rPr>
          <w:sz w:val="28"/>
          <w:szCs w:val="28"/>
        </w:rPr>
      </w:pPr>
      <w:r>
        <w:rPr>
          <w:sz w:val="28"/>
          <w:szCs w:val="28"/>
        </w:rPr>
        <w:t>Периодичность повторения партий в производстве определяется по фор</w:t>
      </w:r>
      <w:r w:rsidR="00007163">
        <w:rPr>
          <w:sz w:val="28"/>
          <w:szCs w:val="28"/>
        </w:rPr>
        <w:t>муле</w:t>
      </w:r>
    </w:p>
    <w:p w14:paraId="4146968A" w14:textId="77777777" w:rsidR="008E12F8" w:rsidRDefault="008E12F8" w:rsidP="00007163">
      <w:pPr>
        <w:ind w:firstLine="567"/>
        <w:jc w:val="right"/>
        <w:rPr>
          <w:sz w:val="28"/>
          <w:szCs w:val="28"/>
        </w:rPr>
      </w:pPr>
      <w:r w:rsidRPr="008B2BAF">
        <w:rPr>
          <w:position w:val="-24"/>
          <w:sz w:val="28"/>
          <w:szCs w:val="28"/>
        </w:rPr>
        <w:object w:dxaOrig="820" w:dyaOrig="620" w14:anchorId="4E7F4E40">
          <v:shape id="_x0000_i1349" type="#_x0000_t75" style="width:43.5pt;height:33pt" o:ole="">
            <v:imagedata r:id="rId656" o:title=""/>
          </v:shape>
          <o:OLEObject Type="Embed" ProgID="Equation.3" ShapeID="_x0000_i1349" DrawAspect="Content" ObjectID="_1840891500" r:id="rId657"/>
        </w:object>
      </w:r>
      <w:proofErr w:type="gramStart"/>
      <w:r w:rsidR="00007163">
        <w:rPr>
          <w:sz w:val="28"/>
          <w:szCs w:val="28"/>
        </w:rPr>
        <w:t>,</w:t>
      </w:r>
      <w:r>
        <w:rPr>
          <w:sz w:val="28"/>
          <w:szCs w:val="28"/>
        </w:rPr>
        <w:t xml:space="preserve">   </w:t>
      </w:r>
      <w:proofErr w:type="gramEnd"/>
      <w:r>
        <w:rPr>
          <w:sz w:val="28"/>
          <w:szCs w:val="28"/>
        </w:rPr>
        <w:t xml:space="preserve">                               </w:t>
      </w:r>
      <w:r w:rsidR="005C2CD3">
        <w:rPr>
          <w:sz w:val="28"/>
          <w:szCs w:val="28"/>
        </w:rPr>
        <w:t xml:space="preserve">                          </w:t>
      </w:r>
      <w:proofErr w:type="gramStart"/>
      <w:r w:rsidR="005C2CD3">
        <w:rPr>
          <w:sz w:val="28"/>
          <w:szCs w:val="28"/>
        </w:rPr>
        <w:t xml:space="preserve">   (</w:t>
      </w:r>
      <w:proofErr w:type="gramEnd"/>
      <w:r w:rsidR="005C2CD3">
        <w:rPr>
          <w:sz w:val="28"/>
          <w:szCs w:val="28"/>
        </w:rPr>
        <w:t>9</w:t>
      </w:r>
      <w:r>
        <w:rPr>
          <w:sz w:val="28"/>
          <w:szCs w:val="28"/>
        </w:rPr>
        <w:t>.3)</w:t>
      </w:r>
    </w:p>
    <w:p w14:paraId="4C0A0EAA" w14:textId="77777777" w:rsidR="008E12F8" w:rsidRDefault="00007163" w:rsidP="00007163">
      <w:pPr>
        <w:jc w:val="both"/>
        <w:rPr>
          <w:sz w:val="28"/>
          <w:szCs w:val="28"/>
        </w:rPr>
      </w:pPr>
      <w:r>
        <w:rPr>
          <w:sz w:val="28"/>
          <w:szCs w:val="28"/>
        </w:rPr>
        <w:t>г</w:t>
      </w:r>
      <w:r w:rsidR="008E12F8">
        <w:rPr>
          <w:sz w:val="28"/>
          <w:szCs w:val="28"/>
        </w:rPr>
        <w:t xml:space="preserve">де </w:t>
      </w:r>
      <w:r w:rsidR="008E12F8" w:rsidRPr="008B2BAF">
        <w:rPr>
          <w:position w:val="-6"/>
          <w:sz w:val="28"/>
          <w:szCs w:val="28"/>
        </w:rPr>
        <w:object w:dxaOrig="279" w:dyaOrig="279" w14:anchorId="04E9C66B">
          <v:shape id="_x0000_i1350" type="#_x0000_t75" style="width:16.5pt;height:16.5pt" o:ole="">
            <v:imagedata r:id="rId658" o:title=""/>
          </v:shape>
          <o:OLEObject Type="Embed" ProgID="Equation.3" ShapeID="_x0000_i1350" DrawAspect="Content" ObjectID="_1840891501" r:id="rId659"/>
        </w:object>
      </w:r>
      <w:r w:rsidR="008E12F8">
        <w:rPr>
          <w:sz w:val="28"/>
          <w:szCs w:val="28"/>
        </w:rPr>
        <w:t>- программа выпуска за период;</w:t>
      </w:r>
    </w:p>
    <w:p w14:paraId="38E16421" w14:textId="77777777" w:rsidR="008E12F8" w:rsidRDefault="008E12F8">
      <w:pPr>
        <w:ind w:firstLine="567"/>
        <w:jc w:val="both"/>
        <w:rPr>
          <w:sz w:val="28"/>
          <w:szCs w:val="28"/>
        </w:rPr>
      </w:pPr>
      <w:r w:rsidRPr="008B2BAF">
        <w:rPr>
          <w:position w:val="-6"/>
          <w:sz w:val="28"/>
          <w:szCs w:val="28"/>
        </w:rPr>
        <w:object w:dxaOrig="200" w:dyaOrig="220" w14:anchorId="176DB032">
          <v:shape id="_x0000_i1351" type="#_x0000_t75" style="width:14.25pt;height:15pt" o:ole="">
            <v:imagedata r:id="rId660" o:title=""/>
          </v:shape>
          <o:OLEObject Type="Embed" ProgID="Equation.3" ShapeID="_x0000_i1351" DrawAspect="Content" ObjectID="_1840891502" r:id="rId661"/>
        </w:object>
      </w:r>
      <w:r>
        <w:rPr>
          <w:sz w:val="28"/>
          <w:szCs w:val="28"/>
        </w:rPr>
        <w:t>- размер партии деталей;</w:t>
      </w:r>
    </w:p>
    <w:p w14:paraId="39CB0DB2" w14:textId="77777777" w:rsidR="008E12F8" w:rsidRDefault="008E12F8">
      <w:pPr>
        <w:ind w:firstLine="567"/>
        <w:jc w:val="both"/>
        <w:rPr>
          <w:sz w:val="28"/>
          <w:szCs w:val="28"/>
        </w:rPr>
      </w:pPr>
      <w:r w:rsidRPr="008B2BAF">
        <w:rPr>
          <w:position w:val="-4"/>
          <w:sz w:val="28"/>
          <w:szCs w:val="28"/>
        </w:rPr>
        <w:object w:dxaOrig="220" w:dyaOrig="260" w14:anchorId="660D1FEA">
          <v:shape id="_x0000_i1352" type="#_x0000_t75" style="width:15pt;height:17.25pt" o:ole="">
            <v:imagedata r:id="rId662" o:title=""/>
          </v:shape>
          <o:OLEObject Type="Embed" ProgID="Equation.3" ShapeID="_x0000_i1352" DrawAspect="Content" ObjectID="_1840891503" r:id="rId663"/>
        </w:object>
      </w:r>
      <w:r>
        <w:rPr>
          <w:sz w:val="28"/>
          <w:szCs w:val="28"/>
        </w:rPr>
        <w:t>- планируемый период.</w:t>
      </w:r>
    </w:p>
    <w:p w14:paraId="3DD938FC" w14:textId="77777777" w:rsidR="008E12F8" w:rsidRDefault="00CA316D" w:rsidP="005C2CD3">
      <w:pPr>
        <w:pStyle w:val="3"/>
      </w:pPr>
      <w:r>
        <w:lastRenderedPageBreak/>
        <w:t>10</w:t>
      </w:r>
      <w:r w:rsidR="008E12F8">
        <w:t>.3.1. Длительность производственного цикла и величина опережения</w:t>
      </w:r>
    </w:p>
    <w:p w14:paraId="516BF4C9" w14:textId="77777777" w:rsidR="008E12F8" w:rsidRDefault="008E12F8">
      <w:pPr>
        <w:ind w:firstLine="567"/>
        <w:jc w:val="both"/>
        <w:rPr>
          <w:sz w:val="28"/>
          <w:szCs w:val="28"/>
        </w:rPr>
      </w:pPr>
      <w:r>
        <w:rPr>
          <w:sz w:val="28"/>
          <w:szCs w:val="28"/>
        </w:rPr>
        <w:t>Длительностью производственного цикла называется отрезок времени между началом и окончанием процесса изготовления одного изделия или партии этих изделий.</w:t>
      </w:r>
    </w:p>
    <w:p w14:paraId="359AA9AC" w14:textId="77777777" w:rsidR="008E12F8" w:rsidRDefault="008E12F8">
      <w:pPr>
        <w:ind w:firstLine="567"/>
        <w:jc w:val="both"/>
        <w:rPr>
          <w:sz w:val="28"/>
          <w:szCs w:val="28"/>
        </w:rPr>
      </w:pPr>
      <w:r>
        <w:rPr>
          <w:sz w:val="28"/>
          <w:szCs w:val="28"/>
        </w:rPr>
        <w:t>В оперативном планировании нормативы производственных циклов изготовления деталей используются как нормативы опережений при расчете объема незавершенного производства и календарных сроков запуска-выпуска.</w:t>
      </w:r>
      <w:r w:rsidR="00D90DF9">
        <w:rPr>
          <w:sz w:val="28"/>
          <w:szCs w:val="28"/>
        </w:rPr>
        <w:t xml:space="preserve"> </w:t>
      </w:r>
      <w:r>
        <w:rPr>
          <w:sz w:val="28"/>
          <w:szCs w:val="28"/>
        </w:rPr>
        <w:t>Так как в каждом цехе могут иметь место отклонения от запланированных сроков выпуска парти</w:t>
      </w:r>
      <w:r w:rsidR="00007163">
        <w:rPr>
          <w:sz w:val="28"/>
          <w:szCs w:val="28"/>
        </w:rPr>
        <w:t>и, между цехами</w:t>
      </w:r>
      <w:r>
        <w:rPr>
          <w:sz w:val="28"/>
          <w:szCs w:val="28"/>
        </w:rPr>
        <w:t>-изготовителями и цехами</w:t>
      </w:r>
      <w:r w:rsidR="00007163">
        <w:rPr>
          <w:sz w:val="28"/>
          <w:szCs w:val="28"/>
        </w:rPr>
        <w:t>-</w:t>
      </w:r>
      <w:r>
        <w:rPr>
          <w:sz w:val="28"/>
          <w:szCs w:val="28"/>
        </w:rPr>
        <w:t>потребителями создают резервные запасы, увеличивающие опережение.</w:t>
      </w:r>
    </w:p>
    <w:p w14:paraId="096BFF7C" w14:textId="77777777" w:rsidR="00674ADA" w:rsidRPr="001128B9" w:rsidRDefault="008E12F8" w:rsidP="00674ADA">
      <w:pPr>
        <w:ind w:firstLine="567"/>
        <w:jc w:val="both"/>
        <w:rPr>
          <w:sz w:val="28"/>
          <w:szCs w:val="28"/>
        </w:rPr>
      </w:pPr>
      <w:r>
        <w:rPr>
          <w:sz w:val="28"/>
          <w:szCs w:val="28"/>
        </w:rPr>
        <w:t>Временем опережения в работе цехов и участков называется период, который определяет более ранние сроки начала или окончания работ заготовительных и обрабатывающих цехов от окончательного срока выпуска изделий (рис.</w:t>
      </w:r>
      <w:r w:rsidR="005C2CD3">
        <w:rPr>
          <w:sz w:val="28"/>
          <w:szCs w:val="28"/>
        </w:rPr>
        <w:t>9</w:t>
      </w:r>
      <w:r>
        <w:rPr>
          <w:sz w:val="28"/>
          <w:szCs w:val="28"/>
        </w:rPr>
        <w:t>.4).</w:t>
      </w:r>
    </w:p>
    <w:p w14:paraId="0F34DCEA" w14:textId="77777777" w:rsidR="00674ADA" w:rsidRDefault="00674ADA" w:rsidP="00674ADA">
      <w:pPr>
        <w:ind w:firstLine="567"/>
        <w:jc w:val="center"/>
        <w:rPr>
          <w:sz w:val="28"/>
          <w:szCs w:val="28"/>
        </w:rPr>
      </w:pPr>
      <w:r w:rsidRPr="008B2BAF">
        <w:rPr>
          <w:sz w:val="28"/>
          <w:szCs w:val="28"/>
        </w:rPr>
        <w:object w:dxaOrig="9355" w:dyaOrig="4954" w14:anchorId="208E453A">
          <v:shape id="_x0000_i1353" type="#_x0000_t75" style="width:409.5pt;height:255.75pt" o:ole="">
            <v:imagedata r:id="rId664" o:title="" cropright="9929f"/>
          </v:shape>
          <o:OLEObject Type="Embed" ProgID="Word.Document.12" ShapeID="_x0000_i1353" DrawAspect="Content" ObjectID="_1840891504" r:id="rId665"/>
        </w:object>
      </w:r>
    </w:p>
    <w:p w14:paraId="7A0BBE91" w14:textId="77777777" w:rsidR="008E12F8" w:rsidRPr="00E15984" w:rsidRDefault="008E12F8" w:rsidP="00E15984">
      <w:pPr>
        <w:jc w:val="center"/>
        <w:rPr>
          <w:sz w:val="28"/>
          <w:szCs w:val="28"/>
        </w:rPr>
      </w:pPr>
      <w:r w:rsidRPr="00E15984">
        <w:rPr>
          <w:sz w:val="28"/>
          <w:szCs w:val="28"/>
        </w:rPr>
        <w:t xml:space="preserve">Рис. </w:t>
      </w:r>
      <w:r w:rsidR="005C2CD3" w:rsidRPr="00E15984">
        <w:rPr>
          <w:sz w:val="28"/>
          <w:szCs w:val="28"/>
        </w:rPr>
        <w:t>9</w:t>
      </w:r>
      <w:r w:rsidRPr="00E15984">
        <w:rPr>
          <w:sz w:val="28"/>
          <w:szCs w:val="28"/>
        </w:rPr>
        <w:t>.4. Схема производственного цикла и опережений</w:t>
      </w:r>
      <w:r w:rsidR="00007163" w:rsidRPr="00E15984">
        <w:rPr>
          <w:sz w:val="28"/>
          <w:szCs w:val="28"/>
        </w:rPr>
        <w:t>:</w:t>
      </w:r>
    </w:p>
    <w:p w14:paraId="2F9ABE68" w14:textId="77777777" w:rsidR="008E12F8" w:rsidRDefault="008E12F8" w:rsidP="007E52F1">
      <w:pPr>
        <w:jc w:val="both"/>
        <w:rPr>
          <w:sz w:val="28"/>
          <w:szCs w:val="28"/>
        </w:rPr>
      </w:pPr>
      <w:r w:rsidRPr="008B2BAF">
        <w:rPr>
          <w:position w:val="-6"/>
          <w:sz w:val="28"/>
          <w:szCs w:val="28"/>
        </w:rPr>
        <w:object w:dxaOrig="200" w:dyaOrig="220" w14:anchorId="0D028728">
          <v:shape id="_x0000_i1354" type="#_x0000_t75" style="width:11.25pt;height:12pt" o:ole="">
            <v:imagedata r:id="rId666" o:title=""/>
          </v:shape>
          <o:OLEObject Type="Embed" ProgID="Equation.3" ShapeID="_x0000_i1354" DrawAspect="Content" ObjectID="_1840891505" r:id="rId667"/>
        </w:object>
      </w:r>
      <w:r>
        <w:rPr>
          <w:sz w:val="28"/>
          <w:szCs w:val="28"/>
        </w:rPr>
        <w:t xml:space="preserve"> - время опережения запуска;</w:t>
      </w:r>
      <w:r w:rsidR="00007163">
        <w:rPr>
          <w:sz w:val="28"/>
          <w:szCs w:val="28"/>
        </w:rPr>
        <w:t xml:space="preserve"> </w:t>
      </w:r>
      <w:r w:rsidRPr="008B2BAF">
        <w:rPr>
          <w:position w:val="-12"/>
          <w:sz w:val="28"/>
          <w:szCs w:val="28"/>
        </w:rPr>
        <w:object w:dxaOrig="440" w:dyaOrig="360" w14:anchorId="3507CF24">
          <v:shape id="_x0000_i1355" type="#_x0000_t75" style="width:24.75pt;height:19.5pt" o:ole="">
            <v:imagedata r:id="rId668" o:title=""/>
          </v:shape>
          <o:OLEObject Type="Embed" ProgID="Equation.3" ShapeID="_x0000_i1355" DrawAspect="Content" ObjectID="_1840891506" r:id="rId669"/>
        </w:object>
      </w:r>
      <w:r>
        <w:rPr>
          <w:sz w:val="28"/>
          <w:szCs w:val="28"/>
        </w:rPr>
        <w:t>- цикл заготовленных работ;</w:t>
      </w:r>
      <w:r w:rsidR="00007163">
        <w:rPr>
          <w:sz w:val="28"/>
          <w:szCs w:val="28"/>
        </w:rPr>
        <w:t xml:space="preserve"> </w:t>
      </w:r>
      <w:r w:rsidRPr="008B2BAF">
        <w:rPr>
          <w:position w:val="-12"/>
          <w:sz w:val="28"/>
          <w:szCs w:val="28"/>
        </w:rPr>
        <w:object w:dxaOrig="340" w:dyaOrig="360" w14:anchorId="07A2681B">
          <v:shape id="_x0000_i1356" type="#_x0000_t75" style="width:19.5pt;height:19.5pt" o:ole="">
            <v:imagedata r:id="rId670" o:title=""/>
          </v:shape>
          <o:OLEObject Type="Embed" ProgID="Equation.3" ShapeID="_x0000_i1356" DrawAspect="Content" ObjectID="_1840891507" r:id="rId671"/>
        </w:object>
      </w:r>
      <w:r>
        <w:rPr>
          <w:sz w:val="28"/>
          <w:szCs w:val="28"/>
        </w:rPr>
        <w:t xml:space="preserve"> - цикл обработки;</w:t>
      </w:r>
      <w:r w:rsidR="00007163">
        <w:rPr>
          <w:sz w:val="28"/>
          <w:szCs w:val="28"/>
        </w:rPr>
        <w:t xml:space="preserve"> </w:t>
      </w:r>
      <w:r w:rsidRPr="008B2BAF">
        <w:rPr>
          <w:position w:val="-12"/>
          <w:sz w:val="28"/>
          <w:szCs w:val="28"/>
        </w:rPr>
        <w:object w:dxaOrig="340" w:dyaOrig="360" w14:anchorId="7C8086FB">
          <v:shape id="_x0000_i1357" type="#_x0000_t75" style="width:19.5pt;height:19.5pt" o:ole="">
            <v:imagedata r:id="rId672" o:title=""/>
          </v:shape>
          <o:OLEObject Type="Embed" ProgID="Equation.3" ShapeID="_x0000_i1357" DrawAspect="Content" ObjectID="_1840891508" r:id="rId673"/>
        </w:object>
      </w:r>
      <w:r>
        <w:rPr>
          <w:sz w:val="28"/>
          <w:szCs w:val="28"/>
        </w:rPr>
        <w:t xml:space="preserve"> - цикл сборки;</w:t>
      </w:r>
      <w:r w:rsidR="00007163">
        <w:rPr>
          <w:sz w:val="28"/>
          <w:szCs w:val="28"/>
        </w:rPr>
        <w:t xml:space="preserve"> </w:t>
      </w:r>
      <w:r w:rsidRPr="008B2BAF">
        <w:rPr>
          <w:position w:val="-12"/>
          <w:sz w:val="28"/>
          <w:szCs w:val="28"/>
        </w:rPr>
        <w:object w:dxaOrig="360" w:dyaOrig="360" w14:anchorId="69C74DB5">
          <v:shape id="_x0000_i1358" type="#_x0000_t75" style="width:21pt;height:19.5pt" o:ole="">
            <v:imagedata r:id="rId674" o:title=""/>
          </v:shape>
          <o:OLEObject Type="Embed" ProgID="Equation.3" ShapeID="_x0000_i1358" DrawAspect="Content" ObjectID="_1840891509" r:id="rId675"/>
        </w:object>
      </w:r>
      <w:r>
        <w:rPr>
          <w:sz w:val="28"/>
          <w:szCs w:val="28"/>
        </w:rPr>
        <w:t xml:space="preserve"> - время опережения выпуска заготовки;</w:t>
      </w:r>
      <w:r w:rsidR="00007163">
        <w:rPr>
          <w:sz w:val="28"/>
          <w:szCs w:val="28"/>
        </w:rPr>
        <w:t xml:space="preserve"> </w:t>
      </w:r>
      <w:r w:rsidRPr="008B2BAF">
        <w:rPr>
          <w:position w:val="-12"/>
          <w:sz w:val="28"/>
          <w:szCs w:val="28"/>
        </w:rPr>
        <w:object w:dxaOrig="400" w:dyaOrig="360" w14:anchorId="1DFD02C8">
          <v:shape id="_x0000_i1359" type="#_x0000_t75" style="width:22.5pt;height:19.5pt" o:ole="">
            <v:imagedata r:id="rId676" o:title=""/>
          </v:shape>
          <o:OLEObject Type="Embed" ProgID="Equation.3" ShapeID="_x0000_i1359" DrawAspect="Content" ObjectID="_1840891510" r:id="rId677"/>
        </w:object>
      </w:r>
      <w:r>
        <w:rPr>
          <w:sz w:val="28"/>
          <w:szCs w:val="28"/>
        </w:rPr>
        <w:t xml:space="preserve"> - время опережения запуска в механическую обработку;</w:t>
      </w:r>
      <w:r w:rsidR="00007163">
        <w:rPr>
          <w:sz w:val="28"/>
          <w:szCs w:val="28"/>
        </w:rPr>
        <w:t xml:space="preserve"> </w:t>
      </w:r>
      <w:r w:rsidRPr="008B2BAF">
        <w:rPr>
          <w:position w:val="-12"/>
          <w:sz w:val="28"/>
          <w:szCs w:val="28"/>
        </w:rPr>
        <w:object w:dxaOrig="380" w:dyaOrig="360" w14:anchorId="0E6066F6">
          <v:shape id="_x0000_i1360" type="#_x0000_t75" style="width:21.75pt;height:19.5pt" o:ole="">
            <v:imagedata r:id="rId678" o:title=""/>
          </v:shape>
          <o:OLEObject Type="Embed" ProgID="Equation.3" ShapeID="_x0000_i1360" DrawAspect="Content" ObjectID="_1840891511" r:id="rId679"/>
        </w:object>
      </w:r>
      <w:r>
        <w:rPr>
          <w:sz w:val="28"/>
          <w:szCs w:val="28"/>
        </w:rPr>
        <w:t xml:space="preserve"> - время опережения выпуска из механической обработки;</w:t>
      </w:r>
      <w:r w:rsidR="00007163">
        <w:rPr>
          <w:sz w:val="28"/>
          <w:szCs w:val="28"/>
        </w:rPr>
        <w:t xml:space="preserve"> </w:t>
      </w:r>
      <w:r w:rsidRPr="008B2BAF">
        <w:rPr>
          <w:position w:val="-14"/>
          <w:sz w:val="28"/>
          <w:szCs w:val="28"/>
        </w:rPr>
        <w:object w:dxaOrig="360" w:dyaOrig="380" w14:anchorId="235A969A">
          <v:shape id="_x0000_i1361" type="#_x0000_t75" style="width:24pt;height:24pt" o:ole="">
            <v:imagedata r:id="rId680" o:title=""/>
          </v:shape>
          <o:OLEObject Type="Embed" ProgID="Equation.3" ShapeID="_x0000_i1361" DrawAspect="Content" ObjectID="_1840891512" r:id="rId681"/>
        </w:object>
      </w:r>
      <w:r>
        <w:rPr>
          <w:sz w:val="28"/>
          <w:szCs w:val="28"/>
        </w:rPr>
        <w:t xml:space="preserve"> - резервное время.</w:t>
      </w:r>
    </w:p>
    <w:p w14:paraId="5E876DD4" w14:textId="77777777" w:rsidR="008E12F8" w:rsidRDefault="008E12F8">
      <w:pPr>
        <w:ind w:firstLine="567"/>
        <w:jc w:val="both"/>
        <w:rPr>
          <w:sz w:val="28"/>
          <w:szCs w:val="28"/>
        </w:rPr>
      </w:pPr>
      <w:r>
        <w:rPr>
          <w:sz w:val="28"/>
          <w:szCs w:val="28"/>
        </w:rPr>
        <w:t>Как видно из графика, опережение выпуска заготовительного цеха по отношению к сборочному равно суммарной длительности производственных циклов сборочного цеха и тех промежуточных цехов, которые участвуют в обработке деталей и узлов (кроме данного цеха, поставляющего заготовку) плюс время резервного опережения.</w:t>
      </w:r>
    </w:p>
    <w:p w14:paraId="0C8D33E3" w14:textId="77777777" w:rsidR="008E12F8" w:rsidRDefault="008E12F8">
      <w:pPr>
        <w:ind w:firstLine="567"/>
        <w:jc w:val="both"/>
        <w:rPr>
          <w:sz w:val="28"/>
          <w:szCs w:val="28"/>
        </w:rPr>
      </w:pPr>
      <w:r>
        <w:rPr>
          <w:sz w:val="28"/>
          <w:szCs w:val="28"/>
        </w:rPr>
        <w:lastRenderedPageBreak/>
        <w:t xml:space="preserve">Длительность опережения по запуску равна сумме длительности циклов всех цехов, участвующих в изготовлении деталей или узлов, включающих и заготовительный, </w:t>
      </w:r>
      <w:proofErr w:type="gramStart"/>
      <w:r>
        <w:rPr>
          <w:sz w:val="28"/>
          <w:szCs w:val="28"/>
        </w:rPr>
        <w:t>т.е.</w:t>
      </w:r>
      <w:proofErr w:type="gramEnd"/>
      <w:r>
        <w:rPr>
          <w:sz w:val="28"/>
          <w:szCs w:val="28"/>
        </w:rPr>
        <w:t xml:space="preserve"> равна общей длительности производственного цикла.</w:t>
      </w:r>
    </w:p>
    <w:p w14:paraId="200C4516" w14:textId="77777777" w:rsidR="008E12F8" w:rsidRDefault="008E12F8">
      <w:pPr>
        <w:ind w:firstLine="567"/>
        <w:jc w:val="both"/>
        <w:rPr>
          <w:sz w:val="28"/>
          <w:szCs w:val="28"/>
        </w:rPr>
      </w:pPr>
      <w:r>
        <w:rPr>
          <w:sz w:val="28"/>
          <w:szCs w:val="28"/>
        </w:rPr>
        <w:t>Расчеты опережения необходимы для того, чтобы определить четкие сроки запуска-выпуска деталей. Это позволяет своевременно и комплектно обеспечить любой последующий по обработке или сборке цех заготовками, деталями, узлами.</w:t>
      </w:r>
    </w:p>
    <w:p w14:paraId="11C32A9F" w14:textId="77777777" w:rsidR="008E12F8" w:rsidRDefault="008E12F8">
      <w:pPr>
        <w:ind w:firstLine="567"/>
        <w:jc w:val="both"/>
        <w:rPr>
          <w:sz w:val="28"/>
          <w:szCs w:val="28"/>
        </w:rPr>
      </w:pPr>
      <w:r>
        <w:rPr>
          <w:sz w:val="28"/>
          <w:szCs w:val="28"/>
        </w:rPr>
        <w:t>Объем незавершенного производства рассчитывают с учетом времени опережений. Бесперебойный ход производства может быть осуществлен в случае, если в производстве имеются необходимые заделы (технологический, транспортный, оборотный, страховой), величина задела в общем виде равна</w:t>
      </w:r>
    </w:p>
    <w:p w14:paraId="0746D022" w14:textId="77777777" w:rsidR="008E12F8" w:rsidRDefault="008E12F8" w:rsidP="00007163">
      <w:pPr>
        <w:ind w:firstLine="567"/>
        <w:jc w:val="right"/>
        <w:rPr>
          <w:sz w:val="28"/>
          <w:szCs w:val="28"/>
        </w:rPr>
      </w:pPr>
      <w:r w:rsidRPr="008B2BAF">
        <w:rPr>
          <w:position w:val="-14"/>
          <w:sz w:val="28"/>
          <w:szCs w:val="28"/>
        </w:rPr>
        <w:object w:dxaOrig="1100" w:dyaOrig="380" w14:anchorId="6550645D">
          <v:shape id="_x0000_i1362" type="#_x0000_t75" style="width:60.75pt;height:21.75pt" o:ole="">
            <v:imagedata r:id="rId682" o:title=""/>
          </v:shape>
          <o:OLEObject Type="Embed" ProgID="Equation.3" ShapeID="_x0000_i1362" DrawAspect="Content" ObjectID="_1840891513" r:id="rId683"/>
        </w:object>
      </w:r>
      <w:proofErr w:type="gramStart"/>
      <w:r w:rsidR="00007163">
        <w:rPr>
          <w:sz w:val="28"/>
          <w:szCs w:val="28"/>
        </w:rPr>
        <w:t>,</w:t>
      </w:r>
      <w:r>
        <w:rPr>
          <w:sz w:val="28"/>
          <w:szCs w:val="28"/>
        </w:rPr>
        <w:t xml:space="preserve">   </w:t>
      </w:r>
      <w:proofErr w:type="gramEnd"/>
      <w:r>
        <w:rPr>
          <w:sz w:val="28"/>
          <w:szCs w:val="28"/>
        </w:rPr>
        <w:t xml:space="preserve">                                                    </w:t>
      </w:r>
      <w:proofErr w:type="gramStart"/>
      <w:r>
        <w:rPr>
          <w:sz w:val="28"/>
          <w:szCs w:val="28"/>
        </w:rPr>
        <w:t xml:space="preserve">   (</w:t>
      </w:r>
      <w:proofErr w:type="gramEnd"/>
      <w:r w:rsidR="005C2CD3">
        <w:rPr>
          <w:sz w:val="28"/>
          <w:szCs w:val="28"/>
        </w:rPr>
        <w:t>9</w:t>
      </w:r>
      <w:r>
        <w:rPr>
          <w:sz w:val="28"/>
          <w:szCs w:val="28"/>
        </w:rPr>
        <w:t>.4)</w:t>
      </w:r>
    </w:p>
    <w:p w14:paraId="42AB6EEF" w14:textId="77777777" w:rsidR="008E12F8" w:rsidRDefault="008E12F8">
      <w:pPr>
        <w:ind w:firstLine="567"/>
        <w:jc w:val="both"/>
        <w:rPr>
          <w:sz w:val="28"/>
          <w:szCs w:val="28"/>
        </w:rPr>
      </w:pPr>
      <w:r w:rsidRPr="008B2BAF">
        <w:rPr>
          <w:position w:val="-10"/>
          <w:sz w:val="28"/>
          <w:szCs w:val="28"/>
        </w:rPr>
        <w:object w:dxaOrig="279" w:dyaOrig="320" w14:anchorId="58273C7E">
          <v:shape id="_x0000_i1363" type="#_x0000_t75" style="width:14.25pt;height:15.75pt" o:ole="">
            <v:imagedata r:id="rId684" o:title=""/>
          </v:shape>
          <o:OLEObject Type="Embed" ProgID="Equation.3" ShapeID="_x0000_i1363" DrawAspect="Content" ObjectID="_1840891514" r:id="rId685"/>
        </w:object>
      </w:r>
      <w:r>
        <w:rPr>
          <w:sz w:val="28"/>
          <w:szCs w:val="28"/>
        </w:rPr>
        <w:t xml:space="preserve"> - суточный выпуск в натуральном выражении.</w:t>
      </w:r>
    </w:p>
    <w:p w14:paraId="45CBA4B6" w14:textId="77777777" w:rsidR="008E12F8" w:rsidRDefault="008E12F8">
      <w:pPr>
        <w:ind w:firstLine="567"/>
        <w:jc w:val="both"/>
        <w:rPr>
          <w:sz w:val="28"/>
          <w:szCs w:val="28"/>
        </w:rPr>
      </w:pPr>
      <w:r>
        <w:rPr>
          <w:sz w:val="28"/>
          <w:szCs w:val="28"/>
        </w:rPr>
        <w:t>На системе</w:t>
      </w:r>
      <w:r w:rsidR="00007163">
        <w:rPr>
          <w:sz w:val="28"/>
          <w:szCs w:val="28"/>
        </w:rPr>
        <w:t xml:space="preserve"> опережения разработан </w:t>
      </w:r>
      <w:proofErr w:type="spellStart"/>
      <w:r w:rsidR="00007163">
        <w:rPr>
          <w:sz w:val="28"/>
          <w:szCs w:val="28"/>
        </w:rPr>
        <w:t>машино</w:t>
      </w:r>
      <w:r>
        <w:rPr>
          <w:sz w:val="28"/>
          <w:szCs w:val="28"/>
        </w:rPr>
        <w:t>комплектный</w:t>
      </w:r>
      <w:proofErr w:type="spellEnd"/>
      <w:r>
        <w:rPr>
          <w:sz w:val="28"/>
          <w:szCs w:val="28"/>
        </w:rPr>
        <w:t xml:space="preserve"> метод планирования. В нем задание цехам устанавливается в комплектах деталей на изделие. В программе по каждому изделию указывают порядковые номера, подлежащие укомплектованию  деталями каждого цеха в течени</w:t>
      </w:r>
      <w:r w:rsidR="004B594D">
        <w:rPr>
          <w:sz w:val="28"/>
          <w:szCs w:val="28"/>
        </w:rPr>
        <w:t>е</w:t>
      </w:r>
      <w:r>
        <w:rPr>
          <w:sz w:val="28"/>
          <w:szCs w:val="28"/>
        </w:rPr>
        <w:t xml:space="preserve"> планируемого периода. Сборочному цеху указывают последний номер каждого готового изделия, которое должно быть выпущено в планируемом периоде. Остальным цехам задание устанавливается с учетом нормативной величины опережения.</w:t>
      </w:r>
    </w:p>
    <w:p w14:paraId="307AA473" w14:textId="77777777" w:rsidR="008E12F8" w:rsidRDefault="00CA316D" w:rsidP="005C2CD3">
      <w:pPr>
        <w:pStyle w:val="3"/>
      </w:pPr>
      <w:r>
        <w:t>10</w:t>
      </w:r>
      <w:r w:rsidR="008E12F8">
        <w:t>.3.2. Порядок разработки оперативных заданий цехам серийного производства</w:t>
      </w:r>
    </w:p>
    <w:p w14:paraId="6C038A72" w14:textId="77777777" w:rsidR="008E12F8" w:rsidRDefault="008E12F8">
      <w:pPr>
        <w:ind w:firstLine="567"/>
        <w:jc w:val="both"/>
        <w:rPr>
          <w:sz w:val="28"/>
          <w:szCs w:val="28"/>
        </w:rPr>
      </w:pPr>
      <w:r>
        <w:rPr>
          <w:sz w:val="28"/>
          <w:szCs w:val="28"/>
        </w:rPr>
        <w:t>Программу основных цехов рассчитывают в порядке</w:t>
      </w:r>
      <w:r w:rsidR="00BB3C2A">
        <w:rPr>
          <w:sz w:val="28"/>
          <w:szCs w:val="28"/>
        </w:rPr>
        <w:t>,</w:t>
      </w:r>
      <w:r>
        <w:rPr>
          <w:sz w:val="28"/>
          <w:szCs w:val="28"/>
        </w:rPr>
        <w:t xml:space="preserve"> обратном ходу технологического процесса по схеме: план реализации – цех окончательной сборки – механосборочные цехи – обрабатывающие цехи – заготовительные цехи – материальные склады.</w:t>
      </w:r>
    </w:p>
    <w:p w14:paraId="5EE319DE" w14:textId="77777777" w:rsidR="008E12F8" w:rsidRDefault="008E12F8">
      <w:pPr>
        <w:ind w:firstLine="567"/>
        <w:jc w:val="both"/>
        <w:rPr>
          <w:sz w:val="28"/>
          <w:szCs w:val="28"/>
        </w:rPr>
      </w:pPr>
      <w:r>
        <w:rPr>
          <w:sz w:val="28"/>
          <w:szCs w:val="28"/>
        </w:rPr>
        <w:t>Программа цехов составляется в два этапа</w:t>
      </w:r>
      <w:r w:rsidR="00BB3C2A">
        <w:rPr>
          <w:sz w:val="28"/>
          <w:szCs w:val="28"/>
        </w:rPr>
        <w:t>.</w:t>
      </w:r>
    </w:p>
    <w:p w14:paraId="49644D90" w14:textId="77777777" w:rsidR="008E12F8" w:rsidRDefault="008E12F8">
      <w:pPr>
        <w:ind w:firstLine="567"/>
        <w:jc w:val="both"/>
        <w:rPr>
          <w:sz w:val="28"/>
          <w:szCs w:val="28"/>
        </w:rPr>
      </w:pPr>
      <w:r>
        <w:rPr>
          <w:sz w:val="28"/>
          <w:szCs w:val="28"/>
        </w:rPr>
        <w:t xml:space="preserve">На первом этапе на основании технической спецификации и </w:t>
      </w:r>
      <w:proofErr w:type="spellStart"/>
      <w:r>
        <w:rPr>
          <w:sz w:val="28"/>
          <w:szCs w:val="28"/>
        </w:rPr>
        <w:t>расцеховки</w:t>
      </w:r>
      <w:proofErr w:type="spellEnd"/>
      <w:r>
        <w:rPr>
          <w:sz w:val="28"/>
          <w:szCs w:val="28"/>
        </w:rPr>
        <w:t xml:space="preserve"> изделия (карты технологического планирования) для каждого цеха определяют список узлов, комплектов и деталей, подлежащих изготовлению, и рассчитывают их количество.</w:t>
      </w:r>
    </w:p>
    <w:p w14:paraId="28006714" w14:textId="77777777" w:rsidR="008E12F8" w:rsidRDefault="008E12F8">
      <w:pPr>
        <w:ind w:firstLine="567"/>
        <w:jc w:val="both"/>
        <w:rPr>
          <w:sz w:val="28"/>
          <w:szCs w:val="28"/>
        </w:rPr>
      </w:pPr>
      <w:r>
        <w:rPr>
          <w:sz w:val="28"/>
          <w:szCs w:val="28"/>
        </w:rPr>
        <w:t>На втором этапе на основании норм времени на детали, комплектующие узлы рассчитывают общую трудоемкость программы и сопоставляют ее с пропускной способностью цехов.</w:t>
      </w:r>
    </w:p>
    <w:p w14:paraId="327F34F8" w14:textId="77777777" w:rsidR="008E12F8" w:rsidRDefault="008E12F8">
      <w:pPr>
        <w:ind w:firstLine="567"/>
        <w:jc w:val="both"/>
        <w:rPr>
          <w:sz w:val="28"/>
          <w:szCs w:val="28"/>
        </w:rPr>
      </w:pPr>
      <w:r>
        <w:rPr>
          <w:sz w:val="28"/>
          <w:szCs w:val="28"/>
        </w:rPr>
        <w:t>Если загрузка больше пропускной программы, то вводят дополнительное оборудование и увеличивают число смен.</w:t>
      </w:r>
    </w:p>
    <w:p w14:paraId="551FEB9A" w14:textId="77777777" w:rsidR="008E12F8" w:rsidRDefault="008E12F8">
      <w:pPr>
        <w:ind w:firstLine="567"/>
        <w:jc w:val="both"/>
        <w:rPr>
          <w:sz w:val="28"/>
          <w:szCs w:val="28"/>
        </w:rPr>
      </w:pPr>
      <w:r w:rsidRPr="00BB3C2A">
        <w:rPr>
          <w:i/>
          <w:sz w:val="28"/>
          <w:szCs w:val="28"/>
        </w:rPr>
        <w:t>Оперативно-плановая работа</w:t>
      </w:r>
      <w:r>
        <w:rPr>
          <w:sz w:val="28"/>
          <w:szCs w:val="28"/>
        </w:rPr>
        <w:t xml:space="preserve"> в цехе заключа</w:t>
      </w:r>
      <w:r w:rsidR="00BB3C2A">
        <w:rPr>
          <w:sz w:val="28"/>
          <w:szCs w:val="28"/>
        </w:rPr>
        <w:t>е</w:t>
      </w:r>
      <w:r>
        <w:rPr>
          <w:sz w:val="28"/>
          <w:szCs w:val="28"/>
        </w:rPr>
        <w:t>тся в распределении  заданной цеху программы по отдельным производственным участкам, а на участках по рабочим местам; в оперативной подготовке к выполнению заданий, в учете хода производства, в оперативном регулировании хода производственного процесса.</w:t>
      </w:r>
    </w:p>
    <w:p w14:paraId="449E6729" w14:textId="77777777" w:rsidR="008E12F8" w:rsidRDefault="008E12F8">
      <w:pPr>
        <w:ind w:firstLine="567"/>
        <w:jc w:val="both"/>
        <w:rPr>
          <w:sz w:val="28"/>
          <w:szCs w:val="28"/>
        </w:rPr>
      </w:pPr>
      <w:r>
        <w:rPr>
          <w:sz w:val="28"/>
          <w:szCs w:val="28"/>
        </w:rPr>
        <w:lastRenderedPageBreak/>
        <w:t>Программу цеха распределяют по его участкам с учетом их специализации. Наличие предметных участков облегчает распределение программы, благодаря закреплению определенной номенклатуры деталей за каждым участком. Это создает предпосылки для ритмичной работы. По номенклатуре деталей и сборочных единиц, закрепленных за участком, ПДБ выдает мастеру участка календарный график запуска-выпуска партии в каждую декаду (неделю) месяца. А мастер с плановиком устанавлива</w:t>
      </w:r>
      <w:r w:rsidR="00BB3C2A">
        <w:rPr>
          <w:sz w:val="28"/>
          <w:szCs w:val="28"/>
        </w:rPr>
        <w:t>ю</w:t>
      </w:r>
      <w:r>
        <w:rPr>
          <w:sz w:val="28"/>
          <w:szCs w:val="28"/>
        </w:rPr>
        <w:t>т очередность запуска партий по дням каждой декады (недели).</w:t>
      </w:r>
    </w:p>
    <w:p w14:paraId="0BE85F2C" w14:textId="77777777" w:rsidR="008E12F8" w:rsidRDefault="008E12F8">
      <w:pPr>
        <w:ind w:firstLine="567"/>
        <w:jc w:val="both"/>
        <w:rPr>
          <w:sz w:val="28"/>
          <w:szCs w:val="28"/>
          <w:u w:val="single"/>
        </w:rPr>
      </w:pPr>
      <w:r>
        <w:rPr>
          <w:sz w:val="28"/>
          <w:szCs w:val="28"/>
        </w:rPr>
        <w:t xml:space="preserve">В крупносерийном производстве оперативное планирование осуществляется на основе </w:t>
      </w:r>
      <w:r w:rsidRPr="00BB3C2A">
        <w:rPr>
          <w:sz w:val="28"/>
          <w:szCs w:val="28"/>
        </w:rPr>
        <w:t>стандарт</w:t>
      </w:r>
      <w:r w:rsidR="00BB3C2A" w:rsidRPr="00BB3C2A">
        <w:rPr>
          <w:sz w:val="28"/>
          <w:szCs w:val="28"/>
        </w:rPr>
        <w:t>-</w:t>
      </w:r>
      <w:r w:rsidRPr="00BB3C2A">
        <w:rPr>
          <w:sz w:val="28"/>
          <w:szCs w:val="28"/>
        </w:rPr>
        <w:t>плана.</w:t>
      </w:r>
    </w:p>
    <w:p w14:paraId="6C97D534" w14:textId="77777777" w:rsidR="008E12F8" w:rsidRDefault="00BB3C2A">
      <w:pPr>
        <w:ind w:firstLine="567"/>
        <w:jc w:val="both"/>
        <w:rPr>
          <w:sz w:val="28"/>
          <w:szCs w:val="28"/>
        </w:rPr>
      </w:pPr>
      <w:r>
        <w:rPr>
          <w:i/>
          <w:sz w:val="28"/>
          <w:szCs w:val="28"/>
        </w:rPr>
        <w:t>Стандарт-</w:t>
      </w:r>
      <w:r w:rsidR="008E12F8" w:rsidRPr="00BB3C2A">
        <w:rPr>
          <w:i/>
          <w:sz w:val="28"/>
          <w:szCs w:val="28"/>
        </w:rPr>
        <w:t>план</w:t>
      </w:r>
      <w:r w:rsidR="008E12F8">
        <w:rPr>
          <w:sz w:val="28"/>
          <w:szCs w:val="28"/>
        </w:rPr>
        <w:t xml:space="preserve"> предусматривает изготовление деталей в определенной и постоянной последовательности с запуском и выпуском постоянного их количества в строго определенные сроки внутри планового периода с равномерной по дням этого периода загрузкой рабочих мест.</w:t>
      </w:r>
    </w:p>
    <w:p w14:paraId="17DB0AE7" w14:textId="77777777" w:rsidR="008E12F8" w:rsidRDefault="008E12F8">
      <w:pPr>
        <w:ind w:firstLine="540"/>
        <w:jc w:val="both"/>
        <w:rPr>
          <w:sz w:val="28"/>
          <w:szCs w:val="28"/>
        </w:rPr>
      </w:pPr>
      <w:r w:rsidRPr="00BB3C2A">
        <w:rPr>
          <w:i/>
          <w:sz w:val="28"/>
          <w:szCs w:val="28"/>
        </w:rPr>
        <w:t>Оперативная подготовка производства</w:t>
      </w:r>
      <w:r>
        <w:rPr>
          <w:sz w:val="28"/>
          <w:szCs w:val="28"/>
        </w:rPr>
        <w:t xml:space="preserve"> заключается в том, что работники производственно-диспетчерского бюро:</w:t>
      </w:r>
    </w:p>
    <w:p w14:paraId="493DFFAF" w14:textId="77777777" w:rsidR="008E12F8" w:rsidRPr="00E15984" w:rsidRDefault="008E12F8" w:rsidP="006B49EA">
      <w:pPr>
        <w:pStyle w:val="af1"/>
        <w:numPr>
          <w:ilvl w:val="0"/>
          <w:numId w:val="61"/>
        </w:numPr>
        <w:tabs>
          <w:tab w:val="left" w:pos="993"/>
        </w:tabs>
        <w:ind w:left="0" w:firstLine="709"/>
        <w:jc w:val="both"/>
        <w:rPr>
          <w:sz w:val="28"/>
          <w:szCs w:val="28"/>
        </w:rPr>
      </w:pPr>
      <w:r w:rsidRPr="00E15984">
        <w:rPr>
          <w:sz w:val="28"/>
          <w:szCs w:val="28"/>
        </w:rPr>
        <w:t>проверяют фактическое состояние заделов деталей и узлов, находящихся в производстве;</w:t>
      </w:r>
    </w:p>
    <w:p w14:paraId="6A86A627" w14:textId="77777777" w:rsidR="008E12F8" w:rsidRPr="00E15984" w:rsidRDefault="008E12F8" w:rsidP="006B49EA">
      <w:pPr>
        <w:pStyle w:val="af1"/>
        <w:numPr>
          <w:ilvl w:val="0"/>
          <w:numId w:val="61"/>
        </w:numPr>
        <w:tabs>
          <w:tab w:val="left" w:pos="993"/>
        </w:tabs>
        <w:ind w:left="0" w:firstLine="709"/>
        <w:jc w:val="both"/>
        <w:rPr>
          <w:sz w:val="28"/>
          <w:szCs w:val="28"/>
        </w:rPr>
      </w:pPr>
      <w:r w:rsidRPr="00E15984">
        <w:rPr>
          <w:sz w:val="28"/>
          <w:szCs w:val="28"/>
        </w:rPr>
        <w:t>получают со складов отдела снабжения необходимые материалы и полуфабрикаты, а для сборочных участков и цехов – готовые детали и комплектующие изделия;</w:t>
      </w:r>
    </w:p>
    <w:p w14:paraId="4AA10E3E" w14:textId="77777777" w:rsidR="008E12F8" w:rsidRPr="00E15984" w:rsidRDefault="008E12F8" w:rsidP="006B49EA">
      <w:pPr>
        <w:pStyle w:val="af1"/>
        <w:numPr>
          <w:ilvl w:val="0"/>
          <w:numId w:val="61"/>
        </w:numPr>
        <w:tabs>
          <w:tab w:val="left" w:pos="993"/>
        </w:tabs>
        <w:ind w:left="0" w:firstLine="709"/>
        <w:jc w:val="both"/>
        <w:rPr>
          <w:sz w:val="28"/>
          <w:szCs w:val="28"/>
        </w:rPr>
      </w:pPr>
      <w:r w:rsidRPr="00E15984">
        <w:rPr>
          <w:sz w:val="28"/>
          <w:szCs w:val="28"/>
        </w:rPr>
        <w:t>проверяют в инструментально-раздаточных кладовых наличие оснастки необходимой для  выполнения задания;</w:t>
      </w:r>
    </w:p>
    <w:p w14:paraId="1FAC45D4" w14:textId="77777777" w:rsidR="008E12F8" w:rsidRPr="00E15984" w:rsidRDefault="008E12F8" w:rsidP="006B49EA">
      <w:pPr>
        <w:pStyle w:val="af1"/>
        <w:numPr>
          <w:ilvl w:val="0"/>
          <w:numId w:val="61"/>
        </w:numPr>
        <w:tabs>
          <w:tab w:val="left" w:pos="993"/>
        </w:tabs>
        <w:ind w:left="0" w:firstLine="709"/>
        <w:jc w:val="both"/>
        <w:rPr>
          <w:sz w:val="28"/>
          <w:szCs w:val="28"/>
        </w:rPr>
      </w:pPr>
      <w:r w:rsidRPr="00E15984">
        <w:rPr>
          <w:sz w:val="28"/>
          <w:szCs w:val="28"/>
        </w:rPr>
        <w:t xml:space="preserve">проверяют наличие технической документации (чертежи, технологические карты и выписывают всю планово-учетную документацию (рабочие наряды, маршрутные карты и </w:t>
      </w:r>
      <w:proofErr w:type="gramStart"/>
      <w:r w:rsidRPr="00E15984">
        <w:rPr>
          <w:sz w:val="28"/>
          <w:szCs w:val="28"/>
        </w:rPr>
        <w:t>т.д.</w:t>
      </w:r>
      <w:proofErr w:type="gramEnd"/>
      <w:r w:rsidRPr="00E15984">
        <w:rPr>
          <w:sz w:val="28"/>
          <w:szCs w:val="28"/>
        </w:rPr>
        <w:t>).</w:t>
      </w:r>
    </w:p>
    <w:p w14:paraId="2EFF9FAC" w14:textId="77777777" w:rsidR="008E12F8" w:rsidRDefault="008E12F8">
      <w:pPr>
        <w:ind w:firstLine="540"/>
        <w:jc w:val="both"/>
        <w:rPr>
          <w:sz w:val="28"/>
          <w:szCs w:val="28"/>
        </w:rPr>
      </w:pPr>
      <w:r>
        <w:rPr>
          <w:sz w:val="28"/>
          <w:szCs w:val="28"/>
        </w:rPr>
        <w:t>Текущее оперативное планирование осуществляется на основе систематического учета фактического хода производства, сравнивая его с предварительно намеченными календарными сроками.</w:t>
      </w:r>
    </w:p>
    <w:p w14:paraId="1F9D522B" w14:textId="77777777" w:rsidR="008E12F8" w:rsidRDefault="008E12F8">
      <w:pPr>
        <w:ind w:firstLine="540"/>
        <w:jc w:val="both"/>
        <w:rPr>
          <w:sz w:val="28"/>
          <w:szCs w:val="28"/>
        </w:rPr>
      </w:pPr>
      <w:r>
        <w:rPr>
          <w:sz w:val="28"/>
          <w:szCs w:val="28"/>
        </w:rPr>
        <w:t xml:space="preserve">Основной формой постоянной оперативно-плановой работы является </w:t>
      </w:r>
      <w:r w:rsidRPr="007E2A50">
        <w:rPr>
          <w:i/>
          <w:sz w:val="28"/>
          <w:szCs w:val="28"/>
        </w:rPr>
        <w:t>сменно-суточное планирование</w:t>
      </w:r>
      <w:r>
        <w:rPr>
          <w:sz w:val="28"/>
          <w:szCs w:val="28"/>
        </w:rPr>
        <w:t>. Оно позволяет в текущем порядке регулировать ход выполнения ежемесячного плана.</w:t>
      </w:r>
    </w:p>
    <w:p w14:paraId="7165F670" w14:textId="77777777" w:rsidR="008E12F8" w:rsidRDefault="008E12F8">
      <w:pPr>
        <w:ind w:firstLine="540"/>
        <w:jc w:val="both"/>
        <w:rPr>
          <w:sz w:val="28"/>
          <w:szCs w:val="28"/>
        </w:rPr>
      </w:pPr>
      <w:r>
        <w:rPr>
          <w:sz w:val="28"/>
          <w:szCs w:val="28"/>
        </w:rPr>
        <w:t>Основанием для составления сменно-суточного плана явля</w:t>
      </w:r>
      <w:r w:rsidR="007E2A50">
        <w:rPr>
          <w:sz w:val="28"/>
          <w:szCs w:val="28"/>
        </w:rPr>
        <w:t>ю</w:t>
      </w:r>
      <w:r>
        <w:rPr>
          <w:sz w:val="28"/>
          <w:szCs w:val="28"/>
        </w:rPr>
        <w:t>тся месячный план производственного участка, календарные графики запуска-выпуска партии, данные оперативного учета о фактическом выполнении плана, сведений о наличии материала, заготовок, оснастки  технической документации.</w:t>
      </w:r>
    </w:p>
    <w:p w14:paraId="6FAC1714" w14:textId="77777777" w:rsidR="008E12F8" w:rsidRDefault="008E12F8">
      <w:pPr>
        <w:ind w:firstLine="540"/>
        <w:jc w:val="both"/>
        <w:rPr>
          <w:sz w:val="28"/>
          <w:szCs w:val="28"/>
        </w:rPr>
      </w:pPr>
      <w:r>
        <w:rPr>
          <w:sz w:val="28"/>
          <w:szCs w:val="28"/>
        </w:rPr>
        <w:t>В этот план в первую очередь включаются те детали, отсутствие которых задерживает последующие этапы производственного процесса и эти детали обеспечены всем необходимым для их изготовления. Этот план составляется в  трех экземплярах: один для участка, второй в материальную и третий в инструментально-раздаточную кладовые.</w:t>
      </w:r>
    </w:p>
    <w:p w14:paraId="37FE45CA" w14:textId="77777777" w:rsidR="008E12F8" w:rsidRDefault="008E12F8">
      <w:pPr>
        <w:ind w:firstLine="540"/>
        <w:jc w:val="both"/>
        <w:rPr>
          <w:sz w:val="28"/>
          <w:szCs w:val="28"/>
        </w:rPr>
      </w:pPr>
      <w:r>
        <w:rPr>
          <w:sz w:val="28"/>
          <w:szCs w:val="28"/>
        </w:rPr>
        <w:t xml:space="preserve">При оперативно-календарном планировании работ бригад по единому наряду производственная программа участка расшифровывается с указанием машинокомплектов, зарегистрированных за каждой бригадой. Он содержит </w:t>
      </w:r>
      <w:r>
        <w:rPr>
          <w:sz w:val="28"/>
          <w:szCs w:val="28"/>
        </w:rPr>
        <w:lastRenderedPageBreak/>
        <w:t>определенный перечень входящих в него деталей и узлов, которые подбираются исходя из их конструктивно-технологической однородности или комплектной подачи на определенную стадию сборки. Месячный план не позднее чем за 5 суток до начала планируемого месяца доводится до сведения бригадира для своевременной подготовки и выполнения задания.</w:t>
      </w:r>
    </w:p>
    <w:p w14:paraId="30C82309" w14:textId="77777777" w:rsidR="008E12F8" w:rsidRDefault="008E12F8">
      <w:pPr>
        <w:ind w:firstLine="540"/>
        <w:jc w:val="both"/>
        <w:rPr>
          <w:sz w:val="28"/>
          <w:szCs w:val="28"/>
        </w:rPr>
      </w:pPr>
      <w:r>
        <w:rPr>
          <w:sz w:val="28"/>
          <w:szCs w:val="28"/>
        </w:rPr>
        <w:t>На основании месячного плана-графика и итогов его выполнения за каждую декаду или неделю, сутки для каждой бригады на смену составляется сменное задание, в котором по каждому машинокомплекту указывают детали, подлежащие запуску-выпуску и количество машинокомплектов, подлежащих сдаче.</w:t>
      </w:r>
    </w:p>
    <w:p w14:paraId="08F4E325" w14:textId="77777777" w:rsidR="008E12F8" w:rsidRDefault="008E12F8">
      <w:pPr>
        <w:ind w:firstLine="540"/>
        <w:jc w:val="both"/>
        <w:rPr>
          <w:sz w:val="28"/>
          <w:szCs w:val="28"/>
        </w:rPr>
      </w:pPr>
      <w:r>
        <w:rPr>
          <w:sz w:val="28"/>
          <w:szCs w:val="28"/>
        </w:rPr>
        <w:t>После согласования бригадир распределяет работы сменного задания между членами бригады, регулирует ход его выполнения, учитывает объем и качество, подводит итоги работы за смену и распределяет работу на предстоящую смену.</w:t>
      </w:r>
    </w:p>
    <w:p w14:paraId="35BAB1DF" w14:textId="77777777" w:rsidR="008E12F8" w:rsidRDefault="008E12F8">
      <w:pPr>
        <w:ind w:firstLine="540"/>
        <w:jc w:val="both"/>
        <w:rPr>
          <w:sz w:val="28"/>
          <w:szCs w:val="28"/>
        </w:rPr>
      </w:pPr>
      <w:r w:rsidRPr="007E2A50">
        <w:rPr>
          <w:i/>
          <w:sz w:val="28"/>
          <w:szCs w:val="28"/>
        </w:rPr>
        <w:t>Оперативный учет</w:t>
      </w:r>
      <w:r>
        <w:rPr>
          <w:sz w:val="28"/>
          <w:szCs w:val="28"/>
        </w:rPr>
        <w:t xml:space="preserve"> осуществляется на основе первичных документов и охватывает сдачу готовой продукции, межцеховые передачи, ход производственного процесса по цехам и участкам.</w:t>
      </w:r>
    </w:p>
    <w:p w14:paraId="56469107" w14:textId="77777777" w:rsidR="008E12F8" w:rsidRDefault="008E12F8">
      <w:pPr>
        <w:ind w:firstLine="540"/>
        <w:jc w:val="both"/>
        <w:rPr>
          <w:sz w:val="28"/>
          <w:szCs w:val="28"/>
        </w:rPr>
      </w:pPr>
      <w:r>
        <w:rPr>
          <w:sz w:val="28"/>
          <w:szCs w:val="28"/>
        </w:rPr>
        <w:t>Учет обеспеченности цеха ведется в цеховых  складах  на основе картотеки прихода – расхода материала и полуфабрикатов, покупных изделий, а в ПДБ цехе на основе графиков обеспеченности сборки. Поступление и выдача материалов оформля</w:t>
      </w:r>
      <w:r w:rsidR="007E2A50">
        <w:rPr>
          <w:sz w:val="28"/>
          <w:szCs w:val="28"/>
        </w:rPr>
        <w:t>ю</w:t>
      </w:r>
      <w:r>
        <w:rPr>
          <w:sz w:val="28"/>
          <w:szCs w:val="28"/>
        </w:rPr>
        <w:t xml:space="preserve">тся </w:t>
      </w:r>
      <w:proofErr w:type="spellStart"/>
      <w:r>
        <w:rPr>
          <w:sz w:val="28"/>
          <w:szCs w:val="28"/>
        </w:rPr>
        <w:t>лимитно</w:t>
      </w:r>
      <w:proofErr w:type="spellEnd"/>
      <w:r>
        <w:rPr>
          <w:sz w:val="28"/>
          <w:szCs w:val="28"/>
        </w:rPr>
        <w:t xml:space="preserve"> - заборной картой, приходно-расходными накладными или комплектовочной ведомостью.</w:t>
      </w:r>
    </w:p>
    <w:p w14:paraId="6C368B4A" w14:textId="77777777" w:rsidR="008E12F8" w:rsidRDefault="008E12F8">
      <w:pPr>
        <w:ind w:firstLine="540"/>
        <w:jc w:val="both"/>
        <w:rPr>
          <w:sz w:val="28"/>
          <w:szCs w:val="28"/>
        </w:rPr>
      </w:pPr>
      <w:r>
        <w:rPr>
          <w:sz w:val="28"/>
          <w:szCs w:val="28"/>
        </w:rPr>
        <w:t xml:space="preserve">С применением вычислительной техники появилась возможность использовать в серийном производстве </w:t>
      </w:r>
      <w:proofErr w:type="spellStart"/>
      <w:r>
        <w:rPr>
          <w:sz w:val="28"/>
          <w:szCs w:val="28"/>
        </w:rPr>
        <w:t>подетальную</w:t>
      </w:r>
      <w:proofErr w:type="spellEnd"/>
      <w:r>
        <w:rPr>
          <w:sz w:val="28"/>
          <w:szCs w:val="28"/>
        </w:rPr>
        <w:t xml:space="preserve"> систему планирования. При этой системе программа цеха испытательной и окончательной сборки изделия составляется ежемесячно в разрезе номенклатуры товарной продукции по запуску и выпуску каждого ее вида.</w:t>
      </w:r>
    </w:p>
    <w:p w14:paraId="038A763F" w14:textId="77777777" w:rsidR="008E12F8" w:rsidRDefault="008E12F8">
      <w:pPr>
        <w:ind w:firstLine="540"/>
        <w:jc w:val="both"/>
        <w:rPr>
          <w:sz w:val="28"/>
          <w:szCs w:val="28"/>
        </w:rPr>
      </w:pPr>
      <w:r>
        <w:rPr>
          <w:sz w:val="28"/>
          <w:szCs w:val="28"/>
        </w:rPr>
        <w:t>Программа выпуска продукции цехом испытаний определяется по формуле</w:t>
      </w:r>
    </w:p>
    <w:p w14:paraId="71E6F2C6" w14:textId="77777777" w:rsidR="008E12F8" w:rsidRDefault="008E12F8" w:rsidP="007E2A50">
      <w:pPr>
        <w:ind w:firstLine="540"/>
        <w:jc w:val="right"/>
        <w:rPr>
          <w:color w:val="000000"/>
          <w:sz w:val="28"/>
          <w:szCs w:val="28"/>
        </w:rPr>
      </w:pPr>
      <w:r w:rsidRPr="008B2BAF">
        <w:rPr>
          <w:color w:val="FF0000"/>
          <w:position w:val="-14"/>
          <w:sz w:val="28"/>
          <w:szCs w:val="28"/>
        </w:rPr>
        <w:object w:dxaOrig="1660" w:dyaOrig="380" w14:anchorId="74489F83">
          <v:shape id="_x0000_i1364" type="#_x0000_t75" style="width:96pt;height:21.75pt" o:ole="">
            <v:imagedata r:id="rId686" o:title=""/>
          </v:shape>
          <o:OLEObject Type="Embed" ProgID="Equation.3" ShapeID="_x0000_i1364" DrawAspect="Content" ObjectID="_1840891515" r:id="rId687"/>
        </w:object>
      </w:r>
      <w:proofErr w:type="gramStart"/>
      <w:r w:rsidR="007E2A50">
        <w:rPr>
          <w:color w:val="000000"/>
          <w:sz w:val="28"/>
          <w:szCs w:val="28"/>
        </w:rPr>
        <w:t>,</w:t>
      </w:r>
      <w:r>
        <w:rPr>
          <w:color w:val="000000"/>
          <w:sz w:val="28"/>
          <w:szCs w:val="28"/>
        </w:rPr>
        <w:t xml:space="preserve"> </w:t>
      </w:r>
      <w:r w:rsidR="007E2A50">
        <w:rPr>
          <w:color w:val="000000"/>
          <w:sz w:val="28"/>
          <w:szCs w:val="28"/>
        </w:rPr>
        <w:t xml:space="preserve"> </w:t>
      </w:r>
      <w:r>
        <w:rPr>
          <w:color w:val="000000"/>
          <w:sz w:val="28"/>
          <w:szCs w:val="28"/>
        </w:rPr>
        <w:t xml:space="preserve"> </w:t>
      </w:r>
      <w:proofErr w:type="gramEnd"/>
      <w:r>
        <w:rPr>
          <w:color w:val="000000"/>
          <w:sz w:val="28"/>
          <w:szCs w:val="28"/>
        </w:rPr>
        <w:t xml:space="preserve">                                           </w:t>
      </w:r>
      <w:proofErr w:type="gramStart"/>
      <w:r>
        <w:rPr>
          <w:color w:val="000000"/>
          <w:sz w:val="28"/>
          <w:szCs w:val="28"/>
        </w:rPr>
        <w:t xml:space="preserve">   (</w:t>
      </w:r>
      <w:proofErr w:type="gramEnd"/>
      <w:r w:rsidR="005C2CD3">
        <w:rPr>
          <w:color w:val="000000"/>
          <w:sz w:val="28"/>
          <w:szCs w:val="28"/>
        </w:rPr>
        <w:t>9</w:t>
      </w:r>
      <w:r>
        <w:rPr>
          <w:color w:val="000000"/>
          <w:sz w:val="28"/>
          <w:szCs w:val="28"/>
        </w:rPr>
        <w:t>.5)</w:t>
      </w:r>
    </w:p>
    <w:p w14:paraId="43FC965B" w14:textId="77777777" w:rsidR="008E12F8" w:rsidRDefault="007E2A50" w:rsidP="007E2A50">
      <w:pPr>
        <w:jc w:val="both"/>
        <w:rPr>
          <w:sz w:val="28"/>
          <w:szCs w:val="28"/>
        </w:rPr>
      </w:pPr>
      <w:r>
        <w:rPr>
          <w:sz w:val="28"/>
          <w:szCs w:val="28"/>
        </w:rPr>
        <w:t>г</w:t>
      </w:r>
      <w:r w:rsidR="008E12F8">
        <w:rPr>
          <w:sz w:val="28"/>
          <w:szCs w:val="28"/>
        </w:rPr>
        <w:t xml:space="preserve">де </w:t>
      </w:r>
      <w:r w:rsidR="008E12F8" w:rsidRPr="008B2BAF">
        <w:rPr>
          <w:color w:val="FF0000"/>
          <w:position w:val="-14"/>
          <w:sz w:val="28"/>
          <w:szCs w:val="28"/>
        </w:rPr>
        <w:object w:dxaOrig="360" w:dyaOrig="380" w14:anchorId="211C5A74">
          <v:shape id="_x0000_i1365" type="#_x0000_t75" style="width:22.5pt;height:24pt" o:ole="">
            <v:imagedata r:id="rId688" o:title=""/>
          </v:shape>
          <o:OLEObject Type="Embed" ProgID="Equation.3" ShapeID="_x0000_i1365" DrawAspect="Content" ObjectID="_1840891516" r:id="rId689"/>
        </w:object>
      </w:r>
      <w:r w:rsidR="008E12F8">
        <w:rPr>
          <w:sz w:val="28"/>
          <w:szCs w:val="28"/>
        </w:rPr>
        <w:t xml:space="preserve"> - количество продукции, запланированной к выпуску в данном месяце</w:t>
      </w:r>
      <w:r>
        <w:rPr>
          <w:sz w:val="28"/>
          <w:szCs w:val="28"/>
        </w:rPr>
        <w:t>;</w:t>
      </w:r>
    </w:p>
    <w:p w14:paraId="4C2107C9" w14:textId="77777777" w:rsidR="008E12F8" w:rsidRDefault="008E12F8" w:rsidP="007E2A50">
      <w:pPr>
        <w:ind w:firstLine="540"/>
        <w:jc w:val="both"/>
        <w:rPr>
          <w:sz w:val="28"/>
          <w:szCs w:val="28"/>
        </w:rPr>
      </w:pPr>
      <w:r w:rsidRPr="008B2BAF">
        <w:rPr>
          <w:color w:val="FF0000"/>
          <w:position w:val="-14"/>
          <w:sz w:val="28"/>
          <w:szCs w:val="28"/>
        </w:rPr>
        <w:object w:dxaOrig="480" w:dyaOrig="380" w14:anchorId="57C6E357">
          <v:shape id="_x0000_i1366" type="#_x0000_t75" style="width:33.75pt;height:26.25pt" o:ole="">
            <v:imagedata r:id="rId690" o:title=""/>
          </v:shape>
          <o:OLEObject Type="Embed" ProgID="Equation.3" ShapeID="_x0000_i1366" DrawAspect="Content" ObjectID="_1840891517" r:id="rId691"/>
        </w:object>
      </w:r>
      <w:r>
        <w:rPr>
          <w:sz w:val="28"/>
          <w:szCs w:val="28"/>
        </w:rPr>
        <w:t>- число изделий в страховом запасе.</w:t>
      </w:r>
    </w:p>
    <w:p w14:paraId="2A3484FC" w14:textId="77777777" w:rsidR="008E12F8" w:rsidRDefault="008E12F8">
      <w:pPr>
        <w:ind w:firstLine="540"/>
        <w:jc w:val="both"/>
        <w:rPr>
          <w:sz w:val="28"/>
          <w:szCs w:val="28"/>
        </w:rPr>
      </w:pPr>
      <w:r>
        <w:rPr>
          <w:sz w:val="28"/>
          <w:szCs w:val="28"/>
        </w:rPr>
        <w:t>Программа запуска испытательного цеха равна</w:t>
      </w:r>
    </w:p>
    <w:p w14:paraId="3BDE7EA8" w14:textId="77777777" w:rsidR="008E12F8" w:rsidRDefault="008E12F8" w:rsidP="007E2A50">
      <w:pPr>
        <w:ind w:firstLine="540"/>
        <w:jc w:val="right"/>
        <w:rPr>
          <w:sz w:val="28"/>
          <w:szCs w:val="28"/>
        </w:rPr>
      </w:pPr>
      <w:r w:rsidRPr="008B2BAF">
        <w:rPr>
          <w:color w:val="000000"/>
          <w:position w:val="-14"/>
          <w:sz w:val="28"/>
          <w:szCs w:val="28"/>
        </w:rPr>
        <w:object w:dxaOrig="2680" w:dyaOrig="380" w14:anchorId="040C5A39">
          <v:shape id="_x0000_i1367" type="#_x0000_t75" style="width:162pt;height:22.5pt" o:ole="">
            <v:imagedata r:id="rId692" o:title=""/>
          </v:shape>
          <o:OLEObject Type="Embed" ProgID="Equation.3" ShapeID="_x0000_i1367" DrawAspect="Content" ObjectID="_1840891518" r:id="rId693"/>
        </w:object>
      </w:r>
      <w:proofErr w:type="gramStart"/>
      <w:r w:rsidR="007E2A50">
        <w:rPr>
          <w:color w:val="000000"/>
          <w:sz w:val="28"/>
          <w:szCs w:val="28"/>
        </w:rPr>
        <w:t xml:space="preserve">, </w:t>
      </w:r>
      <w:r>
        <w:rPr>
          <w:color w:val="000000"/>
          <w:sz w:val="28"/>
          <w:szCs w:val="28"/>
        </w:rPr>
        <w:t xml:space="preserve">  </w:t>
      </w:r>
      <w:proofErr w:type="gramEnd"/>
      <w:r>
        <w:rPr>
          <w:color w:val="000000"/>
          <w:sz w:val="28"/>
          <w:szCs w:val="28"/>
        </w:rPr>
        <w:t xml:space="preserve">   </w:t>
      </w:r>
      <w:r>
        <w:rPr>
          <w:sz w:val="28"/>
          <w:szCs w:val="28"/>
        </w:rPr>
        <w:t xml:space="preserve">                     </w:t>
      </w:r>
      <w:proofErr w:type="gramStart"/>
      <w:r>
        <w:rPr>
          <w:sz w:val="28"/>
          <w:szCs w:val="28"/>
        </w:rPr>
        <w:t xml:space="preserve">   (</w:t>
      </w:r>
      <w:proofErr w:type="gramEnd"/>
      <w:r w:rsidR="005C2CD3">
        <w:rPr>
          <w:sz w:val="28"/>
          <w:szCs w:val="28"/>
        </w:rPr>
        <w:t>9</w:t>
      </w:r>
      <w:r>
        <w:rPr>
          <w:sz w:val="28"/>
          <w:szCs w:val="28"/>
        </w:rPr>
        <w:t>.6)</w:t>
      </w:r>
    </w:p>
    <w:p w14:paraId="61ADB4F7" w14:textId="77777777" w:rsidR="008E12F8" w:rsidRDefault="007E2A50" w:rsidP="007E2A50">
      <w:pPr>
        <w:jc w:val="both"/>
        <w:rPr>
          <w:sz w:val="28"/>
          <w:szCs w:val="28"/>
        </w:rPr>
      </w:pPr>
      <w:r>
        <w:rPr>
          <w:sz w:val="28"/>
          <w:szCs w:val="28"/>
        </w:rPr>
        <w:t>г</w:t>
      </w:r>
      <w:r w:rsidR="008E12F8">
        <w:rPr>
          <w:sz w:val="28"/>
          <w:szCs w:val="28"/>
        </w:rPr>
        <w:t xml:space="preserve">де </w:t>
      </w:r>
      <w:r w:rsidR="008E12F8" w:rsidRPr="008B2BAF">
        <w:rPr>
          <w:color w:val="FF0000"/>
          <w:position w:val="-14"/>
          <w:sz w:val="28"/>
          <w:szCs w:val="28"/>
        </w:rPr>
        <w:object w:dxaOrig="460" w:dyaOrig="380" w14:anchorId="68EDF979">
          <v:shape id="_x0000_i1368" type="#_x0000_t75" style="width:28.5pt;height:22.5pt" o:ole="">
            <v:imagedata r:id="rId694" o:title=""/>
          </v:shape>
          <o:OLEObject Type="Embed" ProgID="Equation.3" ShapeID="_x0000_i1368" DrawAspect="Content" ObjectID="_1840891519" r:id="rId695"/>
        </w:object>
      </w:r>
      <w:r w:rsidR="008E12F8">
        <w:rPr>
          <w:sz w:val="28"/>
          <w:szCs w:val="28"/>
        </w:rPr>
        <w:t xml:space="preserve"> - внутрицеховой задел по норме;</w:t>
      </w:r>
    </w:p>
    <w:p w14:paraId="600461F0" w14:textId="77777777" w:rsidR="008E12F8" w:rsidRDefault="008E12F8">
      <w:pPr>
        <w:ind w:firstLine="540"/>
        <w:jc w:val="both"/>
        <w:rPr>
          <w:sz w:val="28"/>
          <w:szCs w:val="28"/>
        </w:rPr>
      </w:pPr>
      <w:r w:rsidRPr="008B2BAF">
        <w:rPr>
          <w:color w:val="FF0000"/>
          <w:position w:val="-14"/>
          <w:sz w:val="28"/>
          <w:szCs w:val="28"/>
        </w:rPr>
        <w:object w:dxaOrig="460" w:dyaOrig="380" w14:anchorId="0C887CB7">
          <v:shape id="_x0000_i1369" type="#_x0000_t75" style="width:28.5pt;height:22.5pt" o:ole="">
            <v:imagedata r:id="rId696" o:title=""/>
          </v:shape>
          <o:OLEObject Type="Embed" ProgID="Equation.3" ShapeID="_x0000_i1369" DrawAspect="Content" ObjectID="_1840891520" r:id="rId697"/>
        </w:object>
      </w:r>
      <w:r>
        <w:rPr>
          <w:sz w:val="28"/>
          <w:szCs w:val="28"/>
        </w:rPr>
        <w:t>- фактический задел в цехе</w:t>
      </w:r>
      <w:r w:rsidR="007E2A50">
        <w:rPr>
          <w:sz w:val="28"/>
          <w:szCs w:val="28"/>
        </w:rPr>
        <w:t>.</w:t>
      </w:r>
    </w:p>
    <w:p w14:paraId="232E17D8" w14:textId="77777777" w:rsidR="008E12F8" w:rsidRDefault="008E12F8">
      <w:pPr>
        <w:ind w:firstLine="540"/>
        <w:jc w:val="both"/>
        <w:rPr>
          <w:color w:val="000000"/>
          <w:sz w:val="28"/>
          <w:szCs w:val="28"/>
        </w:rPr>
      </w:pPr>
      <w:r>
        <w:rPr>
          <w:sz w:val="28"/>
          <w:szCs w:val="28"/>
        </w:rPr>
        <w:t>Программа выпуска цеха окончательной сборки изделия равна</w:t>
      </w:r>
    </w:p>
    <w:p w14:paraId="3A558346" w14:textId="77777777" w:rsidR="008E12F8" w:rsidRDefault="008E12F8" w:rsidP="007E2A50">
      <w:pPr>
        <w:ind w:firstLine="540"/>
        <w:jc w:val="right"/>
        <w:rPr>
          <w:color w:val="000000"/>
          <w:sz w:val="28"/>
          <w:szCs w:val="28"/>
        </w:rPr>
      </w:pPr>
      <w:r w:rsidRPr="008B2BAF">
        <w:rPr>
          <w:color w:val="000000"/>
          <w:position w:val="-14"/>
          <w:sz w:val="28"/>
          <w:szCs w:val="28"/>
        </w:rPr>
        <w:object w:dxaOrig="2720" w:dyaOrig="380" w14:anchorId="6B251F37">
          <v:shape id="_x0000_i1370" type="#_x0000_t75" style="width:165pt;height:22.5pt" o:ole="">
            <v:imagedata r:id="rId698" o:title=""/>
          </v:shape>
          <o:OLEObject Type="Embed" ProgID="Equation.3" ShapeID="_x0000_i1370" DrawAspect="Content" ObjectID="_1840891521" r:id="rId699"/>
        </w:object>
      </w:r>
      <w:proofErr w:type="gramStart"/>
      <w:r w:rsidR="007E2A50">
        <w:rPr>
          <w:color w:val="000000"/>
          <w:sz w:val="28"/>
          <w:szCs w:val="28"/>
        </w:rPr>
        <w:t xml:space="preserve">, </w:t>
      </w:r>
      <w:r>
        <w:rPr>
          <w:color w:val="000000"/>
          <w:sz w:val="28"/>
          <w:szCs w:val="28"/>
        </w:rPr>
        <w:t xml:space="preserve">  </w:t>
      </w:r>
      <w:proofErr w:type="gramEnd"/>
      <w:r>
        <w:rPr>
          <w:color w:val="000000"/>
          <w:sz w:val="28"/>
          <w:szCs w:val="28"/>
        </w:rPr>
        <w:t xml:space="preserve">                       </w:t>
      </w:r>
      <w:proofErr w:type="gramStart"/>
      <w:r>
        <w:rPr>
          <w:color w:val="000000"/>
          <w:sz w:val="28"/>
          <w:szCs w:val="28"/>
        </w:rPr>
        <w:t xml:space="preserve">   (</w:t>
      </w:r>
      <w:proofErr w:type="gramEnd"/>
      <w:r w:rsidR="005C2CD3">
        <w:rPr>
          <w:color w:val="000000"/>
          <w:sz w:val="28"/>
          <w:szCs w:val="28"/>
        </w:rPr>
        <w:t>9</w:t>
      </w:r>
      <w:r>
        <w:rPr>
          <w:color w:val="000000"/>
          <w:sz w:val="28"/>
          <w:szCs w:val="28"/>
        </w:rPr>
        <w:t>.7)</w:t>
      </w:r>
    </w:p>
    <w:p w14:paraId="7D99EB0B" w14:textId="77777777" w:rsidR="008E12F8" w:rsidRDefault="007E2A50" w:rsidP="007E2A50">
      <w:pPr>
        <w:jc w:val="both"/>
        <w:rPr>
          <w:sz w:val="28"/>
          <w:szCs w:val="28"/>
        </w:rPr>
      </w:pPr>
      <w:r>
        <w:rPr>
          <w:sz w:val="28"/>
          <w:szCs w:val="28"/>
        </w:rPr>
        <w:t>г</w:t>
      </w:r>
      <w:r w:rsidR="008E12F8">
        <w:rPr>
          <w:sz w:val="28"/>
          <w:szCs w:val="28"/>
        </w:rPr>
        <w:t xml:space="preserve">де </w:t>
      </w:r>
      <w:r w:rsidR="008E12F8" w:rsidRPr="008B2BAF">
        <w:rPr>
          <w:color w:val="FF0000"/>
          <w:position w:val="-10"/>
          <w:sz w:val="28"/>
          <w:szCs w:val="28"/>
        </w:rPr>
        <w:object w:dxaOrig="460" w:dyaOrig="340" w14:anchorId="0A2B7DAA">
          <v:shape id="_x0000_i1371" type="#_x0000_t75" style="width:28.5pt;height:20.25pt" o:ole="">
            <v:imagedata r:id="rId700" o:title=""/>
          </v:shape>
          <o:OLEObject Type="Embed" ProgID="Equation.3" ShapeID="_x0000_i1371" DrawAspect="Content" ObjectID="_1840891522" r:id="rId701"/>
        </w:object>
      </w:r>
      <w:r w:rsidR="008E12F8">
        <w:rPr>
          <w:sz w:val="28"/>
          <w:szCs w:val="28"/>
        </w:rPr>
        <w:t xml:space="preserve"> - межцеховой задел по норме;</w:t>
      </w:r>
    </w:p>
    <w:p w14:paraId="14DB044D" w14:textId="77777777" w:rsidR="008E12F8" w:rsidRDefault="008E12F8">
      <w:pPr>
        <w:ind w:firstLine="540"/>
        <w:jc w:val="both"/>
        <w:rPr>
          <w:sz w:val="28"/>
          <w:szCs w:val="28"/>
        </w:rPr>
      </w:pPr>
      <w:r w:rsidRPr="008B2BAF">
        <w:rPr>
          <w:color w:val="FF0000"/>
          <w:position w:val="-10"/>
          <w:sz w:val="28"/>
          <w:szCs w:val="28"/>
        </w:rPr>
        <w:object w:dxaOrig="460" w:dyaOrig="340" w14:anchorId="41809FD3">
          <v:shape id="_x0000_i1372" type="#_x0000_t75" style="width:28.5pt;height:20.25pt" o:ole="">
            <v:imagedata r:id="rId702" o:title=""/>
          </v:shape>
          <o:OLEObject Type="Embed" ProgID="Equation.3" ShapeID="_x0000_i1372" DrawAspect="Content" ObjectID="_1840891523" r:id="rId703"/>
        </w:object>
      </w:r>
      <w:r>
        <w:rPr>
          <w:sz w:val="28"/>
          <w:szCs w:val="28"/>
        </w:rPr>
        <w:t xml:space="preserve"> - фактический межцеховой задел.</w:t>
      </w:r>
    </w:p>
    <w:p w14:paraId="3140C8D4" w14:textId="77777777" w:rsidR="008E12F8" w:rsidRDefault="008E12F8">
      <w:pPr>
        <w:ind w:firstLine="540"/>
        <w:jc w:val="both"/>
        <w:rPr>
          <w:sz w:val="28"/>
          <w:szCs w:val="28"/>
        </w:rPr>
      </w:pPr>
      <w:r>
        <w:rPr>
          <w:sz w:val="28"/>
          <w:szCs w:val="28"/>
        </w:rPr>
        <w:lastRenderedPageBreak/>
        <w:t>Программа цеха окончательной обработки по запуску равна</w:t>
      </w:r>
    </w:p>
    <w:p w14:paraId="1D65321A" w14:textId="77777777" w:rsidR="008E12F8" w:rsidRDefault="008E12F8" w:rsidP="007E2A50">
      <w:pPr>
        <w:ind w:firstLine="540"/>
        <w:jc w:val="right"/>
        <w:rPr>
          <w:color w:val="000000"/>
          <w:sz w:val="28"/>
          <w:szCs w:val="28"/>
        </w:rPr>
      </w:pPr>
      <w:r w:rsidRPr="008B2BAF">
        <w:rPr>
          <w:color w:val="000000"/>
          <w:position w:val="-14"/>
          <w:sz w:val="28"/>
          <w:szCs w:val="28"/>
        </w:rPr>
        <w:object w:dxaOrig="2860" w:dyaOrig="380" w14:anchorId="7E803CE9">
          <v:shape id="_x0000_i1373" type="#_x0000_t75" style="width:173.25pt;height:22.5pt" o:ole="">
            <v:imagedata r:id="rId704" o:title=""/>
          </v:shape>
          <o:OLEObject Type="Embed" ProgID="Equation.3" ShapeID="_x0000_i1373" DrawAspect="Content" ObjectID="_1840891524" r:id="rId705"/>
        </w:object>
      </w:r>
      <w:proofErr w:type="gramStart"/>
      <w:r w:rsidR="007E2A50">
        <w:rPr>
          <w:color w:val="000000"/>
          <w:sz w:val="28"/>
          <w:szCs w:val="28"/>
        </w:rPr>
        <w:t xml:space="preserve">, </w:t>
      </w:r>
      <w:r>
        <w:rPr>
          <w:color w:val="000000"/>
          <w:sz w:val="28"/>
          <w:szCs w:val="28"/>
        </w:rPr>
        <w:t xml:space="preserve">  </w:t>
      </w:r>
      <w:proofErr w:type="gramEnd"/>
      <w:r>
        <w:rPr>
          <w:color w:val="000000"/>
          <w:sz w:val="28"/>
          <w:szCs w:val="28"/>
        </w:rPr>
        <w:t xml:space="preserve">                   </w:t>
      </w:r>
      <w:proofErr w:type="gramStart"/>
      <w:r>
        <w:rPr>
          <w:color w:val="000000"/>
          <w:sz w:val="28"/>
          <w:szCs w:val="28"/>
        </w:rPr>
        <w:t xml:space="preserve">   (</w:t>
      </w:r>
      <w:proofErr w:type="gramEnd"/>
      <w:r w:rsidR="008F2BE0">
        <w:rPr>
          <w:color w:val="000000"/>
          <w:sz w:val="28"/>
          <w:szCs w:val="28"/>
        </w:rPr>
        <w:t>9</w:t>
      </w:r>
      <w:r>
        <w:rPr>
          <w:color w:val="000000"/>
          <w:sz w:val="28"/>
          <w:szCs w:val="28"/>
        </w:rPr>
        <w:t>.8)</w:t>
      </w:r>
    </w:p>
    <w:p w14:paraId="4E3FD50E" w14:textId="77777777" w:rsidR="008E12F8" w:rsidRDefault="007E2A50" w:rsidP="007E2A50">
      <w:pPr>
        <w:jc w:val="both"/>
        <w:rPr>
          <w:color w:val="000000"/>
          <w:sz w:val="28"/>
          <w:szCs w:val="28"/>
        </w:rPr>
      </w:pPr>
      <w:r>
        <w:rPr>
          <w:color w:val="000000"/>
          <w:sz w:val="28"/>
          <w:szCs w:val="28"/>
        </w:rPr>
        <w:t>г</w:t>
      </w:r>
      <w:r w:rsidR="008E12F8">
        <w:rPr>
          <w:color w:val="000000"/>
          <w:sz w:val="28"/>
          <w:szCs w:val="28"/>
        </w:rPr>
        <w:t xml:space="preserve">де </w:t>
      </w:r>
      <w:r w:rsidR="008E12F8" w:rsidRPr="008B2BAF">
        <w:rPr>
          <w:color w:val="000000"/>
          <w:position w:val="-14"/>
          <w:sz w:val="28"/>
          <w:szCs w:val="28"/>
        </w:rPr>
        <w:object w:dxaOrig="460" w:dyaOrig="380" w14:anchorId="18ADBFFE">
          <v:shape id="_x0000_i1374" type="#_x0000_t75" style="width:28.5pt;height:22.5pt" o:ole="">
            <v:imagedata r:id="rId694" o:title=""/>
          </v:shape>
          <o:OLEObject Type="Embed" ProgID="Equation.3" ShapeID="_x0000_i1374" DrawAspect="Content" ObjectID="_1840891525" r:id="rId706"/>
        </w:object>
      </w:r>
      <w:r w:rsidR="008E12F8">
        <w:rPr>
          <w:color w:val="000000"/>
          <w:sz w:val="28"/>
          <w:szCs w:val="28"/>
        </w:rPr>
        <w:t xml:space="preserve"> - внутрицеховой задел по норме.</w:t>
      </w:r>
    </w:p>
    <w:p w14:paraId="01DD4A1D" w14:textId="77777777" w:rsidR="008E12F8" w:rsidRDefault="008E12F8">
      <w:pPr>
        <w:ind w:firstLine="540"/>
        <w:jc w:val="both"/>
        <w:rPr>
          <w:sz w:val="28"/>
          <w:szCs w:val="28"/>
        </w:rPr>
      </w:pPr>
      <w:r>
        <w:rPr>
          <w:sz w:val="28"/>
          <w:szCs w:val="28"/>
        </w:rPr>
        <w:t>В таком порядке, обратном ходу технологического процесса вплоть до складов предприятия, рассчитывают программу каждого цеха по запуску-выпуску. Программу составляют в виде плана-графика с указанием ежедневной сдачи продукции: один экземпляр для ПДО, а другой выдается цеху.</w:t>
      </w:r>
    </w:p>
    <w:p w14:paraId="2170EDB7" w14:textId="77777777" w:rsidR="008E12F8" w:rsidRDefault="008E12F8">
      <w:pPr>
        <w:ind w:firstLine="540"/>
        <w:jc w:val="both"/>
        <w:rPr>
          <w:sz w:val="28"/>
          <w:szCs w:val="28"/>
        </w:rPr>
      </w:pPr>
      <w:r>
        <w:rPr>
          <w:sz w:val="28"/>
          <w:szCs w:val="28"/>
        </w:rPr>
        <w:t xml:space="preserve">При </w:t>
      </w:r>
      <w:proofErr w:type="spellStart"/>
      <w:r>
        <w:rPr>
          <w:sz w:val="28"/>
          <w:szCs w:val="28"/>
        </w:rPr>
        <w:t>подетальной</w:t>
      </w:r>
      <w:proofErr w:type="spellEnd"/>
      <w:r>
        <w:rPr>
          <w:sz w:val="28"/>
          <w:szCs w:val="28"/>
        </w:rPr>
        <w:t xml:space="preserve"> системе межцехового планирования, готовая продукция цехов сдается на  центральный склад готовых изделий (ЦСГИ), расположенн</w:t>
      </w:r>
      <w:r w:rsidR="007E2A50">
        <w:rPr>
          <w:sz w:val="28"/>
          <w:szCs w:val="28"/>
        </w:rPr>
        <w:t>ый</w:t>
      </w:r>
      <w:r>
        <w:rPr>
          <w:sz w:val="28"/>
          <w:szCs w:val="28"/>
        </w:rPr>
        <w:t xml:space="preserve"> в цехе окончательной сборки, а заготовки из заготовительных цехов – на центральный склад заготовок, расположенны</w:t>
      </w:r>
      <w:r w:rsidR="007E2A50">
        <w:rPr>
          <w:sz w:val="28"/>
          <w:szCs w:val="28"/>
        </w:rPr>
        <w:t>й</w:t>
      </w:r>
      <w:r>
        <w:rPr>
          <w:sz w:val="28"/>
          <w:szCs w:val="28"/>
        </w:rPr>
        <w:t xml:space="preserve"> перед блоком механических цехов.</w:t>
      </w:r>
    </w:p>
    <w:p w14:paraId="045C3B49" w14:textId="77777777" w:rsidR="008E12F8" w:rsidRDefault="008E12F8">
      <w:pPr>
        <w:ind w:firstLine="540"/>
        <w:jc w:val="both"/>
        <w:rPr>
          <w:sz w:val="28"/>
          <w:szCs w:val="28"/>
        </w:rPr>
      </w:pPr>
      <w:r>
        <w:rPr>
          <w:sz w:val="28"/>
          <w:szCs w:val="28"/>
        </w:rPr>
        <w:t>Исключения составляют крупногабаритные детали и сборочные соединения, которые транспортируют непосредственно к цеху – потребителю.</w:t>
      </w:r>
    </w:p>
    <w:p w14:paraId="615B13AB" w14:textId="77777777" w:rsidR="008E12F8" w:rsidRDefault="008E12F8">
      <w:pPr>
        <w:ind w:firstLine="540"/>
        <w:jc w:val="both"/>
        <w:rPr>
          <w:sz w:val="28"/>
          <w:szCs w:val="28"/>
        </w:rPr>
      </w:pPr>
      <w:r>
        <w:rPr>
          <w:sz w:val="28"/>
          <w:szCs w:val="28"/>
        </w:rPr>
        <w:t>Работники ПДБ цехов ежедневно на основании выполнения сменно-суточных заданий оформляют рапорт на сдачу готовых деталей и сборочных единиц и направляют его ведущему инженеру ПДО, который в графике ежедневной сдачи делает отметки по каждой позиции.</w:t>
      </w:r>
    </w:p>
    <w:p w14:paraId="7E0E7124" w14:textId="77777777" w:rsidR="008E12F8" w:rsidRDefault="008E12F8">
      <w:pPr>
        <w:ind w:firstLine="540"/>
        <w:jc w:val="both"/>
        <w:rPr>
          <w:sz w:val="28"/>
          <w:szCs w:val="28"/>
        </w:rPr>
      </w:pPr>
      <w:r>
        <w:rPr>
          <w:sz w:val="28"/>
          <w:szCs w:val="28"/>
        </w:rPr>
        <w:t>Детали с ЦСТД на окончательную сборку передают по комплектовочным ведомостям, что позволяет более отчетливо представить комплектность подачи деталей на сборку.</w:t>
      </w:r>
    </w:p>
    <w:p w14:paraId="0B17731C" w14:textId="77777777" w:rsidR="008E12F8" w:rsidRDefault="008E12F8">
      <w:pPr>
        <w:ind w:firstLine="540"/>
        <w:jc w:val="both"/>
        <w:rPr>
          <w:sz w:val="28"/>
          <w:szCs w:val="28"/>
        </w:rPr>
      </w:pPr>
      <w:r>
        <w:rPr>
          <w:sz w:val="28"/>
          <w:szCs w:val="28"/>
        </w:rPr>
        <w:t>ПДБ цеха в соответствии с размерами партии, их циклами и графиками выпуска сборочных соединений ПДО определяет сроки запуска-выпуска деталей</w:t>
      </w:r>
      <w:r w:rsidR="007E2A50">
        <w:rPr>
          <w:sz w:val="28"/>
          <w:szCs w:val="28"/>
        </w:rPr>
        <w:t>,</w:t>
      </w:r>
      <w:r>
        <w:rPr>
          <w:sz w:val="28"/>
          <w:szCs w:val="28"/>
        </w:rPr>
        <w:t xml:space="preserve"> входящих в сборочное соединение, и составля</w:t>
      </w:r>
      <w:r w:rsidR="007E2A50">
        <w:rPr>
          <w:sz w:val="28"/>
          <w:szCs w:val="28"/>
        </w:rPr>
        <w:t>е</w:t>
      </w:r>
      <w:r>
        <w:rPr>
          <w:sz w:val="28"/>
          <w:szCs w:val="28"/>
        </w:rPr>
        <w:t>т для каждого участка месячное задание. На каждую партию, запускаемую в производство, ПДБ цеха оформляет наряд, который сопровождает партию до сдачи ее на ЦСТД.</w:t>
      </w:r>
    </w:p>
    <w:p w14:paraId="1DA7A48F" w14:textId="77777777" w:rsidR="008E12F8" w:rsidRDefault="008E12F8">
      <w:pPr>
        <w:ind w:firstLine="540"/>
        <w:jc w:val="both"/>
        <w:rPr>
          <w:sz w:val="28"/>
          <w:szCs w:val="28"/>
        </w:rPr>
      </w:pPr>
      <w:r>
        <w:rPr>
          <w:sz w:val="28"/>
          <w:szCs w:val="28"/>
        </w:rPr>
        <w:t>На основании планового задания ПДБ цеха сменный мастер составляет сменное задание каждому рабочему с учетом его квалификации, производительности и т.д.</w:t>
      </w:r>
    </w:p>
    <w:p w14:paraId="4360BBF2" w14:textId="77777777" w:rsidR="008E12F8" w:rsidRDefault="008E12F8">
      <w:pPr>
        <w:ind w:firstLine="540"/>
        <w:jc w:val="both"/>
        <w:rPr>
          <w:sz w:val="28"/>
          <w:szCs w:val="28"/>
        </w:rPr>
      </w:pPr>
      <w:r>
        <w:rPr>
          <w:sz w:val="28"/>
          <w:szCs w:val="28"/>
        </w:rPr>
        <w:t>Рапорт о выработке продукции за смену оформляется мастером и контролером, переда</w:t>
      </w:r>
      <w:r w:rsidR="007E2A50">
        <w:rPr>
          <w:sz w:val="28"/>
          <w:szCs w:val="28"/>
        </w:rPr>
        <w:t>е</w:t>
      </w:r>
      <w:r>
        <w:rPr>
          <w:sz w:val="28"/>
          <w:szCs w:val="28"/>
        </w:rPr>
        <w:t>тся нормировщику для проверки норм времени и расценок, а затем поступает на оплату в бухгалтерию. Рапорт служит документом для учета выполнения плана участком.</w:t>
      </w:r>
    </w:p>
    <w:p w14:paraId="7116FD04" w14:textId="77777777" w:rsidR="008E12F8" w:rsidRDefault="008E12F8">
      <w:pPr>
        <w:ind w:firstLine="540"/>
        <w:jc w:val="both"/>
        <w:rPr>
          <w:sz w:val="28"/>
          <w:szCs w:val="28"/>
        </w:rPr>
      </w:pPr>
      <w:r>
        <w:rPr>
          <w:sz w:val="28"/>
          <w:szCs w:val="28"/>
        </w:rPr>
        <w:t>Механизация и автоматизация расчетов по оперативному планированию серийного производства предусматрива</w:t>
      </w:r>
      <w:r w:rsidR="00755158">
        <w:rPr>
          <w:sz w:val="28"/>
          <w:szCs w:val="28"/>
        </w:rPr>
        <w:t>ю</w:t>
      </w:r>
      <w:r>
        <w:rPr>
          <w:sz w:val="28"/>
          <w:szCs w:val="28"/>
        </w:rPr>
        <w:t>т централизованное хранение нормативов, обеспечивают механизированный учет хода производства и осуществляют плановые расчеты квартальных, месячных и сменно – суточных заданий цеху, участку, рабочему.</w:t>
      </w:r>
    </w:p>
    <w:p w14:paraId="19F574F2" w14:textId="77777777" w:rsidR="008E12F8" w:rsidRDefault="008E12F8">
      <w:pPr>
        <w:ind w:firstLine="540"/>
        <w:jc w:val="both"/>
        <w:rPr>
          <w:sz w:val="28"/>
          <w:szCs w:val="28"/>
        </w:rPr>
      </w:pPr>
      <w:r>
        <w:rPr>
          <w:sz w:val="28"/>
          <w:szCs w:val="28"/>
        </w:rPr>
        <w:t xml:space="preserve">Работы проводятся на основе действующих нормативов движения производства. В программу действия ЭВМ могут быть заложены методики, учитывающие случайные элементы в планировании и носящие </w:t>
      </w:r>
      <w:r>
        <w:rPr>
          <w:sz w:val="28"/>
          <w:szCs w:val="28"/>
        </w:rPr>
        <w:lastRenderedPageBreak/>
        <w:t>стохастический характер. Решение таких задач носит название эвристического. При решении задач применяют методы перебора, рационального выбора вариантов, розыгрыш случайных величин и т.д.</w:t>
      </w:r>
    </w:p>
    <w:p w14:paraId="7894305E" w14:textId="77777777" w:rsidR="008E12F8" w:rsidRDefault="00CA316D">
      <w:pPr>
        <w:pStyle w:val="2"/>
      </w:pPr>
      <w:bookmarkStart w:id="42" w:name="_Toc474826858"/>
      <w:r>
        <w:t>10</w:t>
      </w:r>
      <w:r w:rsidR="008E12F8">
        <w:t>.4. Опера</w:t>
      </w:r>
      <w:r w:rsidR="00EC28F5">
        <w:t>тивно</w:t>
      </w:r>
      <w:r w:rsidR="00EC28F5" w:rsidRPr="00674ADA">
        <w:t>-</w:t>
      </w:r>
      <w:r w:rsidR="008E12F8">
        <w:t>производственное планирование массового производства</w:t>
      </w:r>
      <w:bookmarkEnd w:id="42"/>
    </w:p>
    <w:p w14:paraId="681078C9" w14:textId="77777777" w:rsidR="008E12F8" w:rsidRDefault="008E12F8">
      <w:pPr>
        <w:ind w:firstLine="540"/>
        <w:jc w:val="both"/>
        <w:rPr>
          <w:sz w:val="28"/>
          <w:szCs w:val="28"/>
        </w:rPr>
      </w:pPr>
      <w:r>
        <w:rPr>
          <w:sz w:val="28"/>
          <w:szCs w:val="28"/>
        </w:rPr>
        <w:t>В массовом производстве оперативное планирование проводится по каждой детали. С ритмом выпуска изделий цехом окончательной сборки согласованы ритмы остальных поточных линий. Ритмичная работа находит отражение в ежедневном выпуске одинакового или равномерно-нарастающего количества продукции.</w:t>
      </w:r>
    </w:p>
    <w:p w14:paraId="5AF6B3EC" w14:textId="77777777" w:rsidR="008E12F8" w:rsidRDefault="008E12F8">
      <w:pPr>
        <w:ind w:firstLine="540"/>
        <w:jc w:val="both"/>
        <w:rPr>
          <w:sz w:val="28"/>
          <w:szCs w:val="28"/>
        </w:rPr>
      </w:pPr>
      <w:r>
        <w:rPr>
          <w:sz w:val="28"/>
          <w:szCs w:val="28"/>
        </w:rPr>
        <w:t>Нормативно-календарные расчеты включают установление регламента работы поточных линий, цикла изделий и нормы незавершенного производства в виде внутрилинейных и межлинейных заделов.</w:t>
      </w:r>
    </w:p>
    <w:p w14:paraId="45615D12" w14:textId="77777777" w:rsidR="008E12F8" w:rsidRDefault="008E12F8">
      <w:pPr>
        <w:ind w:firstLine="540"/>
        <w:jc w:val="both"/>
        <w:rPr>
          <w:sz w:val="28"/>
          <w:szCs w:val="28"/>
        </w:rPr>
      </w:pPr>
      <w:r>
        <w:rPr>
          <w:sz w:val="28"/>
          <w:szCs w:val="28"/>
        </w:rPr>
        <w:t>Межлинейные заделы обеспечивают начальную операцию смежных поточных линий и по своему назначению подразделяются на тра</w:t>
      </w:r>
      <w:r w:rsidR="00755158">
        <w:rPr>
          <w:sz w:val="28"/>
          <w:szCs w:val="28"/>
        </w:rPr>
        <w:t>нспортные, оборотные, страховые.</w:t>
      </w:r>
    </w:p>
    <w:p w14:paraId="433C4A70" w14:textId="77777777" w:rsidR="008E12F8" w:rsidRDefault="008E12F8">
      <w:pPr>
        <w:ind w:firstLine="540"/>
        <w:jc w:val="both"/>
        <w:rPr>
          <w:sz w:val="28"/>
          <w:szCs w:val="28"/>
        </w:rPr>
      </w:pPr>
      <w:r>
        <w:rPr>
          <w:sz w:val="28"/>
          <w:szCs w:val="28"/>
        </w:rPr>
        <w:t>Транспортный межлинейный задел необходим для своевременной подачи деталей с одной поточной линии на следующую или из цеха изготовителя в цех-потребитель и представляет собой запас деталей</w:t>
      </w:r>
      <w:r w:rsidR="00755158">
        <w:rPr>
          <w:sz w:val="28"/>
          <w:szCs w:val="28"/>
        </w:rPr>
        <w:t>,</w:t>
      </w:r>
      <w:r>
        <w:rPr>
          <w:sz w:val="28"/>
          <w:szCs w:val="28"/>
        </w:rPr>
        <w:t xml:space="preserve"> находящихся на транспортном устройстве, связывающем две смежные линии или склад с поточной линией.</w:t>
      </w:r>
    </w:p>
    <w:p w14:paraId="7B008ECA" w14:textId="77777777" w:rsidR="008E12F8" w:rsidRDefault="008E12F8">
      <w:pPr>
        <w:ind w:firstLine="540"/>
        <w:jc w:val="both"/>
        <w:rPr>
          <w:sz w:val="28"/>
          <w:szCs w:val="28"/>
        </w:rPr>
      </w:pPr>
      <w:r>
        <w:rPr>
          <w:sz w:val="28"/>
          <w:szCs w:val="28"/>
        </w:rPr>
        <w:t xml:space="preserve">Межцеховой транспортный задел </w:t>
      </w:r>
      <w:r w:rsidRPr="008B2BAF">
        <w:rPr>
          <w:position w:val="-10"/>
          <w:sz w:val="28"/>
          <w:szCs w:val="28"/>
        </w:rPr>
        <w:object w:dxaOrig="320" w:dyaOrig="340" w14:anchorId="5CAB24CD">
          <v:shape id="_x0000_i1375" type="#_x0000_t75" style="width:18.75pt;height:19.5pt" o:ole="">
            <v:imagedata r:id="rId707" o:title=""/>
          </v:shape>
          <o:OLEObject Type="Embed" ProgID="Equation.3" ShapeID="_x0000_i1375" DrawAspect="Content" ObjectID="_1840891526" r:id="rId708"/>
        </w:object>
      </w:r>
      <w:r>
        <w:rPr>
          <w:sz w:val="28"/>
          <w:szCs w:val="28"/>
        </w:rPr>
        <w:t xml:space="preserve"> рассчитывают по формуле при связ</w:t>
      </w:r>
      <w:r w:rsidR="00755158">
        <w:rPr>
          <w:sz w:val="28"/>
          <w:szCs w:val="28"/>
        </w:rPr>
        <w:t>и линий непрерывным транспортом</w:t>
      </w:r>
    </w:p>
    <w:p w14:paraId="5F72CEFF" w14:textId="77777777" w:rsidR="008E12F8" w:rsidRDefault="008E12F8" w:rsidP="00755158">
      <w:pPr>
        <w:ind w:firstLine="540"/>
        <w:jc w:val="right"/>
        <w:rPr>
          <w:color w:val="000000"/>
          <w:sz w:val="28"/>
          <w:szCs w:val="28"/>
        </w:rPr>
      </w:pPr>
      <w:r w:rsidRPr="008B2BAF">
        <w:rPr>
          <w:color w:val="000000"/>
          <w:position w:val="-24"/>
          <w:sz w:val="28"/>
          <w:szCs w:val="28"/>
        </w:rPr>
        <w:object w:dxaOrig="1440" w:dyaOrig="639" w14:anchorId="2CAFA8C9">
          <v:shape id="_x0000_i1376" type="#_x0000_t75" style="width:89.25pt;height:39.75pt" o:ole="">
            <v:imagedata r:id="rId709" o:title=""/>
          </v:shape>
          <o:OLEObject Type="Embed" ProgID="Equation.3" ShapeID="_x0000_i1376" DrawAspect="Content" ObjectID="_1840891527" r:id="rId710"/>
        </w:object>
      </w:r>
      <w:proofErr w:type="gramStart"/>
      <w:r w:rsidR="00755158">
        <w:rPr>
          <w:color w:val="000000"/>
          <w:sz w:val="28"/>
          <w:szCs w:val="28"/>
        </w:rPr>
        <w:t>,</w:t>
      </w:r>
      <w:r>
        <w:rPr>
          <w:color w:val="000000"/>
          <w:sz w:val="28"/>
          <w:szCs w:val="28"/>
        </w:rPr>
        <w:t xml:space="preserve">   </w:t>
      </w:r>
      <w:proofErr w:type="gramEnd"/>
      <w:r>
        <w:rPr>
          <w:color w:val="000000"/>
          <w:sz w:val="28"/>
          <w:szCs w:val="28"/>
        </w:rPr>
        <w:t xml:space="preserve">                   </w:t>
      </w:r>
      <w:r w:rsidR="008F2BE0">
        <w:rPr>
          <w:color w:val="000000"/>
          <w:sz w:val="28"/>
          <w:szCs w:val="28"/>
        </w:rPr>
        <w:t xml:space="preserve">                           </w:t>
      </w:r>
      <w:proofErr w:type="gramStart"/>
      <w:r w:rsidR="008F2BE0">
        <w:rPr>
          <w:color w:val="000000"/>
          <w:sz w:val="28"/>
          <w:szCs w:val="28"/>
        </w:rPr>
        <w:t xml:space="preserve">   (</w:t>
      </w:r>
      <w:proofErr w:type="gramEnd"/>
      <w:r w:rsidR="008F2BE0">
        <w:rPr>
          <w:color w:val="000000"/>
          <w:sz w:val="28"/>
          <w:szCs w:val="28"/>
        </w:rPr>
        <w:t>9</w:t>
      </w:r>
      <w:r>
        <w:rPr>
          <w:color w:val="000000"/>
          <w:sz w:val="28"/>
          <w:szCs w:val="28"/>
        </w:rPr>
        <w:t>.9)</w:t>
      </w:r>
    </w:p>
    <w:p w14:paraId="527BF0F7" w14:textId="77777777" w:rsidR="008E12F8" w:rsidRDefault="008E12F8" w:rsidP="00755158">
      <w:pPr>
        <w:jc w:val="both"/>
        <w:rPr>
          <w:sz w:val="28"/>
          <w:szCs w:val="28"/>
        </w:rPr>
      </w:pPr>
      <w:r>
        <w:rPr>
          <w:sz w:val="28"/>
          <w:szCs w:val="28"/>
        </w:rPr>
        <w:t xml:space="preserve">где </w:t>
      </w:r>
      <w:r w:rsidRPr="008B2BAF">
        <w:rPr>
          <w:position w:val="-4"/>
          <w:sz w:val="28"/>
          <w:szCs w:val="28"/>
        </w:rPr>
        <w:object w:dxaOrig="220" w:dyaOrig="260" w14:anchorId="69EAF877">
          <v:shape id="_x0000_i1377" type="#_x0000_t75" style="width:11.25pt;height:13.5pt" o:ole="">
            <v:imagedata r:id="rId711" o:title=""/>
          </v:shape>
          <o:OLEObject Type="Embed" ProgID="Equation.3" ShapeID="_x0000_i1377" DrawAspect="Content" ObjectID="_1840891528" r:id="rId712"/>
        </w:object>
      </w:r>
      <w:r>
        <w:rPr>
          <w:sz w:val="28"/>
          <w:szCs w:val="28"/>
        </w:rPr>
        <w:t xml:space="preserve"> - длина транспортного устройства;</w:t>
      </w:r>
    </w:p>
    <w:p w14:paraId="77D815E2" w14:textId="77777777" w:rsidR="008E12F8" w:rsidRDefault="008E12F8">
      <w:pPr>
        <w:ind w:firstLine="540"/>
        <w:jc w:val="both"/>
        <w:rPr>
          <w:sz w:val="28"/>
          <w:szCs w:val="28"/>
        </w:rPr>
      </w:pPr>
      <w:r w:rsidRPr="008B2BAF">
        <w:rPr>
          <w:position w:val="-6"/>
          <w:sz w:val="28"/>
          <w:szCs w:val="28"/>
        </w:rPr>
        <w:object w:dxaOrig="139" w:dyaOrig="279" w14:anchorId="764AD813">
          <v:shape id="_x0000_i1378" type="#_x0000_t75" style="width:8.25pt;height:18pt" o:ole="">
            <v:imagedata r:id="rId713" o:title=""/>
          </v:shape>
          <o:OLEObject Type="Embed" ProgID="Equation.3" ShapeID="_x0000_i1378" DrawAspect="Content" ObjectID="_1840891529" r:id="rId714"/>
        </w:object>
      </w:r>
      <w:r>
        <w:rPr>
          <w:sz w:val="28"/>
          <w:szCs w:val="28"/>
        </w:rPr>
        <w:t xml:space="preserve"> - расстояние между центрами двух сборочных зон;</w:t>
      </w:r>
    </w:p>
    <w:p w14:paraId="37CC7D5B" w14:textId="77777777" w:rsidR="008E12F8" w:rsidRDefault="008E12F8">
      <w:pPr>
        <w:ind w:firstLine="567"/>
        <w:jc w:val="both"/>
        <w:rPr>
          <w:sz w:val="28"/>
          <w:szCs w:val="28"/>
        </w:rPr>
      </w:pPr>
      <w:r w:rsidRPr="008B2BAF">
        <w:rPr>
          <w:position w:val="-12"/>
          <w:sz w:val="28"/>
          <w:szCs w:val="28"/>
        </w:rPr>
        <w:object w:dxaOrig="260" w:dyaOrig="360" w14:anchorId="305051DB">
          <v:shape id="_x0000_i1379" type="#_x0000_t75" style="width:16.5pt;height:21pt" o:ole="">
            <v:imagedata r:id="rId715" o:title=""/>
          </v:shape>
          <o:OLEObject Type="Embed" ProgID="Equation.3" ShapeID="_x0000_i1379" DrawAspect="Content" ObjectID="_1840891530" r:id="rId716"/>
        </w:object>
      </w:r>
      <w:r>
        <w:rPr>
          <w:sz w:val="28"/>
          <w:szCs w:val="28"/>
        </w:rPr>
        <w:t xml:space="preserve"> - количество деталей, расположенных между двумя сборочными зонами;</w:t>
      </w:r>
    </w:p>
    <w:p w14:paraId="3AF1E872" w14:textId="77777777" w:rsidR="008E12F8" w:rsidRDefault="008E12F8">
      <w:pPr>
        <w:ind w:firstLine="567"/>
        <w:jc w:val="both"/>
        <w:rPr>
          <w:sz w:val="28"/>
          <w:szCs w:val="28"/>
        </w:rPr>
      </w:pPr>
      <w:r w:rsidRPr="008B2BAF">
        <w:rPr>
          <w:position w:val="-12"/>
          <w:sz w:val="28"/>
          <w:szCs w:val="28"/>
        </w:rPr>
        <w:object w:dxaOrig="320" w:dyaOrig="360" w14:anchorId="14610944">
          <v:shape id="_x0000_i1380" type="#_x0000_t75" style="width:19.5pt;height:21pt" o:ole="">
            <v:imagedata r:id="rId717" o:title=""/>
          </v:shape>
          <o:OLEObject Type="Embed" ProgID="Equation.3" ShapeID="_x0000_i1380" DrawAspect="Content" ObjectID="_1840891531" r:id="rId718"/>
        </w:object>
      </w:r>
      <w:r>
        <w:rPr>
          <w:sz w:val="28"/>
          <w:szCs w:val="28"/>
        </w:rPr>
        <w:t xml:space="preserve"> - коэффициент загрузки транспорта.</w:t>
      </w:r>
    </w:p>
    <w:p w14:paraId="6D6F35D4" w14:textId="77777777" w:rsidR="008E12F8" w:rsidRDefault="008E12F8">
      <w:pPr>
        <w:ind w:firstLine="567"/>
        <w:jc w:val="both"/>
        <w:rPr>
          <w:sz w:val="28"/>
          <w:szCs w:val="28"/>
        </w:rPr>
      </w:pPr>
      <w:r>
        <w:rPr>
          <w:sz w:val="28"/>
          <w:szCs w:val="28"/>
        </w:rPr>
        <w:t>При связи линий транспортом периодичного д</w:t>
      </w:r>
      <w:r w:rsidR="00755158">
        <w:rPr>
          <w:sz w:val="28"/>
          <w:szCs w:val="28"/>
        </w:rPr>
        <w:t>ействия определяется по формуле</w:t>
      </w:r>
    </w:p>
    <w:p w14:paraId="5E70ECBE" w14:textId="77777777" w:rsidR="008E12F8" w:rsidRDefault="008E12F8" w:rsidP="00755158">
      <w:pPr>
        <w:ind w:firstLine="540"/>
        <w:jc w:val="right"/>
        <w:rPr>
          <w:color w:val="000000"/>
          <w:sz w:val="28"/>
          <w:szCs w:val="28"/>
        </w:rPr>
      </w:pPr>
      <w:r w:rsidRPr="008B2BAF">
        <w:rPr>
          <w:color w:val="000000"/>
          <w:position w:val="-12"/>
          <w:sz w:val="28"/>
          <w:szCs w:val="28"/>
        </w:rPr>
        <w:object w:dxaOrig="1500" w:dyaOrig="360" w14:anchorId="69AD2CD9">
          <v:shape id="_x0000_i1381" type="#_x0000_t75" style="width:90pt;height:21pt" o:ole="">
            <v:imagedata r:id="rId719" o:title=""/>
          </v:shape>
          <o:OLEObject Type="Embed" ProgID="Equation.3" ShapeID="_x0000_i1381" DrawAspect="Content" ObjectID="_1840891532" r:id="rId720"/>
        </w:object>
      </w:r>
      <w:proofErr w:type="gramStart"/>
      <w:r w:rsidR="00755158">
        <w:rPr>
          <w:color w:val="000000"/>
          <w:sz w:val="28"/>
          <w:szCs w:val="28"/>
        </w:rPr>
        <w:t>,</w:t>
      </w:r>
      <w:r>
        <w:rPr>
          <w:color w:val="000000"/>
          <w:sz w:val="28"/>
          <w:szCs w:val="28"/>
        </w:rPr>
        <w:t xml:space="preserve">   </w:t>
      </w:r>
      <w:proofErr w:type="gramEnd"/>
      <w:r>
        <w:rPr>
          <w:color w:val="000000"/>
          <w:sz w:val="28"/>
          <w:szCs w:val="28"/>
        </w:rPr>
        <w:t xml:space="preserve">                      </w:t>
      </w:r>
      <w:r w:rsidR="008F2BE0">
        <w:rPr>
          <w:color w:val="000000"/>
          <w:sz w:val="28"/>
          <w:szCs w:val="28"/>
        </w:rPr>
        <w:t xml:space="preserve">                          </w:t>
      </w:r>
      <w:proofErr w:type="gramStart"/>
      <w:r w:rsidR="008F2BE0">
        <w:rPr>
          <w:color w:val="000000"/>
          <w:sz w:val="28"/>
          <w:szCs w:val="28"/>
        </w:rPr>
        <w:t xml:space="preserve">   (</w:t>
      </w:r>
      <w:proofErr w:type="gramEnd"/>
      <w:r w:rsidR="008F2BE0">
        <w:rPr>
          <w:color w:val="000000"/>
          <w:sz w:val="28"/>
          <w:szCs w:val="28"/>
        </w:rPr>
        <w:t>9</w:t>
      </w:r>
      <w:r>
        <w:rPr>
          <w:color w:val="000000"/>
          <w:sz w:val="28"/>
          <w:szCs w:val="28"/>
        </w:rPr>
        <w:t>.10)</w:t>
      </w:r>
    </w:p>
    <w:p w14:paraId="2D371010" w14:textId="77777777" w:rsidR="008E12F8" w:rsidRDefault="008E12F8" w:rsidP="00755158">
      <w:pPr>
        <w:jc w:val="both"/>
        <w:rPr>
          <w:sz w:val="28"/>
          <w:szCs w:val="28"/>
        </w:rPr>
      </w:pPr>
      <w:r>
        <w:rPr>
          <w:sz w:val="28"/>
          <w:szCs w:val="28"/>
        </w:rPr>
        <w:t xml:space="preserve">где </w:t>
      </w:r>
      <w:r w:rsidRPr="008B2BAF">
        <w:rPr>
          <w:position w:val="-10"/>
          <w:sz w:val="28"/>
          <w:szCs w:val="28"/>
        </w:rPr>
        <w:object w:dxaOrig="240" w:dyaOrig="340" w14:anchorId="339E750C">
          <v:shape id="_x0000_i1382" type="#_x0000_t75" style="width:14.25pt;height:19.5pt" o:ole="">
            <v:imagedata r:id="rId721" o:title=""/>
          </v:shape>
          <o:OLEObject Type="Embed" ProgID="Equation.3" ShapeID="_x0000_i1382" DrawAspect="Content" ObjectID="_1840891533" r:id="rId722"/>
        </w:object>
      </w:r>
      <w:r>
        <w:rPr>
          <w:sz w:val="28"/>
          <w:szCs w:val="28"/>
        </w:rPr>
        <w:t xml:space="preserve"> - периодичность транспортных рейсов между линиями;</w:t>
      </w:r>
    </w:p>
    <w:p w14:paraId="347003E4" w14:textId="77777777" w:rsidR="008E12F8" w:rsidRDefault="008E12F8">
      <w:pPr>
        <w:ind w:firstLine="567"/>
        <w:jc w:val="both"/>
        <w:rPr>
          <w:sz w:val="28"/>
          <w:szCs w:val="28"/>
        </w:rPr>
      </w:pPr>
      <w:r w:rsidRPr="008B2BAF">
        <w:rPr>
          <w:position w:val="-12"/>
          <w:sz w:val="28"/>
          <w:szCs w:val="28"/>
        </w:rPr>
        <w:object w:dxaOrig="240" w:dyaOrig="360" w14:anchorId="60FD1CA2">
          <v:shape id="_x0000_i1383" type="#_x0000_t75" style="width:14.25pt;height:21pt" o:ole="">
            <v:imagedata r:id="rId723" o:title=""/>
          </v:shape>
          <o:OLEObject Type="Embed" ProgID="Equation.3" ShapeID="_x0000_i1383" DrawAspect="Content" ObjectID="_1840891534" r:id="rId724"/>
        </w:object>
      </w:r>
      <w:r>
        <w:rPr>
          <w:sz w:val="28"/>
          <w:szCs w:val="28"/>
        </w:rPr>
        <w:t xml:space="preserve"> - такт подающей линии;</w:t>
      </w:r>
    </w:p>
    <w:p w14:paraId="4851FFA5" w14:textId="77777777" w:rsidR="008E12F8" w:rsidRDefault="008E12F8">
      <w:pPr>
        <w:ind w:firstLine="567"/>
        <w:jc w:val="both"/>
        <w:rPr>
          <w:sz w:val="28"/>
          <w:szCs w:val="28"/>
        </w:rPr>
      </w:pPr>
      <w:r w:rsidRPr="008B2BAF">
        <w:rPr>
          <w:position w:val="-10"/>
          <w:sz w:val="28"/>
          <w:szCs w:val="28"/>
        </w:rPr>
        <w:object w:dxaOrig="240" w:dyaOrig="320" w14:anchorId="6940536F">
          <v:shape id="_x0000_i1384" type="#_x0000_t75" style="width:12pt;height:15.75pt" o:ole="">
            <v:imagedata r:id="rId725" o:title=""/>
          </v:shape>
          <o:OLEObject Type="Embed" ProgID="Equation.3" ShapeID="_x0000_i1384" DrawAspect="Content" ObjectID="_1840891535" r:id="rId726"/>
        </w:object>
      </w:r>
      <w:r>
        <w:rPr>
          <w:sz w:val="28"/>
          <w:szCs w:val="28"/>
        </w:rPr>
        <w:t xml:space="preserve"> - грузоподъемность транспортного устройства, шт.</w:t>
      </w:r>
    </w:p>
    <w:p w14:paraId="0CC9312A" w14:textId="77777777" w:rsidR="008E12F8" w:rsidRDefault="008E12F8">
      <w:pPr>
        <w:ind w:firstLine="567"/>
        <w:jc w:val="both"/>
        <w:rPr>
          <w:sz w:val="28"/>
          <w:szCs w:val="28"/>
        </w:rPr>
      </w:pPr>
      <w:r>
        <w:rPr>
          <w:sz w:val="28"/>
          <w:szCs w:val="28"/>
        </w:rPr>
        <w:t>Межлинейный оборотный задел необходим при различной смежности работы смежных линий и при  подаче деталей на поточную линию с серийного участка.</w:t>
      </w:r>
    </w:p>
    <w:p w14:paraId="1D6FD208" w14:textId="77777777" w:rsidR="008E12F8" w:rsidRDefault="008E12F8">
      <w:pPr>
        <w:ind w:firstLine="567"/>
        <w:jc w:val="both"/>
        <w:rPr>
          <w:sz w:val="28"/>
          <w:szCs w:val="28"/>
        </w:rPr>
      </w:pPr>
      <w:r>
        <w:rPr>
          <w:sz w:val="28"/>
          <w:szCs w:val="28"/>
        </w:rPr>
        <w:t>В первом случае оборотный задел равен</w:t>
      </w:r>
    </w:p>
    <w:p w14:paraId="65D9321A" w14:textId="77777777" w:rsidR="008E12F8" w:rsidRDefault="008E12F8" w:rsidP="00755158">
      <w:pPr>
        <w:ind w:firstLine="540"/>
        <w:jc w:val="right"/>
        <w:rPr>
          <w:color w:val="000000"/>
          <w:sz w:val="28"/>
          <w:szCs w:val="28"/>
        </w:rPr>
      </w:pPr>
      <w:r w:rsidRPr="008B2BAF">
        <w:rPr>
          <w:color w:val="000000"/>
          <w:position w:val="-12"/>
          <w:sz w:val="28"/>
          <w:szCs w:val="28"/>
        </w:rPr>
        <w:object w:dxaOrig="1920" w:dyaOrig="360" w14:anchorId="63CDA855">
          <v:shape id="_x0000_i1385" type="#_x0000_t75" style="width:117pt;height:21pt" o:ole="">
            <v:imagedata r:id="rId727" o:title=""/>
          </v:shape>
          <o:OLEObject Type="Embed" ProgID="Equation.3" ShapeID="_x0000_i1385" DrawAspect="Content" ObjectID="_1840891536" r:id="rId728"/>
        </w:object>
      </w:r>
      <w:proofErr w:type="gramStart"/>
      <w:r w:rsidR="00755158">
        <w:rPr>
          <w:color w:val="000000"/>
          <w:sz w:val="28"/>
          <w:szCs w:val="28"/>
        </w:rPr>
        <w:t>,</w:t>
      </w:r>
      <w:r>
        <w:rPr>
          <w:color w:val="000000"/>
          <w:sz w:val="28"/>
          <w:szCs w:val="28"/>
        </w:rPr>
        <w:t xml:space="preserve">   </w:t>
      </w:r>
      <w:proofErr w:type="gramEnd"/>
      <w:r>
        <w:rPr>
          <w:color w:val="000000"/>
          <w:sz w:val="28"/>
          <w:szCs w:val="28"/>
        </w:rPr>
        <w:t xml:space="preserve">             </w:t>
      </w:r>
      <w:r w:rsidR="008F2BE0">
        <w:rPr>
          <w:color w:val="000000"/>
          <w:sz w:val="28"/>
          <w:szCs w:val="28"/>
        </w:rPr>
        <w:t xml:space="preserve">                          </w:t>
      </w:r>
      <w:proofErr w:type="gramStart"/>
      <w:r w:rsidR="008F2BE0">
        <w:rPr>
          <w:color w:val="000000"/>
          <w:sz w:val="28"/>
          <w:szCs w:val="28"/>
        </w:rPr>
        <w:t xml:space="preserve">   (</w:t>
      </w:r>
      <w:proofErr w:type="gramEnd"/>
      <w:r w:rsidR="008F2BE0">
        <w:rPr>
          <w:color w:val="000000"/>
          <w:sz w:val="28"/>
          <w:szCs w:val="28"/>
        </w:rPr>
        <w:t>9</w:t>
      </w:r>
      <w:r>
        <w:rPr>
          <w:color w:val="000000"/>
          <w:sz w:val="28"/>
          <w:szCs w:val="28"/>
        </w:rPr>
        <w:t>.11)</w:t>
      </w:r>
    </w:p>
    <w:p w14:paraId="58640E4C" w14:textId="77777777" w:rsidR="008E12F8" w:rsidRDefault="008E12F8" w:rsidP="00755158">
      <w:pPr>
        <w:jc w:val="both"/>
        <w:rPr>
          <w:sz w:val="28"/>
          <w:szCs w:val="28"/>
        </w:rPr>
      </w:pPr>
      <w:r>
        <w:rPr>
          <w:sz w:val="28"/>
          <w:szCs w:val="28"/>
        </w:rPr>
        <w:lastRenderedPageBreak/>
        <w:t xml:space="preserve">где </w:t>
      </w:r>
      <w:r w:rsidRPr="008B2BAF">
        <w:rPr>
          <w:color w:val="FF0000"/>
          <w:position w:val="-12"/>
          <w:sz w:val="28"/>
          <w:szCs w:val="28"/>
        </w:rPr>
        <w:object w:dxaOrig="360" w:dyaOrig="360" w14:anchorId="63BFAB01">
          <v:shape id="_x0000_i1386" type="#_x0000_t75" style="width:21pt;height:21pt" o:ole="">
            <v:imagedata r:id="rId729" o:title=""/>
          </v:shape>
          <o:OLEObject Type="Embed" ProgID="Equation.3" ShapeID="_x0000_i1386" DrawAspect="Content" ObjectID="_1840891537" r:id="rId730"/>
        </w:object>
      </w:r>
      <w:r>
        <w:rPr>
          <w:sz w:val="28"/>
          <w:szCs w:val="28"/>
        </w:rPr>
        <w:t xml:space="preserve"> - смежная потребность в деталях поточной линии, работающей большее число смен;</w:t>
      </w:r>
    </w:p>
    <w:p w14:paraId="1185674F" w14:textId="77777777" w:rsidR="008E12F8" w:rsidRDefault="008E12F8">
      <w:pPr>
        <w:ind w:firstLine="567"/>
        <w:jc w:val="both"/>
        <w:rPr>
          <w:sz w:val="28"/>
          <w:szCs w:val="28"/>
        </w:rPr>
      </w:pPr>
      <w:r w:rsidRPr="008B2BAF">
        <w:rPr>
          <w:color w:val="FF0000"/>
          <w:position w:val="-12"/>
          <w:sz w:val="28"/>
          <w:szCs w:val="28"/>
        </w:rPr>
        <w:object w:dxaOrig="300" w:dyaOrig="360" w14:anchorId="4B10354E">
          <v:shape id="_x0000_i1387" type="#_x0000_t75" style="width:18pt;height:21pt" o:ole="">
            <v:imagedata r:id="rId731" o:title=""/>
          </v:shape>
          <o:OLEObject Type="Embed" ProgID="Equation.3" ShapeID="_x0000_i1387" DrawAspect="Content" ObjectID="_1840891538" r:id="rId732"/>
        </w:object>
      </w:r>
      <w:r>
        <w:rPr>
          <w:sz w:val="28"/>
          <w:szCs w:val="28"/>
        </w:rPr>
        <w:t xml:space="preserve"> - сменность линий</w:t>
      </w:r>
      <w:r w:rsidR="00755158">
        <w:rPr>
          <w:sz w:val="28"/>
          <w:szCs w:val="28"/>
        </w:rPr>
        <w:t>,</w:t>
      </w:r>
      <w:r>
        <w:rPr>
          <w:sz w:val="28"/>
          <w:szCs w:val="28"/>
        </w:rPr>
        <w:t xml:space="preserve"> работающих большее число смен;</w:t>
      </w:r>
    </w:p>
    <w:p w14:paraId="45D8F22E" w14:textId="77777777" w:rsidR="008E12F8" w:rsidRDefault="008E12F8">
      <w:pPr>
        <w:ind w:firstLine="567"/>
        <w:jc w:val="both"/>
        <w:rPr>
          <w:sz w:val="28"/>
          <w:szCs w:val="28"/>
        </w:rPr>
      </w:pPr>
      <w:r w:rsidRPr="008B2BAF">
        <w:rPr>
          <w:color w:val="FF0000"/>
          <w:position w:val="-10"/>
          <w:sz w:val="28"/>
          <w:szCs w:val="28"/>
        </w:rPr>
        <w:object w:dxaOrig="360" w:dyaOrig="340" w14:anchorId="47D9D969">
          <v:shape id="_x0000_i1388" type="#_x0000_t75" style="width:21pt;height:20.25pt" o:ole="">
            <v:imagedata r:id="rId733" o:title=""/>
          </v:shape>
          <o:OLEObject Type="Embed" ProgID="Equation.3" ShapeID="_x0000_i1388" DrawAspect="Content" ObjectID="_1840891539" r:id="rId734"/>
        </w:object>
      </w:r>
      <w:r>
        <w:rPr>
          <w:sz w:val="28"/>
          <w:szCs w:val="28"/>
        </w:rPr>
        <w:t xml:space="preserve"> - сменность линий</w:t>
      </w:r>
      <w:r w:rsidR="00755158">
        <w:rPr>
          <w:sz w:val="28"/>
          <w:szCs w:val="28"/>
        </w:rPr>
        <w:t>,</w:t>
      </w:r>
      <w:r>
        <w:rPr>
          <w:sz w:val="28"/>
          <w:szCs w:val="28"/>
        </w:rPr>
        <w:t xml:space="preserve"> работающих меньшее число смен.</w:t>
      </w:r>
    </w:p>
    <w:p w14:paraId="2ECF9632" w14:textId="77777777" w:rsidR="008E12F8" w:rsidRDefault="008E12F8">
      <w:pPr>
        <w:ind w:firstLine="567"/>
        <w:jc w:val="both"/>
        <w:rPr>
          <w:sz w:val="28"/>
          <w:szCs w:val="28"/>
        </w:rPr>
      </w:pPr>
      <w:r>
        <w:rPr>
          <w:sz w:val="28"/>
          <w:szCs w:val="28"/>
        </w:rPr>
        <w:t>В случае подачи деталей на поточную линию с серийного участка необходимо знать величину и периодичность запуска пар</w:t>
      </w:r>
      <w:r w:rsidR="00755158">
        <w:rPr>
          <w:sz w:val="28"/>
          <w:szCs w:val="28"/>
        </w:rPr>
        <w:t>т</w:t>
      </w:r>
      <w:r>
        <w:rPr>
          <w:sz w:val="28"/>
          <w:szCs w:val="28"/>
        </w:rPr>
        <w:t>ий деталей на серийном участке определяется как</w:t>
      </w:r>
    </w:p>
    <w:p w14:paraId="6CC1BA94" w14:textId="77777777" w:rsidR="008E12F8" w:rsidRDefault="008E12F8" w:rsidP="00755158">
      <w:pPr>
        <w:ind w:firstLine="540"/>
        <w:jc w:val="right"/>
        <w:rPr>
          <w:color w:val="000000"/>
          <w:sz w:val="28"/>
          <w:szCs w:val="28"/>
        </w:rPr>
      </w:pPr>
      <w:r w:rsidRPr="008B2BAF">
        <w:rPr>
          <w:color w:val="000000"/>
          <w:position w:val="-12"/>
          <w:sz w:val="28"/>
          <w:szCs w:val="28"/>
        </w:rPr>
        <w:object w:dxaOrig="1320" w:dyaOrig="360" w14:anchorId="0B767673">
          <v:shape id="_x0000_i1389" type="#_x0000_t75" style="width:81pt;height:21pt" o:ole="">
            <v:imagedata r:id="rId735" o:title=""/>
          </v:shape>
          <o:OLEObject Type="Embed" ProgID="Equation.3" ShapeID="_x0000_i1389" DrawAspect="Content" ObjectID="_1840891540" r:id="rId736"/>
        </w:object>
      </w:r>
      <w:proofErr w:type="gramStart"/>
      <w:r w:rsidR="00755158">
        <w:rPr>
          <w:color w:val="000000"/>
          <w:sz w:val="28"/>
          <w:szCs w:val="28"/>
        </w:rPr>
        <w:t>,</w:t>
      </w:r>
      <w:r>
        <w:rPr>
          <w:color w:val="000000"/>
          <w:sz w:val="28"/>
          <w:szCs w:val="28"/>
        </w:rPr>
        <w:t xml:space="preserve">   </w:t>
      </w:r>
      <w:proofErr w:type="gramEnd"/>
      <w:r>
        <w:rPr>
          <w:color w:val="000000"/>
          <w:sz w:val="28"/>
          <w:szCs w:val="28"/>
        </w:rPr>
        <w:t xml:space="preserve">                        </w:t>
      </w:r>
      <w:r w:rsidR="008F2BE0">
        <w:rPr>
          <w:color w:val="000000"/>
          <w:sz w:val="28"/>
          <w:szCs w:val="28"/>
        </w:rPr>
        <w:t xml:space="preserve">                          </w:t>
      </w:r>
      <w:proofErr w:type="gramStart"/>
      <w:r w:rsidR="008F2BE0">
        <w:rPr>
          <w:color w:val="000000"/>
          <w:sz w:val="28"/>
          <w:szCs w:val="28"/>
        </w:rPr>
        <w:t xml:space="preserve">   (</w:t>
      </w:r>
      <w:proofErr w:type="gramEnd"/>
      <w:r w:rsidR="008F2BE0">
        <w:rPr>
          <w:color w:val="000000"/>
          <w:sz w:val="28"/>
          <w:szCs w:val="28"/>
        </w:rPr>
        <w:t>9</w:t>
      </w:r>
      <w:r>
        <w:rPr>
          <w:color w:val="000000"/>
          <w:sz w:val="28"/>
          <w:szCs w:val="28"/>
        </w:rPr>
        <w:t>.12)</w:t>
      </w:r>
    </w:p>
    <w:p w14:paraId="5F1FA55E" w14:textId="77777777" w:rsidR="008E12F8" w:rsidRDefault="008E12F8" w:rsidP="00755158">
      <w:pPr>
        <w:jc w:val="both"/>
        <w:rPr>
          <w:sz w:val="28"/>
          <w:szCs w:val="28"/>
        </w:rPr>
      </w:pPr>
      <w:r>
        <w:rPr>
          <w:sz w:val="28"/>
          <w:szCs w:val="28"/>
        </w:rPr>
        <w:t xml:space="preserve">где </w:t>
      </w:r>
      <w:r w:rsidRPr="008B2BAF">
        <w:rPr>
          <w:position w:val="-4"/>
          <w:sz w:val="28"/>
          <w:szCs w:val="28"/>
        </w:rPr>
        <w:object w:dxaOrig="240" w:dyaOrig="260" w14:anchorId="5AAAE36E">
          <v:shape id="_x0000_i1390" type="#_x0000_t75" style="width:12pt;height:13.5pt" o:ole="">
            <v:imagedata r:id="rId737" o:title=""/>
          </v:shape>
          <o:OLEObject Type="Embed" ProgID="Equation.3" ShapeID="_x0000_i1390" DrawAspect="Content" ObjectID="_1840891541" r:id="rId738"/>
        </w:object>
      </w:r>
      <w:r>
        <w:rPr>
          <w:sz w:val="28"/>
          <w:szCs w:val="28"/>
        </w:rPr>
        <w:t xml:space="preserve"> - период времени между подачей двух партий с серийного участка в сменах.</w:t>
      </w:r>
    </w:p>
    <w:p w14:paraId="5C17ECAD" w14:textId="77777777" w:rsidR="008E12F8" w:rsidRDefault="008E12F8">
      <w:pPr>
        <w:ind w:firstLine="567"/>
        <w:jc w:val="both"/>
        <w:rPr>
          <w:sz w:val="28"/>
          <w:szCs w:val="28"/>
        </w:rPr>
      </w:pPr>
      <w:r>
        <w:rPr>
          <w:sz w:val="28"/>
          <w:szCs w:val="28"/>
        </w:rPr>
        <w:t>Межлинейный страховой (резервный) задел создается между поточными линиями на случай увеличения их производительности или при задержке подачи деталей. На практике величина этого задела между линиями внутри цеха</w:t>
      </w:r>
      <w:r w:rsidR="00755158">
        <w:rPr>
          <w:sz w:val="28"/>
          <w:szCs w:val="28"/>
        </w:rPr>
        <w:t xml:space="preserve"> – </w:t>
      </w:r>
      <w:r>
        <w:rPr>
          <w:sz w:val="28"/>
          <w:szCs w:val="28"/>
        </w:rPr>
        <w:t>до ½ смены, между цехами</w:t>
      </w:r>
      <w:r w:rsidR="00755158">
        <w:rPr>
          <w:sz w:val="28"/>
          <w:szCs w:val="28"/>
        </w:rPr>
        <w:t xml:space="preserve"> – </w:t>
      </w:r>
      <w:r>
        <w:rPr>
          <w:sz w:val="28"/>
          <w:szCs w:val="28"/>
        </w:rPr>
        <w:t>одна и более смен.</w:t>
      </w:r>
    </w:p>
    <w:p w14:paraId="1CDF8769" w14:textId="77777777" w:rsidR="008E12F8" w:rsidRDefault="008E12F8">
      <w:pPr>
        <w:ind w:firstLine="567"/>
        <w:jc w:val="both"/>
        <w:rPr>
          <w:sz w:val="28"/>
          <w:szCs w:val="28"/>
        </w:rPr>
      </w:pPr>
      <w:r>
        <w:rPr>
          <w:sz w:val="28"/>
          <w:szCs w:val="28"/>
        </w:rPr>
        <w:t xml:space="preserve">Для </w:t>
      </w:r>
      <w:proofErr w:type="spellStart"/>
      <w:r>
        <w:rPr>
          <w:sz w:val="28"/>
          <w:szCs w:val="28"/>
        </w:rPr>
        <w:t>однопредметных</w:t>
      </w:r>
      <w:proofErr w:type="spellEnd"/>
      <w:r>
        <w:rPr>
          <w:sz w:val="28"/>
          <w:szCs w:val="28"/>
        </w:rPr>
        <w:t xml:space="preserve"> поточных линий месячная программа и графики выдаются участком в виде расписания ежедневного выпуска продукции. При работе по календарному плану с поточным сменным выпуском нет необходимости в сменно-суточном планировании. Равномерность работы на протяжении смены во многом зависит от  организации работы по часовому графику.</w:t>
      </w:r>
    </w:p>
    <w:p w14:paraId="465A8376" w14:textId="77777777" w:rsidR="00755158" w:rsidRDefault="008E12F8">
      <w:pPr>
        <w:ind w:firstLine="567"/>
        <w:jc w:val="both"/>
        <w:rPr>
          <w:sz w:val="28"/>
          <w:szCs w:val="28"/>
        </w:rPr>
      </w:pPr>
      <w:r>
        <w:rPr>
          <w:sz w:val="28"/>
          <w:szCs w:val="28"/>
        </w:rPr>
        <w:t>Для переменно-поточной линии график состав</w:t>
      </w:r>
      <w:r w:rsidR="008F2BE0">
        <w:rPr>
          <w:sz w:val="28"/>
          <w:szCs w:val="28"/>
        </w:rPr>
        <w:t>ляется как стандарт-план (рис.9</w:t>
      </w:r>
      <w:r>
        <w:rPr>
          <w:sz w:val="28"/>
          <w:szCs w:val="28"/>
        </w:rPr>
        <w:t>.5).</w:t>
      </w:r>
    </w:p>
    <w:p w14:paraId="1972282D" w14:textId="77777777" w:rsidR="008F2BE0" w:rsidRDefault="00F67448" w:rsidP="008F2BE0">
      <w:pPr>
        <w:jc w:val="center"/>
        <w:rPr>
          <w:sz w:val="28"/>
          <w:szCs w:val="28"/>
        </w:rPr>
      </w:pPr>
      <w:r>
        <w:rPr>
          <w:noProof/>
          <w:sz w:val="28"/>
          <w:szCs w:val="28"/>
        </w:rPr>
        <w:drawing>
          <wp:inline distT="0" distB="0" distL="0" distR="0" wp14:anchorId="68E3E201" wp14:editId="0962218D">
            <wp:extent cx="5657850" cy="156210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5657850" cy="1562100"/>
                    </a:xfrm>
                    <a:prstGeom prst="rect">
                      <a:avLst/>
                    </a:prstGeom>
                    <a:noFill/>
                    <a:ln>
                      <a:noFill/>
                    </a:ln>
                  </pic:spPr>
                </pic:pic>
              </a:graphicData>
            </a:graphic>
          </wp:inline>
        </w:drawing>
      </w:r>
    </w:p>
    <w:p w14:paraId="4B7C05D0" w14:textId="77777777" w:rsidR="008F2BE0" w:rsidRPr="008F2BE0" w:rsidRDefault="008F2BE0" w:rsidP="008F2BE0">
      <w:pPr>
        <w:jc w:val="center"/>
        <w:rPr>
          <w:sz w:val="28"/>
          <w:szCs w:val="28"/>
        </w:rPr>
      </w:pPr>
      <w:r w:rsidRPr="008F2BE0">
        <w:rPr>
          <w:sz w:val="28"/>
          <w:szCs w:val="28"/>
        </w:rPr>
        <w:t>Рис.</w:t>
      </w:r>
      <w:r>
        <w:rPr>
          <w:sz w:val="28"/>
          <w:szCs w:val="28"/>
        </w:rPr>
        <w:t>9</w:t>
      </w:r>
      <w:r w:rsidRPr="008F2BE0">
        <w:rPr>
          <w:sz w:val="28"/>
          <w:szCs w:val="28"/>
        </w:rPr>
        <w:t>.5. Стандарт-план участка</w:t>
      </w:r>
    </w:p>
    <w:p w14:paraId="6FF7D0A1" w14:textId="77777777" w:rsidR="00D90DF9" w:rsidRDefault="00D90DF9" w:rsidP="00D90DF9">
      <w:pPr>
        <w:ind w:firstLine="567"/>
        <w:jc w:val="both"/>
        <w:rPr>
          <w:sz w:val="28"/>
          <w:szCs w:val="28"/>
        </w:rPr>
      </w:pPr>
      <w:r>
        <w:rPr>
          <w:sz w:val="28"/>
          <w:szCs w:val="28"/>
        </w:rPr>
        <w:t>Для бесперебойной работы поточной линии большое значение имеет поддержание заделов на заданном уровне и их незамедлительное  восстановление, а также поддержание оборудования и инструментов в постоянной готовности к эксплуатации.</w:t>
      </w:r>
    </w:p>
    <w:p w14:paraId="110BA90D" w14:textId="77777777" w:rsidR="00D90DF9" w:rsidRDefault="00D90DF9" w:rsidP="00D90DF9">
      <w:pPr>
        <w:ind w:firstLine="567"/>
        <w:jc w:val="both"/>
        <w:rPr>
          <w:sz w:val="28"/>
          <w:szCs w:val="28"/>
        </w:rPr>
      </w:pPr>
      <w:r>
        <w:rPr>
          <w:sz w:val="28"/>
          <w:szCs w:val="28"/>
        </w:rPr>
        <w:t>Подсистема АСУП по оперативному управлению основным производством состоит из двух взаимосвязанных частей: информационно-вычислительной и контрольно-диспетчерской (управляющей).</w:t>
      </w:r>
    </w:p>
    <w:p w14:paraId="0761153E" w14:textId="77777777" w:rsidR="008E12F8" w:rsidRDefault="00CA316D">
      <w:pPr>
        <w:pStyle w:val="2"/>
      </w:pPr>
      <w:bookmarkStart w:id="43" w:name="_Toc474826859"/>
      <w:r>
        <w:t>10</w:t>
      </w:r>
      <w:r w:rsidR="008E12F8">
        <w:t>.5. Диспетчирование производства</w:t>
      </w:r>
      <w:bookmarkEnd w:id="43"/>
    </w:p>
    <w:p w14:paraId="3278A3DF" w14:textId="77777777" w:rsidR="008E12F8" w:rsidRDefault="008E12F8">
      <w:pPr>
        <w:ind w:firstLine="567"/>
        <w:jc w:val="both"/>
        <w:rPr>
          <w:sz w:val="28"/>
          <w:szCs w:val="28"/>
        </w:rPr>
      </w:pPr>
      <w:r>
        <w:rPr>
          <w:sz w:val="28"/>
          <w:szCs w:val="28"/>
        </w:rPr>
        <w:t>Заключительным этапом оперативного планирования является диспетчирование (регулировани</w:t>
      </w:r>
      <w:r w:rsidR="00B0294A">
        <w:rPr>
          <w:sz w:val="28"/>
          <w:szCs w:val="28"/>
        </w:rPr>
        <w:t>е</w:t>
      </w:r>
      <w:r>
        <w:rPr>
          <w:sz w:val="28"/>
          <w:szCs w:val="28"/>
        </w:rPr>
        <w:t>) производства.</w:t>
      </w:r>
    </w:p>
    <w:p w14:paraId="59336C44" w14:textId="77777777" w:rsidR="00B0294A" w:rsidRDefault="008E12F8">
      <w:pPr>
        <w:ind w:firstLine="567"/>
        <w:jc w:val="both"/>
        <w:rPr>
          <w:sz w:val="28"/>
          <w:szCs w:val="28"/>
        </w:rPr>
      </w:pPr>
      <w:r>
        <w:rPr>
          <w:sz w:val="28"/>
          <w:szCs w:val="28"/>
        </w:rPr>
        <w:t xml:space="preserve">Под </w:t>
      </w:r>
      <w:r w:rsidRPr="00B0294A">
        <w:rPr>
          <w:i/>
          <w:sz w:val="28"/>
          <w:szCs w:val="28"/>
        </w:rPr>
        <w:t>диспетчированием производства</w:t>
      </w:r>
      <w:r>
        <w:rPr>
          <w:sz w:val="28"/>
          <w:szCs w:val="28"/>
        </w:rPr>
        <w:t xml:space="preserve"> понимается централизованное руководство работой всех органов предприятия на основе плана - графика, а </w:t>
      </w:r>
      <w:r>
        <w:rPr>
          <w:sz w:val="28"/>
          <w:szCs w:val="28"/>
        </w:rPr>
        <w:lastRenderedPageBreak/>
        <w:t>также систематического учета и контроля текущего хода производства. Для осуществления функции диспетчирования в составе ПДО предприятия создается диспетчерская служба, основной задачей которой служит поддержание бесперебойного и ритмичного хода производства в соответствии с заданным планом запуска-выпуска продукции на всех стадиях ее изготовления.</w:t>
      </w:r>
    </w:p>
    <w:p w14:paraId="24CD46C5" w14:textId="77777777" w:rsidR="008E12F8" w:rsidRDefault="008E12F8">
      <w:pPr>
        <w:ind w:firstLine="567"/>
        <w:jc w:val="both"/>
        <w:rPr>
          <w:sz w:val="28"/>
          <w:szCs w:val="28"/>
        </w:rPr>
      </w:pPr>
      <w:r>
        <w:rPr>
          <w:sz w:val="28"/>
          <w:szCs w:val="28"/>
        </w:rPr>
        <w:t>Основными принципами диспетчирования явля</w:t>
      </w:r>
      <w:r w:rsidR="00B0294A">
        <w:rPr>
          <w:sz w:val="28"/>
          <w:szCs w:val="28"/>
        </w:rPr>
        <w:t>ю</w:t>
      </w:r>
      <w:r>
        <w:rPr>
          <w:sz w:val="28"/>
          <w:szCs w:val="28"/>
        </w:rPr>
        <w:t>тся централизация, плановость, оперативность, профилактика отклонений от заданного графика работ.</w:t>
      </w:r>
    </w:p>
    <w:p w14:paraId="7220B3C7" w14:textId="77777777" w:rsidR="008E12F8" w:rsidRDefault="008E12F8">
      <w:pPr>
        <w:ind w:firstLine="567"/>
        <w:jc w:val="both"/>
        <w:rPr>
          <w:sz w:val="28"/>
          <w:szCs w:val="28"/>
        </w:rPr>
      </w:pPr>
      <w:r w:rsidRPr="00B0294A">
        <w:rPr>
          <w:i/>
          <w:sz w:val="28"/>
          <w:szCs w:val="28"/>
        </w:rPr>
        <w:t>Централизация</w:t>
      </w:r>
      <w:r>
        <w:rPr>
          <w:sz w:val="28"/>
          <w:szCs w:val="28"/>
        </w:rPr>
        <w:t xml:space="preserve"> диспетчерской деятельности означает осуществление е</w:t>
      </w:r>
      <w:r w:rsidR="00B0294A">
        <w:rPr>
          <w:sz w:val="28"/>
          <w:szCs w:val="28"/>
        </w:rPr>
        <w:t>ё</w:t>
      </w:r>
      <w:r>
        <w:rPr>
          <w:sz w:val="28"/>
          <w:szCs w:val="28"/>
        </w:rPr>
        <w:t xml:space="preserve"> из единого центра – ПДО и обязательных распоряжений главного или сменного диспетчера для всех начальников цехов и отделов.</w:t>
      </w:r>
    </w:p>
    <w:p w14:paraId="6B9DCCAE" w14:textId="77777777" w:rsidR="008E12F8" w:rsidRDefault="008E12F8">
      <w:pPr>
        <w:ind w:firstLine="567"/>
        <w:jc w:val="both"/>
        <w:rPr>
          <w:sz w:val="28"/>
          <w:szCs w:val="28"/>
        </w:rPr>
      </w:pPr>
      <w:r w:rsidRPr="00B0294A">
        <w:rPr>
          <w:i/>
          <w:sz w:val="28"/>
          <w:szCs w:val="28"/>
        </w:rPr>
        <w:t>Плановость</w:t>
      </w:r>
      <w:r>
        <w:rPr>
          <w:sz w:val="28"/>
          <w:szCs w:val="28"/>
        </w:rPr>
        <w:t xml:space="preserve"> выражается в ведении диспетчирования на основе месячн</w:t>
      </w:r>
      <w:r w:rsidR="00B0294A">
        <w:rPr>
          <w:sz w:val="28"/>
          <w:szCs w:val="28"/>
        </w:rPr>
        <w:t>ых</w:t>
      </w:r>
      <w:r>
        <w:rPr>
          <w:sz w:val="28"/>
          <w:szCs w:val="28"/>
        </w:rPr>
        <w:t xml:space="preserve"> сменно-суточных планов, в соблюдении сроков запуска-выпуска, поддержани</w:t>
      </w:r>
      <w:r w:rsidR="00B0294A">
        <w:rPr>
          <w:sz w:val="28"/>
          <w:szCs w:val="28"/>
        </w:rPr>
        <w:t>и</w:t>
      </w:r>
      <w:r>
        <w:rPr>
          <w:sz w:val="28"/>
          <w:szCs w:val="28"/>
        </w:rPr>
        <w:t xml:space="preserve"> хода производственного процесса в заданном ритме и в соответствии с заданным сменным планом.</w:t>
      </w:r>
    </w:p>
    <w:p w14:paraId="1FC224ED" w14:textId="77777777" w:rsidR="008E12F8" w:rsidRDefault="008E12F8">
      <w:pPr>
        <w:ind w:firstLine="567"/>
        <w:jc w:val="both"/>
        <w:rPr>
          <w:sz w:val="28"/>
          <w:szCs w:val="28"/>
        </w:rPr>
      </w:pPr>
      <w:r w:rsidRPr="00B0294A">
        <w:rPr>
          <w:i/>
          <w:sz w:val="28"/>
          <w:szCs w:val="28"/>
        </w:rPr>
        <w:t>Оперативность</w:t>
      </w:r>
      <w:r>
        <w:rPr>
          <w:sz w:val="28"/>
          <w:szCs w:val="28"/>
        </w:rPr>
        <w:t xml:space="preserve"> диспетчерской службы основывается на конкретности руководства, широкой осведомленности о состоянии работы в любом звене предприятия, систематическом контроле за ходом производственного процесса по графику и принятие незамедлительных мер по устранению возникающих отклонений.</w:t>
      </w:r>
    </w:p>
    <w:p w14:paraId="760F595B" w14:textId="77777777" w:rsidR="008E12F8" w:rsidRDefault="008E12F8">
      <w:pPr>
        <w:ind w:firstLine="567"/>
        <w:jc w:val="both"/>
        <w:rPr>
          <w:sz w:val="28"/>
          <w:szCs w:val="28"/>
        </w:rPr>
      </w:pPr>
      <w:r w:rsidRPr="00B0294A">
        <w:rPr>
          <w:i/>
          <w:sz w:val="28"/>
          <w:szCs w:val="28"/>
        </w:rPr>
        <w:t>Профилактика отклонений</w:t>
      </w:r>
      <w:r>
        <w:rPr>
          <w:sz w:val="28"/>
          <w:szCs w:val="28"/>
        </w:rPr>
        <w:t xml:space="preserve"> заключается в контроле качества сменно-суточных планов, их обеспеченности, знани</w:t>
      </w:r>
      <w:r w:rsidR="00B0294A">
        <w:rPr>
          <w:sz w:val="28"/>
          <w:szCs w:val="28"/>
        </w:rPr>
        <w:t>и</w:t>
      </w:r>
      <w:r>
        <w:rPr>
          <w:sz w:val="28"/>
          <w:szCs w:val="28"/>
        </w:rPr>
        <w:t xml:space="preserve"> пропускной способности каждого участка, его слабых сторон.</w:t>
      </w:r>
    </w:p>
    <w:p w14:paraId="45E40047" w14:textId="77777777" w:rsidR="008E12F8" w:rsidRDefault="008E12F8">
      <w:pPr>
        <w:ind w:firstLine="567"/>
        <w:jc w:val="both"/>
        <w:rPr>
          <w:sz w:val="28"/>
          <w:szCs w:val="28"/>
        </w:rPr>
      </w:pPr>
      <w:r>
        <w:rPr>
          <w:sz w:val="28"/>
          <w:szCs w:val="28"/>
        </w:rPr>
        <w:t>Оперативный контроль охватывает ежесменный учет сдачи цехами по графику деталей, сборочных единиц и изделий, состояния межцеховых передач и заделов в производстве, равномерность хода производства, выявление отклонений и их устранение.</w:t>
      </w:r>
    </w:p>
    <w:p w14:paraId="56EB8653" w14:textId="77777777" w:rsidR="008E12F8" w:rsidRDefault="008E12F8">
      <w:pPr>
        <w:ind w:firstLine="567"/>
        <w:jc w:val="both"/>
        <w:rPr>
          <w:sz w:val="28"/>
          <w:szCs w:val="28"/>
        </w:rPr>
      </w:pPr>
      <w:r>
        <w:rPr>
          <w:sz w:val="28"/>
          <w:szCs w:val="28"/>
        </w:rPr>
        <w:t>Контроль равномерности хода производства в течение смены осуществляется централизованно из ПДО</w:t>
      </w:r>
      <w:r w:rsidR="00B0294A">
        <w:rPr>
          <w:sz w:val="28"/>
          <w:szCs w:val="28"/>
        </w:rPr>
        <w:t>,</w:t>
      </w:r>
      <w:r>
        <w:rPr>
          <w:sz w:val="28"/>
          <w:szCs w:val="28"/>
        </w:rPr>
        <w:t xml:space="preserve"> где дежурят диспетчера и операторы, поддерживающие постоянную связь с диспетчерами.</w:t>
      </w:r>
    </w:p>
    <w:p w14:paraId="248CF286" w14:textId="77777777" w:rsidR="008E12F8" w:rsidRDefault="008E12F8">
      <w:pPr>
        <w:ind w:firstLine="567"/>
        <w:jc w:val="both"/>
        <w:rPr>
          <w:sz w:val="28"/>
          <w:szCs w:val="28"/>
        </w:rPr>
      </w:pPr>
      <w:r>
        <w:rPr>
          <w:sz w:val="28"/>
          <w:szCs w:val="28"/>
        </w:rPr>
        <w:t>В журнале диспетчерской службы регистрируются все отклонения от плана за смену, новые срочные задания, сообщения поставщиков о задержке в отправке грузов и разные поручения, которые необходимо выполнить диспетчерскому аппарату.</w:t>
      </w:r>
    </w:p>
    <w:p w14:paraId="4E40C663" w14:textId="77777777" w:rsidR="008E12F8" w:rsidRDefault="008E12F8">
      <w:pPr>
        <w:ind w:firstLine="567"/>
        <w:jc w:val="both"/>
        <w:rPr>
          <w:sz w:val="28"/>
          <w:szCs w:val="28"/>
        </w:rPr>
      </w:pPr>
      <w:r>
        <w:rPr>
          <w:sz w:val="28"/>
          <w:szCs w:val="28"/>
        </w:rPr>
        <w:t>Исходной информацией, необходимой для облегчения бесперебойности работы</w:t>
      </w:r>
      <w:r w:rsidR="00B0294A">
        <w:rPr>
          <w:sz w:val="28"/>
          <w:szCs w:val="28"/>
        </w:rPr>
        <w:t>,</w:t>
      </w:r>
      <w:r>
        <w:rPr>
          <w:sz w:val="28"/>
          <w:szCs w:val="28"/>
        </w:rPr>
        <w:t xml:space="preserve"> является: сменно-суточный план и данные оперативного учета о выполнении плана, об обеспеченности сменных заданий всем необходимым, перечень позиций плана, идущих с опережением или отставанием, данные журнала диспетчерской службы.</w:t>
      </w:r>
    </w:p>
    <w:p w14:paraId="26079749" w14:textId="77777777" w:rsidR="008E12F8" w:rsidRDefault="008E12F8">
      <w:pPr>
        <w:ind w:firstLine="567"/>
        <w:jc w:val="both"/>
        <w:rPr>
          <w:sz w:val="28"/>
          <w:szCs w:val="28"/>
        </w:rPr>
      </w:pPr>
      <w:r>
        <w:rPr>
          <w:sz w:val="28"/>
          <w:szCs w:val="28"/>
        </w:rPr>
        <w:t>В журнал</w:t>
      </w:r>
      <w:r w:rsidR="00B0294A">
        <w:rPr>
          <w:sz w:val="28"/>
          <w:szCs w:val="28"/>
        </w:rPr>
        <w:t>е</w:t>
      </w:r>
      <w:r>
        <w:rPr>
          <w:sz w:val="28"/>
          <w:szCs w:val="28"/>
        </w:rPr>
        <w:t xml:space="preserve"> дежурный диспетчер делает отметки о принятых мерах. Кроме того, диспетчерская служба ведет картотеку, в которую входят мероприятия, осуществлени</w:t>
      </w:r>
      <w:r w:rsidR="00B0294A">
        <w:rPr>
          <w:sz w:val="28"/>
          <w:szCs w:val="28"/>
        </w:rPr>
        <w:t>е</w:t>
      </w:r>
      <w:r>
        <w:rPr>
          <w:sz w:val="28"/>
          <w:szCs w:val="28"/>
        </w:rPr>
        <w:t xml:space="preserve"> которых требует более длительного периода.</w:t>
      </w:r>
    </w:p>
    <w:p w14:paraId="0C43A4C3" w14:textId="77777777" w:rsidR="008E12F8" w:rsidRDefault="008E12F8">
      <w:pPr>
        <w:ind w:firstLine="567"/>
        <w:jc w:val="both"/>
        <w:rPr>
          <w:sz w:val="28"/>
          <w:szCs w:val="28"/>
        </w:rPr>
      </w:pPr>
      <w:r>
        <w:rPr>
          <w:sz w:val="28"/>
          <w:szCs w:val="28"/>
        </w:rPr>
        <w:lastRenderedPageBreak/>
        <w:t xml:space="preserve">Оперативность контроля усиливается ежедневными </w:t>
      </w:r>
      <w:proofErr w:type="spellStart"/>
      <w:r>
        <w:rPr>
          <w:sz w:val="28"/>
          <w:szCs w:val="28"/>
        </w:rPr>
        <w:t>диспетчирован</w:t>
      </w:r>
      <w:r w:rsidR="00B0294A">
        <w:rPr>
          <w:sz w:val="28"/>
          <w:szCs w:val="28"/>
        </w:rPr>
        <w:t>ными</w:t>
      </w:r>
      <w:proofErr w:type="spellEnd"/>
      <w:r>
        <w:rPr>
          <w:sz w:val="28"/>
          <w:szCs w:val="28"/>
        </w:rPr>
        <w:t xml:space="preserve"> совещаниями, которые дают отправные данные всей работы диспетчерского отдела в течение текущих суток.</w:t>
      </w:r>
    </w:p>
    <w:p w14:paraId="1A148D22" w14:textId="77777777" w:rsidR="008E12F8" w:rsidRDefault="008E12F8">
      <w:pPr>
        <w:ind w:firstLine="567"/>
        <w:jc w:val="both"/>
        <w:rPr>
          <w:sz w:val="28"/>
          <w:szCs w:val="28"/>
        </w:rPr>
      </w:pPr>
      <w:r>
        <w:rPr>
          <w:sz w:val="28"/>
          <w:szCs w:val="28"/>
        </w:rPr>
        <w:t>Для работы диспетчер</w:t>
      </w:r>
      <w:r w:rsidR="00B0294A">
        <w:rPr>
          <w:sz w:val="28"/>
          <w:szCs w:val="28"/>
        </w:rPr>
        <w:t>ских</w:t>
      </w:r>
      <w:r>
        <w:rPr>
          <w:sz w:val="28"/>
          <w:szCs w:val="28"/>
        </w:rPr>
        <w:t xml:space="preserve"> органов используют устройства</w:t>
      </w:r>
      <w:r w:rsidR="00B0294A">
        <w:rPr>
          <w:sz w:val="28"/>
          <w:szCs w:val="28"/>
        </w:rPr>
        <w:t>,</w:t>
      </w:r>
      <w:r>
        <w:rPr>
          <w:sz w:val="28"/>
          <w:szCs w:val="28"/>
        </w:rPr>
        <w:t xml:space="preserve"> позволяющие руководителям быстро связываться с любым подразделением, получать информацию, давать указания с помощью телефонной, телеграфной, электронной связи.</w:t>
      </w:r>
    </w:p>
    <w:p w14:paraId="2176FEFC" w14:textId="77777777" w:rsidR="008E12F8" w:rsidRDefault="008E12F8">
      <w:pPr>
        <w:ind w:firstLine="567"/>
        <w:jc w:val="both"/>
        <w:rPr>
          <w:sz w:val="28"/>
          <w:szCs w:val="28"/>
        </w:rPr>
      </w:pPr>
      <w:r>
        <w:rPr>
          <w:sz w:val="28"/>
          <w:szCs w:val="28"/>
        </w:rPr>
        <w:t xml:space="preserve">Для непрерывного диспетчерского контроля и регулирования </w:t>
      </w:r>
      <w:r w:rsidR="00073EF6">
        <w:rPr>
          <w:sz w:val="28"/>
          <w:szCs w:val="28"/>
        </w:rPr>
        <w:t xml:space="preserve">может </w:t>
      </w:r>
      <w:r>
        <w:rPr>
          <w:sz w:val="28"/>
          <w:szCs w:val="28"/>
        </w:rPr>
        <w:t>использ</w:t>
      </w:r>
      <w:r w:rsidR="00073EF6">
        <w:rPr>
          <w:sz w:val="28"/>
          <w:szCs w:val="28"/>
        </w:rPr>
        <w:t>оваться</w:t>
      </w:r>
      <w:r>
        <w:rPr>
          <w:sz w:val="28"/>
          <w:szCs w:val="28"/>
        </w:rPr>
        <w:t xml:space="preserve"> диспетчерский пульт с телевизионным устройством. В центральной части пульта помещена станция диспетчерской связи, которая обеспечивает связь проведения диспетчерских совещаний. Пульт имеет световую поисковую антенну, блоки автоматического счета и учета выпуска изделий</w:t>
      </w:r>
      <w:r w:rsidR="00B0294A">
        <w:rPr>
          <w:sz w:val="28"/>
          <w:szCs w:val="28"/>
        </w:rPr>
        <w:t>,</w:t>
      </w:r>
      <w:r>
        <w:rPr>
          <w:sz w:val="28"/>
          <w:szCs w:val="28"/>
        </w:rPr>
        <w:t xml:space="preserve"> аппаратуру аудио- и видеозаписи и звукоусилительную станцию.</w:t>
      </w:r>
    </w:p>
    <w:p w14:paraId="6D20D4C6" w14:textId="77777777" w:rsidR="008E12F8" w:rsidRDefault="00CA316D">
      <w:pPr>
        <w:pStyle w:val="1"/>
      </w:pPr>
      <w:bookmarkStart w:id="44" w:name="_Toc474826860"/>
      <w:r>
        <w:t>11</w:t>
      </w:r>
      <w:r w:rsidR="00CC6A33">
        <w:t>. Экономическая оценка планов</w:t>
      </w:r>
      <w:bookmarkEnd w:id="44"/>
    </w:p>
    <w:p w14:paraId="1F8F97DC" w14:textId="77777777" w:rsidR="000E19D1" w:rsidRDefault="00CA316D" w:rsidP="000E19D1">
      <w:pPr>
        <w:pStyle w:val="2"/>
      </w:pPr>
      <w:bookmarkStart w:id="45" w:name="_Toc474826861"/>
      <w:r>
        <w:t>11</w:t>
      </w:r>
      <w:r w:rsidR="000E19D1">
        <w:t>.1. Показателями эффективности плановой деятельности</w:t>
      </w:r>
      <w:bookmarkEnd w:id="45"/>
    </w:p>
    <w:p w14:paraId="62C18400" w14:textId="77777777" w:rsidR="0072599D" w:rsidRDefault="008E12F8" w:rsidP="0072599D">
      <w:pPr>
        <w:ind w:firstLine="567"/>
        <w:jc w:val="both"/>
        <w:rPr>
          <w:sz w:val="28"/>
          <w:szCs w:val="28"/>
        </w:rPr>
      </w:pPr>
      <w:r>
        <w:rPr>
          <w:sz w:val="28"/>
          <w:szCs w:val="28"/>
        </w:rPr>
        <w:t>Основными оценочными показателями эффективности плановой деятельности являются как абсолютные, так и относительные значения затрат и результатов, доходов</w:t>
      </w:r>
      <w:r w:rsidR="00DF7D61">
        <w:rPr>
          <w:sz w:val="28"/>
          <w:szCs w:val="28"/>
        </w:rPr>
        <w:t xml:space="preserve"> и</w:t>
      </w:r>
      <w:r>
        <w:rPr>
          <w:sz w:val="28"/>
          <w:szCs w:val="28"/>
        </w:rPr>
        <w:t xml:space="preserve"> издержек</w:t>
      </w:r>
      <w:r w:rsidR="00DF7D61">
        <w:rPr>
          <w:sz w:val="28"/>
          <w:szCs w:val="28"/>
        </w:rPr>
        <w:t>,</w:t>
      </w:r>
      <w:r>
        <w:rPr>
          <w:sz w:val="28"/>
          <w:szCs w:val="28"/>
        </w:rPr>
        <w:t xml:space="preserve"> прибыли и других общеэкономических или внутрипроизводственных</w:t>
      </w:r>
      <w:r w:rsidR="00DF7D61">
        <w:rPr>
          <w:sz w:val="28"/>
          <w:szCs w:val="28"/>
        </w:rPr>
        <w:t xml:space="preserve"> показателей</w:t>
      </w:r>
      <w:r>
        <w:rPr>
          <w:sz w:val="28"/>
          <w:szCs w:val="28"/>
        </w:rPr>
        <w:t>.</w:t>
      </w:r>
    </w:p>
    <w:p w14:paraId="34F1CCDE" w14:textId="77777777" w:rsidR="0072599D" w:rsidRDefault="008E12F8" w:rsidP="0072599D">
      <w:pPr>
        <w:ind w:firstLine="567"/>
        <w:jc w:val="both"/>
        <w:rPr>
          <w:sz w:val="28"/>
          <w:szCs w:val="28"/>
        </w:rPr>
      </w:pPr>
      <w:r>
        <w:rPr>
          <w:sz w:val="28"/>
          <w:szCs w:val="28"/>
        </w:rPr>
        <w:t xml:space="preserve">Наиболее важными планово-экономическими показателями являются эффект и эффективность, стоимость и доходность. Эффект показывает степень достижения некоторого заданного результата и в общем виде представляет собой разность между результатами и затратами, между ценой товара </w:t>
      </w:r>
      <w:r w:rsidR="003E17D4">
        <w:rPr>
          <w:sz w:val="28"/>
          <w:szCs w:val="28"/>
        </w:rPr>
        <w:t>и его себестоимостью</w:t>
      </w:r>
      <w:r>
        <w:rPr>
          <w:sz w:val="28"/>
          <w:szCs w:val="28"/>
        </w:rPr>
        <w:t>, между плановыми (нормативами) и фактическими значениями показателя. Относительный показатель эффективност</w:t>
      </w:r>
      <w:r w:rsidR="00DF7D61">
        <w:rPr>
          <w:sz w:val="28"/>
          <w:szCs w:val="28"/>
        </w:rPr>
        <w:t>и показывает</w:t>
      </w:r>
      <w:r>
        <w:rPr>
          <w:sz w:val="28"/>
          <w:szCs w:val="28"/>
        </w:rPr>
        <w:t xml:space="preserve"> соотношение полученного эффекта с затратами на его осуществление и является своего рода ценой или платой за достижение данного результата.</w:t>
      </w:r>
    </w:p>
    <w:p w14:paraId="3B4D2476" w14:textId="77777777" w:rsidR="0072599D" w:rsidRDefault="008E12F8" w:rsidP="0072599D">
      <w:pPr>
        <w:ind w:firstLine="567"/>
        <w:jc w:val="both"/>
        <w:rPr>
          <w:sz w:val="28"/>
          <w:szCs w:val="28"/>
        </w:rPr>
      </w:pPr>
      <w:r>
        <w:rPr>
          <w:sz w:val="28"/>
          <w:szCs w:val="28"/>
        </w:rPr>
        <w:t xml:space="preserve">Понятия </w:t>
      </w:r>
      <w:r w:rsidR="00DF7D61">
        <w:rPr>
          <w:sz w:val="28"/>
          <w:szCs w:val="28"/>
        </w:rPr>
        <w:t>«</w:t>
      </w:r>
      <w:r>
        <w:rPr>
          <w:sz w:val="28"/>
          <w:szCs w:val="28"/>
        </w:rPr>
        <w:t>эффект</w:t>
      </w:r>
      <w:r w:rsidR="00DF7D61">
        <w:rPr>
          <w:sz w:val="28"/>
          <w:szCs w:val="28"/>
        </w:rPr>
        <w:t>»</w:t>
      </w:r>
      <w:r>
        <w:rPr>
          <w:sz w:val="28"/>
          <w:szCs w:val="28"/>
        </w:rPr>
        <w:t xml:space="preserve"> и </w:t>
      </w:r>
      <w:r w:rsidR="00DF7D61">
        <w:rPr>
          <w:sz w:val="28"/>
          <w:szCs w:val="28"/>
        </w:rPr>
        <w:t>«</w:t>
      </w:r>
      <w:r>
        <w:rPr>
          <w:sz w:val="28"/>
          <w:szCs w:val="28"/>
        </w:rPr>
        <w:t>эффективность</w:t>
      </w:r>
      <w:r w:rsidR="00DF7D61">
        <w:rPr>
          <w:sz w:val="28"/>
          <w:szCs w:val="28"/>
        </w:rPr>
        <w:t>»</w:t>
      </w:r>
      <w:r>
        <w:rPr>
          <w:sz w:val="28"/>
          <w:szCs w:val="28"/>
        </w:rPr>
        <w:t xml:space="preserve"> трактуются как общенаучные категории, включающие </w:t>
      </w:r>
      <w:r w:rsidR="00DF7D61">
        <w:rPr>
          <w:sz w:val="28"/>
          <w:szCs w:val="28"/>
        </w:rPr>
        <w:t xml:space="preserve">экономический эффекты, </w:t>
      </w:r>
      <w:r>
        <w:rPr>
          <w:sz w:val="28"/>
          <w:szCs w:val="28"/>
        </w:rPr>
        <w:t>на</w:t>
      </w:r>
      <w:r w:rsidR="00DF7D61">
        <w:rPr>
          <w:sz w:val="28"/>
          <w:szCs w:val="28"/>
        </w:rPr>
        <w:t>учный эффект, технический и</w:t>
      </w:r>
      <w:r>
        <w:rPr>
          <w:sz w:val="28"/>
          <w:szCs w:val="28"/>
        </w:rPr>
        <w:t xml:space="preserve"> социальный эффекты.</w:t>
      </w:r>
    </w:p>
    <w:p w14:paraId="197C851B" w14:textId="77777777" w:rsidR="0072599D" w:rsidRDefault="008E12F8" w:rsidP="0072599D">
      <w:pPr>
        <w:ind w:firstLine="567"/>
        <w:jc w:val="both"/>
        <w:rPr>
          <w:sz w:val="28"/>
          <w:szCs w:val="28"/>
        </w:rPr>
      </w:pPr>
      <w:r>
        <w:rPr>
          <w:sz w:val="28"/>
          <w:szCs w:val="28"/>
        </w:rPr>
        <w:t xml:space="preserve">В рыночных условиях установлены следующие виды экономической эффективности: </w:t>
      </w:r>
      <w:r w:rsidR="00DF7D61">
        <w:rPr>
          <w:sz w:val="28"/>
          <w:szCs w:val="28"/>
        </w:rPr>
        <w:t>финансовая (</w:t>
      </w:r>
      <w:r>
        <w:rPr>
          <w:sz w:val="28"/>
          <w:szCs w:val="28"/>
        </w:rPr>
        <w:t>коммерческая</w:t>
      </w:r>
      <w:r w:rsidR="00DF7D61">
        <w:rPr>
          <w:sz w:val="28"/>
          <w:szCs w:val="28"/>
        </w:rPr>
        <w:t>)</w:t>
      </w:r>
      <w:r>
        <w:rPr>
          <w:sz w:val="28"/>
          <w:szCs w:val="28"/>
        </w:rPr>
        <w:t xml:space="preserve"> эффективность, бюджетная эффективность и народно</w:t>
      </w:r>
      <w:r w:rsidR="00B0294A">
        <w:rPr>
          <w:sz w:val="28"/>
          <w:szCs w:val="28"/>
        </w:rPr>
        <w:t>-</w:t>
      </w:r>
      <w:r>
        <w:rPr>
          <w:sz w:val="28"/>
          <w:szCs w:val="28"/>
        </w:rPr>
        <w:t>хозяйственная эффективность.</w:t>
      </w:r>
    </w:p>
    <w:p w14:paraId="590B262A" w14:textId="77777777" w:rsidR="008E12F8" w:rsidRDefault="008E12F8" w:rsidP="0072599D">
      <w:pPr>
        <w:ind w:firstLine="567"/>
        <w:jc w:val="both"/>
        <w:rPr>
          <w:sz w:val="28"/>
          <w:szCs w:val="28"/>
        </w:rPr>
      </w:pPr>
      <w:r>
        <w:rPr>
          <w:sz w:val="28"/>
          <w:szCs w:val="28"/>
        </w:rPr>
        <w:t xml:space="preserve">Показатели </w:t>
      </w:r>
      <w:r w:rsidR="000D242B">
        <w:rPr>
          <w:sz w:val="28"/>
          <w:szCs w:val="28"/>
        </w:rPr>
        <w:t>финансовой (</w:t>
      </w:r>
      <w:r>
        <w:rPr>
          <w:sz w:val="28"/>
          <w:szCs w:val="28"/>
        </w:rPr>
        <w:t>коммерческой</w:t>
      </w:r>
      <w:r w:rsidR="000D242B" w:rsidRPr="000D242B">
        <w:rPr>
          <w:sz w:val="28"/>
          <w:szCs w:val="28"/>
        </w:rPr>
        <w:t>)</w:t>
      </w:r>
      <w:r>
        <w:rPr>
          <w:sz w:val="28"/>
          <w:szCs w:val="28"/>
        </w:rPr>
        <w:t xml:space="preserve"> эффективности характеризуют соотношение финансовых затрат и результатов, обеспечивающих требуемую норму доходности. Основным показателем коммерческой эффективности служит поток реальных денежных средств - Ф</w:t>
      </w:r>
      <w:proofErr w:type="gramStart"/>
      <w:r>
        <w:rPr>
          <w:sz w:val="28"/>
          <w:szCs w:val="28"/>
          <w:vertAlign w:val="subscript"/>
          <w:lang w:val="en-US"/>
        </w:rPr>
        <w:t>t</w:t>
      </w:r>
      <w:r>
        <w:rPr>
          <w:sz w:val="28"/>
          <w:szCs w:val="28"/>
        </w:rPr>
        <w:t xml:space="preserve"> ,</w:t>
      </w:r>
      <w:proofErr w:type="gramEnd"/>
      <w:r>
        <w:rPr>
          <w:sz w:val="28"/>
          <w:szCs w:val="28"/>
        </w:rPr>
        <w:t xml:space="preserve"> </w:t>
      </w:r>
      <w:r w:rsidR="00B0294A">
        <w:rPr>
          <w:sz w:val="28"/>
          <w:szCs w:val="28"/>
        </w:rPr>
        <w:t>который определяется по формуле</w:t>
      </w:r>
    </w:p>
    <w:p w14:paraId="1BC3EC6E" w14:textId="77777777" w:rsidR="008E12F8" w:rsidRDefault="008E12F8" w:rsidP="00E50A15">
      <w:pPr>
        <w:jc w:val="right"/>
        <w:rPr>
          <w:i/>
          <w:sz w:val="28"/>
          <w:szCs w:val="28"/>
          <w:vertAlign w:val="subscript"/>
        </w:rPr>
      </w:pPr>
      <w:r>
        <w:rPr>
          <w:i/>
          <w:sz w:val="28"/>
          <w:szCs w:val="28"/>
        </w:rPr>
        <w:t>Ф</w:t>
      </w:r>
      <w:r>
        <w:rPr>
          <w:i/>
          <w:sz w:val="28"/>
          <w:szCs w:val="28"/>
          <w:vertAlign w:val="subscript"/>
          <w:lang w:val="en-US"/>
        </w:rPr>
        <w:t>t</w:t>
      </w:r>
      <w:r>
        <w:rPr>
          <w:i/>
          <w:sz w:val="28"/>
          <w:szCs w:val="28"/>
          <w:vertAlign w:val="subscript"/>
        </w:rPr>
        <w:t xml:space="preserve"> </w:t>
      </w:r>
      <w:r>
        <w:rPr>
          <w:i/>
          <w:sz w:val="28"/>
          <w:szCs w:val="28"/>
        </w:rPr>
        <w:t>= П</w:t>
      </w:r>
      <w:r>
        <w:rPr>
          <w:i/>
          <w:sz w:val="28"/>
          <w:szCs w:val="28"/>
          <w:vertAlign w:val="subscript"/>
          <w:lang w:val="en-US"/>
        </w:rPr>
        <w:t>t</w:t>
      </w:r>
      <w:r>
        <w:rPr>
          <w:i/>
          <w:sz w:val="28"/>
          <w:szCs w:val="28"/>
          <w:vertAlign w:val="subscript"/>
        </w:rPr>
        <w:t xml:space="preserve"> </w:t>
      </w:r>
      <w:r>
        <w:rPr>
          <w:i/>
          <w:sz w:val="28"/>
          <w:szCs w:val="28"/>
        </w:rPr>
        <w:t>–О</w:t>
      </w:r>
      <w:proofErr w:type="gramStart"/>
      <w:r>
        <w:rPr>
          <w:i/>
          <w:sz w:val="28"/>
          <w:szCs w:val="28"/>
          <w:vertAlign w:val="subscript"/>
          <w:lang w:val="en-US"/>
        </w:rPr>
        <w:t>t</w:t>
      </w:r>
      <w:r w:rsidR="00E50A15">
        <w:rPr>
          <w:color w:val="000000"/>
          <w:sz w:val="28"/>
          <w:szCs w:val="28"/>
        </w:rPr>
        <w:t>,</w:t>
      </w:r>
      <w:r w:rsidR="00B0294A">
        <w:rPr>
          <w:color w:val="000000"/>
          <w:sz w:val="28"/>
          <w:szCs w:val="28"/>
        </w:rPr>
        <w:t xml:space="preserve">   </w:t>
      </w:r>
      <w:proofErr w:type="gramEnd"/>
      <w:r w:rsidR="00B0294A">
        <w:rPr>
          <w:color w:val="000000"/>
          <w:sz w:val="28"/>
          <w:szCs w:val="28"/>
        </w:rPr>
        <w:t xml:space="preserve">  </w:t>
      </w:r>
      <w:r w:rsidR="00E50A15">
        <w:rPr>
          <w:color w:val="000000"/>
          <w:sz w:val="28"/>
          <w:szCs w:val="28"/>
        </w:rPr>
        <w:t xml:space="preserve">        </w:t>
      </w:r>
      <w:r w:rsidR="00B0294A">
        <w:rPr>
          <w:color w:val="000000"/>
          <w:sz w:val="28"/>
          <w:szCs w:val="28"/>
        </w:rPr>
        <w:t xml:space="preserve">                                     </w:t>
      </w:r>
      <w:proofErr w:type="gramStart"/>
      <w:r w:rsidR="00B0294A">
        <w:rPr>
          <w:color w:val="000000"/>
          <w:sz w:val="28"/>
          <w:szCs w:val="28"/>
        </w:rPr>
        <w:t xml:space="preserve">   (</w:t>
      </w:r>
      <w:proofErr w:type="gramEnd"/>
      <w:r w:rsidR="00073EF6">
        <w:rPr>
          <w:color w:val="000000"/>
          <w:sz w:val="28"/>
          <w:szCs w:val="28"/>
        </w:rPr>
        <w:t>10</w:t>
      </w:r>
      <w:r>
        <w:rPr>
          <w:color w:val="000000"/>
          <w:sz w:val="28"/>
          <w:szCs w:val="28"/>
        </w:rPr>
        <w:t>.1)</w:t>
      </w:r>
    </w:p>
    <w:p w14:paraId="46520344" w14:textId="77777777" w:rsidR="0072599D" w:rsidRDefault="008E12F8">
      <w:pPr>
        <w:jc w:val="both"/>
        <w:rPr>
          <w:sz w:val="28"/>
          <w:szCs w:val="28"/>
        </w:rPr>
      </w:pPr>
      <w:r>
        <w:rPr>
          <w:sz w:val="28"/>
          <w:szCs w:val="28"/>
        </w:rPr>
        <w:t>где П</w:t>
      </w:r>
      <w:r>
        <w:rPr>
          <w:sz w:val="28"/>
          <w:szCs w:val="28"/>
          <w:vertAlign w:val="subscript"/>
          <w:lang w:val="en-US"/>
        </w:rPr>
        <w:t>t</w:t>
      </w:r>
      <w:r>
        <w:rPr>
          <w:sz w:val="28"/>
          <w:szCs w:val="28"/>
          <w:vertAlign w:val="subscript"/>
        </w:rPr>
        <w:t xml:space="preserve"> </w:t>
      </w:r>
      <w:r>
        <w:rPr>
          <w:sz w:val="28"/>
          <w:szCs w:val="28"/>
        </w:rPr>
        <w:t>– приток финансовых результатов за планируемый период;</w:t>
      </w:r>
    </w:p>
    <w:p w14:paraId="5354103C" w14:textId="77777777" w:rsidR="0072599D" w:rsidRDefault="008E12F8">
      <w:pPr>
        <w:jc w:val="both"/>
        <w:rPr>
          <w:sz w:val="28"/>
          <w:szCs w:val="28"/>
        </w:rPr>
      </w:pPr>
      <w:r>
        <w:rPr>
          <w:sz w:val="28"/>
          <w:szCs w:val="28"/>
        </w:rPr>
        <w:t>О</w:t>
      </w:r>
      <w:r>
        <w:rPr>
          <w:sz w:val="28"/>
          <w:szCs w:val="28"/>
          <w:vertAlign w:val="subscript"/>
          <w:lang w:val="en-US"/>
        </w:rPr>
        <w:t>t</w:t>
      </w:r>
      <w:r>
        <w:rPr>
          <w:sz w:val="28"/>
          <w:szCs w:val="28"/>
          <w:vertAlign w:val="subscript"/>
        </w:rPr>
        <w:t xml:space="preserve"> </w:t>
      </w:r>
      <w:r>
        <w:rPr>
          <w:sz w:val="28"/>
          <w:szCs w:val="28"/>
        </w:rPr>
        <w:t>– отток денежных средств за данный период.</w:t>
      </w:r>
    </w:p>
    <w:p w14:paraId="5AFFA10A" w14:textId="77777777" w:rsidR="008E12F8" w:rsidRDefault="008E12F8">
      <w:pPr>
        <w:jc w:val="both"/>
        <w:rPr>
          <w:sz w:val="28"/>
          <w:szCs w:val="28"/>
        </w:rPr>
      </w:pPr>
      <w:r>
        <w:rPr>
          <w:sz w:val="28"/>
          <w:szCs w:val="28"/>
        </w:rPr>
        <w:lastRenderedPageBreak/>
        <w:t>Показатели бюджетной эффективности отражают влияние осуществляемого инвестиционного проекта и снижени</w:t>
      </w:r>
      <w:r w:rsidR="00E50A15">
        <w:rPr>
          <w:sz w:val="28"/>
          <w:szCs w:val="28"/>
        </w:rPr>
        <w:t>е</w:t>
      </w:r>
      <w:r>
        <w:rPr>
          <w:sz w:val="28"/>
          <w:szCs w:val="28"/>
        </w:rPr>
        <w:t xml:space="preserve"> расходов соответствующего бюджета всех уровней управления.</w:t>
      </w:r>
    </w:p>
    <w:p w14:paraId="1BD1F545" w14:textId="77777777" w:rsidR="008E12F8" w:rsidRDefault="008E12F8" w:rsidP="00E50A15">
      <w:pPr>
        <w:ind w:firstLine="540"/>
        <w:jc w:val="both"/>
        <w:rPr>
          <w:sz w:val="28"/>
          <w:szCs w:val="28"/>
        </w:rPr>
      </w:pPr>
      <w:r>
        <w:rPr>
          <w:sz w:val="28"/>
          <w:szCs w:val="28"/>
        </w:rPr>
        <w:t>Бюджетный эффект определяется как превышение доходов соответствующего бюджета над его расходами за период осуществления данного проекта и рассчитывается по формуле</w:t>
      </w:r>
    </w:p>
    <w:p w14:paraId="60BB1C79" w14:textId="77777777" w:rsidR="008E12F8" w:rsidRDefault="008E12F8" w:rsidP="00E50A15">
      <w:pPr>
        <w:jc w:val="right"/>
        <w:rPr>
          <w:i/>
          <w:sz w:val="28"/>
          <w:szCs w:val="28"/>
        </w:rPr>
      </w:pPr>
      <w:r>
        <w:rPr>
          <w:i/>
          <w:sz w:val="28"/>
          <w:szCs w:val="28"/>
        </w:rPr>
        <w:t>Б</w:t>
      </w:r>
      <w:r>
        <w:rPr>
          <w:i/>
          <w:sz w:val="28"/>
          <w:szCs w:val="28"/>
          <w:vertAlign w:val="subscript"/>
          <w:lang w:val="en-US"/>
        </w:rPr>
        <w:t>t</w:t>
      </w:r>
      <w:r>
        <w:rPr>
          <w:i/>
          <w:sz w:val="28"/>
          <w:szCs w:val="28"/>
        </w:rPr>
        <w:t xml:space="preserve"> = Д</w:t>
      </w:r>
      <w:r>
        <w:rPr>
          <w:i/>
          <w:sz w:val="28"/>
          <w:szCs w:val="28"/>
          <w:vertAlign w:val="subscript"/>
          <w:lang w:val="en-US"/>
        </w:rPr>
        <w:t>t</w:t>
      </w:r>
      <w:r>
        <w:rPr>
          <w:i/>
          <w:sz w:val="28"/>
          <w:szCs w:val="28"/>
        </w:rPr>
        <w:t xml:space="preserve"> – Р</w:t>
      </w:r>
      <w:proofErr w:type="gramStart"/>
      <w:r>
        <w:rPr>
          <w:i/>
          <w:sz w:val="28"/>
          <w:szCs w:val="28"/>
          <w:vertAlign w:val="subscript"/>
          <w:lang w:val="en-US"/>
        </w:rPr>
        <w:t>t</w:t>
      </w:r>
      <w:r w:rsidR="00E50A15">
        <w:rPr>
          <w:color w:val="000000"/>
          <w:sz w:val="28"/>
          <w:szCs w:val="28"/>
        </w:rPr>
        <w:t xml:space="preserve">,   </w:t>
      </w:r>
      <w:proofErr w:type="gramEnd"/>
      <w:r w:rsidR="00E50A15">
        <w:rPr>
          <w:color w:val="000000"/>
          <w:sz w:val="28"/>
          <w:szCs w:val="28"/>
        </w:rPr>
        <w:t xml:space="preserve">                                            </w:t>
      </w:r>
      <w:proofErr w:type="gramStart"/>
      <w:r w:rsidR="00E50A15">
        <w:rPr>
          <w:color w:val="000000"/>
          <w:sz w:val="28"/>
          <w:szCs w:val="28"/>
        </w:rPr>
        <w:t xml:space="preserve">   (</w:t>
      </w:r>
      <w:proofErr w:type="gramEnd"/>
      <w:r w:rsidR="00073EF6">
        <w:rPr>
          <w:color w:val="000000"/>
          <w:sz w:val="28"/>
          <w:szCs w:val="28"/>
        </w:rPr>
        <w:t>10</w:t>
      </w:r>
      <w:r>
        <w:rPr>
          <w:color w:val="000000"/>
          <w:sz w:val="28"/>
          <w:szCs w:val="28"/>
        </w:rPr>
        <w:t>.2)</w:t>
      </w:r>
    </w:p>
    <w:p w14:paraId="054047F2" w14:textId="77777777" w:rsidR="008E12F8" w:rsidRDefault="008E12F8">
      <w:pPr>
        <w:jc w:val="both"/>
        <w:rPr>
          <w:sz w:val="28"/>
          <w:szCs w:val="28"/>
        </w:rPr>
      </w:pPr>
      <w:r>
        <w:rPr>
          <w:sz w:val="28"/>
          <w:szCs w:val="28"/>
        </w:rPr>
        <w:t>где Б</w:t>
      </w:r>
      <w:r>
        <w:rPr>
          <w:sz w:val="28"/>
          <w:szCs w:val="28"/>
          <w:vertAlign w:val="subscript"/>
          <w:lang w:val="en-US"/>
        </w:rPr>
        <w:t>t</w:t>
      </w:r>
      <w:r>
        <w:rPr>
          <w:sz w:val="28"/>
          <w:szCs w:val="28"/>
          <w:vertAlign w:val="subscript"/>
        </w:rPr>
        <w:t xml:space="preserve"> </w:t>
      </w:r>
      <w:r>
        <w:rPr>
          <w:sz w:val="28"/>
          <w:szCs w:val="28"/>
        </w:rPr>
        <w:t>– бюджетный эффект за период внедрения проекта;</w:t>
      </w:r>
    </w:p>
    <w:p w14:paraId="0E14B74E" w14:textId="77777777" w:rsidR="008E12F8" w:rsidRDefault="008E12F8">
      <w:pPr>
        <w:jc w:val="both"/>
        <w:rPr>
          <w:sz w:val="28"/>
          <w:szCs w:val="28"/>
        </w:rPr>
      </w:pPr>
      <w:r>
        <w:rPr>
          <w:sz w:val="28"/>
          <w:szCs w:val="28"/>
        </w:rPr>
        <w:t>Д</w:t>
      </w:r>
      <w:r>
        <w:rPr>
          <w:sz w:val="28"/>
          <w:szCs w:val="28"/>
          <w:vertAlign w:val="subscript"/>
          <w:lang w:val="en-US"/>
        </w:rPr>
        <w:t>t</w:t>
      </w:r>
      <w:r>
        <w:rPr>
          <w:sz w:val="28"/>
          <w:szCs w:val="28"/>
        </w:rPr>
        <w:t xml:space="preserve"> – доходы бюджета за данный период;</w:t>
      </w:r>
    </w:p>
    <w:p w14:paraId="4BC8DB24" w14:textId="77777777" w:rsidR="00F22A28" w:rsidRDefault="008E12F8">
      <w:pPr>
        <w:jc w:val="both"/>
        <w:rPr>
          <w:sz w:val="28"/>
          <w:szCs w:val="28"/>
        </w:rPr>
      </w:pPr>
      <w:r>
        <w:rPr>
          <w:sz w:val="28"/>
          <w:szCs w:val="28"/>
        </w:rPr>
        <w:t>Р</w:t>
      </w:r>
      <w:r>
        <w:rPr>
          <w:sz w:val="28"/>
          <w:szCs w:val="28"/>
          <w:vertAlign w:val="subscript"/>
          <w:lang w:val="en-US"/>
        </w:rPr>
        <w:t>t</w:t>
      </w:r>
      <w:r>
        <w:rPr>
          <w:sz w:val="28"/>
          <w:szCs w:val="28"/>
        </w:rPr>
        <w:t xml:space="preserve"> – расходы бюджета за этот же период.</w:t>
      </w:r>
    </w:p>
    <w:p w14:paraId="738BC992" w14:textId="77777777" w:rsidR="008E12F8" w:rsidRDefault="008E12F8" w:rsidP="000D242B">
      <w:pPr>
        <w:ind w:firstLine="567"/>
        <w:jc w:val="both"/>
        <w:rPr>
          <w:sz w:val="28"/>
          <w:szCs w:val="28"/>
        </w:rPr>
      </w:pPr>
      <w:r>
        <w:rPr>
          <w:sz w:val="28"/>
          <w:szCs w:val="28"/>
        </w:rPr>
        <w:t>Показатели народно</w:t>
      </w:r>
      <w:r w:rsidR="00E50A15">
        <w:rPr>
          <w:sz w:val="28"/>
          <w:szCs w:val="28"/>
        </w:rPr>
        <w:t>-</w:t>
      </w:r>
      <w:r>
        <w:rPr>
          <w:sz w:val="28"/>
          <w:szCs w:val="28"/>
        </w:rPr>
        <w:t>хозяйственной эффективности определяют основные экономические результаты проекта с учетом интересов государственных, отраслевых и других  хозяйствующих субъектов. При расчете показателей на уровне народного хозяйства в их состав включаются стоимостные измерения следующих результатов</w:t>
      </w:r>
      <w:r w:rsidR="003E17D4">
        <w:rPr>
          <w:sz w:val="28"/>
          <w:szCs w:val="28"/>
        </w:rPr>
        <w:t>:</w:t>
      </w:r>
    </w:p>
    <w:p w14:paraId="54C0C98B" w14:textId="77777777" w:rsidR="008E12F8" w:rsidRPr="00E15984" w:rsidRDefault="008E12F8" w:rsidP="006B49EA">
      <w:pPr>
        <w:pStyle w:val="af1"/>
        <w:numPr>
          <w:ilvl w:val="0"/>
          <w:numId w:val="62"/>
        </w:numPr>
        <w:tabs>
          <w:tab w:val="left" w:pos="993"/>
        </w:tabs>
        <w:ind w:left="0" w:firstLine="709"/>
        <w:jc w:val="both"/>
        <w:rPr>
          <w:sz w:val="28"/>
          <w:szCs w:val="28"/>
        </w:rPr>
      </w:pPr>
      <w:r w:rsidRPr="00E15984">
        <w:rPr>
          <w:sz w:val="28"/>
          <w:szCs w:val="28"/>
        </w:rPr>
        <w:t>конечные экономические результаты, в том числе выручка от реализации всей продукции и услуг на внутреннем и внешнем рынк</w:t>
      </w:r>
      <w:r w:rsidR="00E50A15" w:rsidRPr="00E15984">
        <w:rPr>
          <w:sz w:val="28"/>
          <w:szCs w:val="28"/>
        </w:rPr>
        <w:t>ах</w:t>
      </w:r>
      <w:r w:rsidRPr="00E15984">
        <w:rPr>
          <w:sz w:val="28"/>
          <w:szCs w:val="28"/>
        </w:rPr>
        <w:t>, а также доходы от продажи имущества и интеллектуальной собственности;</w:t>
      </w:r>
    </w:p>
    <w:p w14:paraId="0300BBBB" w14:textId="77777777" w:rsidR="008E12F8" w:rsidRPr="00E15984" w:rsidRDefault="008E12F8" w:rsidP="006B49EA">
      <w:pPr>
        <w:pStyle w:val="af1"/>
        <w:numPr>
          <w:ilvl w:val="0"/>
          <w:numId w:val="62"/>
        </w:numPr>
        <w:tabs>
          <w:tab w:val="left" w:pos="993"/>
        </w:tabs>
        <w:ind w:left="0" w:firstLine="709"/>
        <w:jc w:val="both"/>
        <w:rPr>
          <w:sz w:val="28"/>
          <w:szCs w:val="28"/>
        </w:rPr>
      </w:pPr>
      <w:r w:rsidRPr="00E15984">
        <w:rPr>
          <w:sz w:val="28"/>
          <w:szCs w:val="28"/>
        </w:rPr>
        <w:t>социальные результаты, рассчитанные исходя из совместного воздействия всех участников проекта на рост человеческого капитала;</w:t>
      </w:r>
    </w:p>
    <w:p w14:paraId="4E2EAD6E" w14:textId="77777777" w:rsidR="008E12F8" w:rsidRPr="00E15984" w:rsidRDefault="008E12F8" w:rsidP="006B49EA">
      <w:pPr>
        <w:pStyle w:val="af1"/>
        <w:numPr>
          <w:ilvl w:val="0"/>
          <w:numId w:val="62"/>
        </w:numPr>
        <w:tabs>
          <w:tab w:val="left" w:pos="993"/>
        </w:tabs>
        <w:ind w:left="0" w:firstLine="709"/>
        <w:jc w:val="both"/>
        <w:rPr>
          <w:sz w:val="28"/>
          <w:szCs w:val="28"/>
        </w:rPr>
      </w:pPr>
      <w:r w:rsidRPr="00E15984">
        <w:rPr>
          <w:sz w:val="28"/>
          <w:szCs w:val="28"/>
        </w:rPr>
        <w:t>прямые финансовые результаты, включающие кредиты и займы банков, и другие поступления средств;</w:t>
      </w:r>
    </w:p>
    <w:p w14:paraId="6FC02D27" w14:textId="77777777" w:rsidR="008E12F8" w:rsidRPr="005A5C58" w:rsidRDefault="008E12F8" w:rsidP="006B49EA">
      <w:pPr>
        <w:pStyle w:val="af1"/>
        <w:numPr>
          <w:ilvl w:val="0"/>
          <w:numId w:val="62"/>
        </w:numPr>
        <w:tabs>
          <w:tab w:val="left" w:pos="993"/>
        </w:tabs>
        <w:ind w:left="0" w:firstLine="709"/>
        <w:jc w:val="both"/>
        <w:rPr>
          <w:sz w:val="28"/>
          <w:szCs w:val="28"/>
        </w:rPr>
      </w:pPr>
      <w:hyperlink r:id="rId740" w:history="1">
        <w:r w:rsidRPr="005A5C58">
          <w:rPr>
            <w:rStyle w:val="ab"/>
            <w:color w:val="auto"/>
            <w:sz w:val="28"/>
            <w:szCs w:val="28"/>
            <w:u w:val="none"/>
          </w:rPr>
          <w:t>экологические результаты</w:t>
        </w:r>
      </w:hyperlink>
      <w:r w:rsidRPr="005A5C58">
        <w:rPr>
          <w:sz w:val="28"/>
          <w:szCs w:val="28"/>
        </w:rPr>
        <w:t>, воздействующие на улучшение окружающей среды и здоровья работников;</w:t>
      </w:r>
    </w:p>
    <w:p w14:paraId="3A9119FE" w14:textId="77777777" w:rsidR="008E12F8" w:rsidRPr="00E15984" w:rsidRDefault="008E12F8" w:rsidP="006B49EA">
      <w:pPr>
        <w:pStyle w:val="af1"/>
        <w:numPr>
          <w:ilvl w:val="0"/>
          <w:numId w:val="62"/>
        </w:numPr>
        <w:tabs>
          <w:tab w:val="left" w:pos="993"/>
        </w:tabs>
        <w:ind w:left="0" w:firstLine="709"/>
        <w:jc w:val="both"/>
        <w:rPr>
          <w:sz w:val="28"/>
          <w:szCs w:val="28"/>
        </w:rPr>
      </w:pPr>
      <w:r w:rsidRPr="00E15984">
        <w:rPr>
          <w:sz w:val="28"/>
          <w:szCs w:val="28"/>
        </w:rPr>
        <w:t xml:space="preserve">косвенные финансовые результаты, обусловленные влиянием осуществления проекта на рост доходов сторонних </w:t>
      </w:r>
      <w:r w:rsidR="00F22A28" w:rsidRPr="00E15984">
        <w:rPr>
          <w:sz w:val="28"/>
          <w:szCs w:val="28"/>
        </w:rPr>
        <w:t>предприятий</w:t>
      </w:r>
      <w:r w:rsidRPr="00E15984">
        <w:rPr>
          <w:sz w:val="28"/>
          <w:szCs w:val="28"/>
        </w:rPr>
        <w:t xml:space="preserve"> и физических лиц.</w:t>
      </w:r>
    </w:p>
    <w:p w14:paraId="6B9F039B" w14:textId="77777777" w:rsidR="008E12F8" w:rsidRDefault="008E12F8" w:rsidP="00E50A15">
      <w:pPr>
        <w:ind w:firstLine="540"/>
        <w:jc w:val="both"/>
        <w:rPr>
          <w:sz w:val="28"/>
          <w:szCs w:val="28"/>
        </w:rPr>
      </w:pPr>
      <w:r>
        <w:rPr>
          <w:sz w:val="28"/>
          <w:szCs w:val="28"/>
        </w:rPr>
        <w:t>Разработка и обоснование наилучшего варианта будущего плана производственной деятельности предприятия</w:t>
      </w:r>
      <w:r w:rsidR="00E50A15">
        <w:rPr>
          <w:sz w:val="28"/>
          <w:szCs w:val="28"/>
        </w:rPr>
        <w:t xml:space="preserve"> в рыночных условиях предполагаю</w:t>
      </w:r>
      <w:r>
        <w:rPr>
          <w:sz w:val="28"/>
          <w:szCs w:val="28"/>
        </w:rPr>
        <w:t>т правильный выбор критерия экономической эффективности</w:t>
      </w:r>
      <w:r w:rsidR="003E17D4">
        <w:rPr>
          <w:sz w:val="28"/>
          <w:szCs w:val="28"/>
        </w:rPr>
        <w:t>,</w:t>
      </w:r>
      <w:r>
        <w:rPr>
          <w:sz w:val="28"/>
          <w:szCs w:val="28"/>
        </w:rPr>
        <w:t xml:space="preserve"> под которым в первую очередь понима</w:t>
      </w:r>
      <w:r w:rsidR="00E50A15">
        <w:rPr>
          <w:sz w:val="28"/>
          <w:szCs w:val="28"/>
        </w:rPr>
        <w:t>ю</w:t>
      </w:r>
      <w:r>
        <w:rPr>
          <w:sz w:val="28"/>
          <w:szCs w:val="28"/>
        </w:rPr>
        <w:t xml:space="preserve">тся максимально возможная прибыль и наибольший совокупный доход. Поэтому в рыночной экономике общепринятым критерием эффективности является максимальная прибыль. </w:t>
      </w:r>
    </w:p>
    <w:p w14:paraId="4E5A4572" w14:textId="77777777" w:rsidR="008E12F8" w:rsidRDefault="008E12F8">
      <w:pPr>
        <w:ind w:firstLine="540"/>
        <w:jc w:val="both"/>
        <w:rPr>
          <w:sz w:val="28"/>
          <w:szCs w:val="28"/>
        </w:rPr>
      </w:pPr>
      <w:r>
        <w:rPr>
          <w:sz w:val="28"/>
          <w:szCs w:val="28"/>
        </w:rPr>
        <w:t>Дополнениями к этому показателю в качестве оценочных критериев эффективности, как плановых, так и фактических, применяются следующие:</w:t>
      </w:r>
    </w:p>
    <w:p w14:paraId="7827153B" w14:textId="77777777" w:rsidR="008E12F8" w:rsidRPr="00E15984" w:rsidRDefault="008E12F8" w:rsidP="006B49EA">
      <w:pPr>
        <w:pStyle w:val="af1"/>
        <w:numPr>
          <w:ilvl w:val="0"/>
          <w:numId w:val="63"/>
        </w:numPr>
        <w:tabs>
          <w:tab w:val="left" w:pos="993"/>
        </w:tabs>
        <w:ind w:left="0" w:firstLine="709"/>
        <w:jc w:val="both"/>
        <w:rPr>
          <w:sz w:val="28"/>
          <w:szCs w:val="28"/>
        </w:rPr>
      </w:pPr>
      <w:r w:rsidRPr="00E15984">
        <w:rPr>
          <w:sz w:val="28"/>
          <w:szCs w:val="28"/>
        </w:rPr>
        <w:t>чистый дисконтированный доход представляет собой общую сумму эффекта на весь планируемый или расчетный срок действия проекта производства товаров и услуг, приведенную к начальному периоду времени;</w:t>
      </w:r>
    </w:p>
    <w:p w14:paraId="0E666B14" w14:textId="77777777" w:rsidR="008E12F8" w:rsidRPr="00E15984" w:rsidRDefault="00E50A15" w:rsidP="006B49EA">
      <w:pPr>
        <w:pStyle w:val="af1"/>
        <w:numPr>
          <w:ilvl w:val="0"/>
          <w:numId w:val="63"/>
        </w:numPr>
        <w:tabs>
          <w:tab w:val="left" w:pos="993"/>
        </w:tabs>
        <w:ind w:left="0" w:firstLine="709"/>
        <w:jc w:val="both"/>
        <w:rPr>
          <w:sz w:val="28"/>
          <w:szCs w:val="28"/>
        </w:rPr>
      </w:pPr>
      <w:r w:rsidRPr="00E15984">
        <w:rPr>
          <w:sz w:val="28"/>
          <w:szCs w:val="28"/>
        </w:rPr>
        <w:t>индекс доходности</w:t>
      </w:r>
      <w:r w:rsidR="008E12F8" w:rsidRPr="00E15984">
        <w:rPr>
          <w:sz w:val="28"/>
          <w:szCs w:val="28"/>
        </w:rPr>
        <w:t xml:space="preserve"> характеризует отношение суммы приведенных эффектов к общей величине капитальных вложений;</w:t>
      </w:r>
    </w:p>
    <w:p w14:paraId="0A268E73" w14:textId="77777777" w:rsidR="008E12F8" w:rsidRPr="00E15984" w:rsidRDefault="008E12F8" w:rsidP="006B49EA">
      <w:pPr>
        <w:pStyle w:val="af1"/>
        <w:numPr>
          <w:ilvl w:val="0"/>
          <w:numId w:val="63"/>
        </w:numPr>
        <w:tabs>
          <w:tab w:val="left" w:pos="993"/>
        </w:tabs>
        <w:ind w:left="0" w:firstLine="709"/>
        <w:jc w:val="both"/>
        <w:rPr>
          <w:sz w:val="28"/>
          <w:szCs w:val="28"/>
        </w:rPr>
      </w:pPr>
      <w:r w:rsidRPr="00E15984">
        <w:rPr>
          <w:sz w:val="28"/>
          <w:szCs w:val="28"/>
        </w:rPr>
        <w:t>внутренняя норма доходности определит такую норму дисконта, при которой величина приведенных эффектов равна величине приведенных капиталовложений;</w:t>
      </w:r>
    </w:p>
    <w:p w14:paraId="04337D64" w14:textId="77777777" w:rsidR="008E12F8" w:rsidRPr="00E15984" w:rsidRDefault="008E12F8" w:rsidP="006B49EA">
      <w:pPr>
        <w:pStyle w:val="af1"/>
        <w:numPr>
          <w:ilvl w:val="0"/>
          <w:numId w:val="63"/>
        </w:numPr>
        <w:tabs>
          <w:tab w:val="left" w:pos="993"/>
        </w:tabs>
        <w:ind w:left="0" w:firstLine="709"/>
        <w:jc w:val="both"/>
        <w:rPr>
          <w:sz w:val="28"/>
          <w:szCs w:val="28"/>
        </w:rPr>
      </w:pPr>
      <w:r w:rsidRPr="00E15984">
        <w:rPr>
          <w:sz w:val="28"/>
          <w:szCs w:val="28"/>
        </w:rPr>
        <w:lastRenderedPageBreak/>
        <w:t>срок окупаемости проекта устанавливает минимальный временной интервал со дня осуществления проекта, за пределами которого интегральный эффект имеет положительное значение.</w:t>
      </w:r>
    </w:p>
    <w:p w14:paraId="465E0DDD" w14:textId="77777777" w:rsidR="008E12F8" w:rsidRDefault="008E12F8" w:rsidP="00E50A15">
      <w:pPr>
        <w:ind w:firstLine="540"/>
        <w:jc w:val="both"/>
        <w:rPr>
          <w:sz w:val="28"/>
          <w:szCs w:val="28"/>
        </w:rPr>
      </w:pPr>
      <w:r>
        <w:rPr>
          <w:sz w:val="28"/>
          <w:szCs w:val="28"/>
        </w:rPr>
        <w:t>В условиях рынка теоретическая норма эффективности находится, как правило, в диапазоне между среднегодовым уровнем инфляции (нижний предел) и среднегодовой учетной ставкой за кредит (верхний предел).</w:t>
      </w:r>
    </w:p>
    <w:p w14:paraId="2146BB64" w14:textId="77777777" w:rsidR="008E12F8" w:rsidRDefault="008E12F8">
      <w:pPr>
        <w:ind w:firstLine="540"/>
        <w:jc w:val="both"/>
        <w:rPr>
          <w:sz w:val="28"/>
          <w:szCs w:val="28"/>
        </w:rPr>
      </w:pPr>
      <w:r>
        <w:rPr>
          <w:sz w:val="28"/>
          <w:szCs w:val="28"/>
        </w:rPr>
        <w:t xml:space="preserve">В процессе внутрипроизводственного планирования, помимо рассмотренных критериев эффективности, могут быть использованы для установления и выбора оптимальных значений планируемых показателей частные критерии: себестоимость, материалоемкость, трудоемкость, рентабельность, безубыточность, объем продаж, доход акционеров и </w:t>
      </w:r>
      <w:proofErr w:type="gramStart"/>
      <w:r>
        <w:rPr>
          <w:sz w:val="28"/>
          <w:szCs w:val="28"/>
        </w:rPr>
        <w:t>т.д.</w:t>
      </w:r>
      <w:proofErr w:type="gramEnd"/>
    </w:p>
    <w:p w14:paraId="318FB895" w14:textId="77777777" w:rsidR="008E12F8" w:rsidRDefault="008E12F8">
      <w:pPr>
        <w:ind w:firstLine="540"/>
        <w:jc w:val="both"/>
        <w:rPr>
          <w:sz w:val="28"/>
          <w:szCs w:val="28"/>
        </w:rPr>
      </w:pPr>
      <w:r>
        <w:rPr>
          <w:sz w:val="28"/>
          <w:szCs w:val="28"/>
        </w:rPr>
        <w:t>Выбор тех или иных экономических показателей в качестве оценочных критериев эффективности зависит от конкретных производственных условий.</w:t>
      </w:r>
    </w:p>
    <w:p w14:paraId="71A8EA04" w14:textId="77777777" w:rsidR="008E12F8" w:rsidRDefault="00CA316D">
      <w:pPr>
        <w:pStyle w:val="2"/>
      </w:pPr>
      <w:bookmarkStart w:id="46" w:name="_Toc474826862"/>
      <w:r>
        <w:t>11</w:t>
      </w:r>
      <w:r w:rsidR="008E12F8">
        <w:t>.</w:t>
      </w:r>
      <w:r w:rsidR="000E19D1">
        <w:t>2</w:t>
      </w:r>
      <w:r w:rsidR="008E12F8">
        <w:t>. Анализ и оценка качества планов</w:t>
      </w:r>
      <w:bookmarkEnd w:id="46"/>
    </w:p>
    <w:p w14:paraId="78269D00" w14:textId="77777777" w:rsidR="008E12F8" w:rsidRDefault="008E12F8" w:rsidP="00E50A15">
      <w:pPr>
        <w:shd w:val="clear" w:color="auto" w:fill="FFFFFF"/>
        <w:tabs>
          <w:tab w:val="left" w:leader="underscore" w:pos="1368"/>
          <w:tab w:val="left" w:leader="hyphen" w:pos="2419"/>
          <w:tab w:val="left" w:leader="hyphen" w:pos="2918"/>
        </w:tabs>
        <w:ind w:right="1" w:firstLine="540"/>
        <w:jc w:val="both"/>
        <w:rPr>
          <w:sz w:val="28"/>
          <w:szCs w:val="28"/>
        </w:rPr>
      </w:pPr>
      <w:r>
        <w:rPr>
          <w:sz w:val="28"/>
          <w:szCs w:val="28"/>
        </w:rPr>
        <w:t>Анали</w:t>
      </w:r>
      <w:r w:rsidR="00E50A15">
        <w:rPr>
          <w:sz w:val="28"/>
          <w:szCs w:val="28"/>
        </w:rPr>
        <w:t>з и оценка качества планов являю</w:t>
      </w:r>
      <w:r>
        <w:rPr>
          <w:sz w:val="28"/>
          <w:szCs w:val="28"/>
        </w:rPr>
        <w:t>тся важным условием поставленных в них целей и задач, с точки зрения их реализации и совершенствования. Конечные результаты плановой деятельности во многом определяются двумя взаимосвязанными факторами:</w:t>
      </w:r>
    </w:p>
    <w:p w14:paraId="7C620B72" w14:textId="77777777" w:rsidR="008E12F8" w:rsidRPr="00E15984" w:rsidRDefault="008E12F8" w:rsidP="006B49EA">
      <w:pPr>
        <w:pStyle w:val="af1"/>
        <w:numPr>
          <w:ilvl w:val="0"/>
          <w:numId w:val="64"/>
        </w:numPr>
        <w:shd w:val="clear" w:color="auto" w:fill="FFFFFF"/>
        <w:tabs>
          <w:tab w:val="left" w:leader="hyphen" w:pos="993"/>
        </w:tabs>
        <w:ind w:left="0" w:right="1" w:firstLine="709"/>
        <w:jc w:val="both"/>
        <w:rPr>
          <w:sz w:val="28"/>
          <w:szCs w:val="28"/>
        </w:rPr>
      </w:pPr>
      <w:r w:rsidRPr="00E15984">
        <w:rPr>
          <w:sz w:val="28"/>
          <w:szCs w:val="28"/>
        </w:rPr>
        <w:t>качество составления экономистами-менеджерами первоначальных плановых показателей социально-экономической деятельности предприятия;</w:t>
      </w:r>
    </w:p>
    <w:p w14:paraId="585E1DC2" w14:textId="77777777" w:rsidR="008E12F8" w:rsidRPr="00E15984" w:rsidRDefault="008E12F8" w:rsidP="006B49EA">
      <w:pPr>
        <w:pStyle w:val="af1"/>
        <w:numPr>
          <w:ilvl w:val="0"/>
          <w:numId w:val="64"/>
        </w:numPr>
        <w:shd w:val="clear" w:color="auto" w:fill="FFFFFF"/>
        <w:tabs>
          <w:tab w:val="left" w:leader="hyphen" w:pos="993"/>
        </w:tabs>
        <w:ind w:left="0" w:right="1" w:firstLine="709"/>
        <w:jc w:val="both"/>
        <w:rPr>
          <w:sz w:val="28"/>
          <w:szCs w:val="28"/>
        </w:rPr>
      </w:pPr>
      <w:r w:rsidRPr="00E15984">
        <w:rPr>
          <w:sz w:val="28"/>
          <w:szCs w:val="28"/>
        </w:rPr>
        <w:t>уровнем выполнения принятых высшим руководством предприятия первоначальных планов всеми категориями персонала.</w:t>
      </w:r>
    </w:p>
    <w:p w14:paraId="2DA8735E" w14:textId="77777777" w:rsidR="008E12F8" w:rsidRDefault="008E12F8" w:rsidP="007E52F1">
      <w:pPr>
        <w:shd w:val="clear" w:color="auto" w:fill="FFFFFF"/>
        <w:tabs>
          <w:tab w:val="left" w:leader="underscore" w:pos="1368"/>
          <w:tab w:val="left" w:leader="hyphen" w:pos="2419"/>
          <w:tab w:val="left" w:leader="hyphen" w:pos="2918"/>
        </w:tabs>
        <w:ind w:right="1" w:firstLine="540"/>
        <w:jc w:val="both"/>
        <w:rPr>
          <w:sz w:val="28"/>
          <w:szCs w:val="28"/>
        </w:rPr>
      </w:pPr>
      <w:r>
        <w:rPr>
          <w:sz w:val="28"/>
          <w:szCs w:val="28"/>
        </w:rPr>
        <w:t>Поэтому в ходе внутрипроизводственного планирования и в процессе выполнения плановых показателей возникает необходимость не только оценки правильного выбора основной цели развития того или иного подразделения предприятия, но и степени достижения запланированной цели.</w:t>
      </w:r>
    </w:p>
    <w:p w14:paraId="325EB976" w14:textId="77777777" w:rsidR="008E12F8" w:rsidRDefault="008E12F8" w:rsidP="007E52F1">
      <w:pPr>
        <w:shd w:val="clear" w:color="auto" w:fill="FFFFFF"/>
        <w:tabs>
          <w:tab w:val="left" w:leader="underscore" w:pos="1368"/>
          <w:tab w:val="left" w:leader="hyphen" w:pos="2419"/>
          <w:tab w:val="left" w:leader="hyphen" w:pos="2918"/>
        </w:tabs>
        <w:ind w:right="1" w:firstLine="540"/>
        <w:jc w:val="both"/>
        <w:rPr>
          <w:sz w:val="28"/>
          <w:szCs w:val="28"/>
        </w:rPr>
      </w:pPr>
      <w:r>
        <w:rPr>
          <w:sz w:val="28"/>
          <w:szCs w:val="28"/>
        </w:rPr>
        <w:t>Важнейшими функциями внутрипроизводственного плана</w:t>
      </w:r>
      <w:r w:rsidR="003E17D4">
        <w:rPr>
          <w:sz w:val="28"/>
          <w:szCs w:val="28"/>
        </w:rPr>
        <w:t xml:space="preserve"> в рыночной экономике являются:</w:t>
      </w:r>
    </w:p>
    <w:p w14:paraId="76FDB550" w14:textId="77777777" w:rsidR="008E12F8" w:rsidRPr="00E15984" w:rsidRDefault="008E12F8" w:rsidP="006B49EA">
      <w:pPr>
        <w:pStyle w:val="af1"/>
        <w:numPr>
          <w:ilvl w:val="0"/>
          <w:numId w:val="65"/>
        </w:numPr>
        <w:shd w:val="clear" w:color="auto" w:fill="FFFFFF"/>
        <w:tabs>
          <w:tab w:val="left" w:leader="hyphen" w:pos="993"/>
        </w:tabs>
        <w:ind w:left="284" w:right="1" w:firstLine="425"/>
        <w:jc w:val="both"/>
        <w:rPr>
          <w:sz w:val="28"/>
          <w:szCs w:val="28"/>
        </w:rPr>
      </w:pPr>
      <w:r w:rsidRPr="00E15984">
        <w:rPr>
          <w:sz w:val="28"/>
          <w:szCs w:val="28"/>
        </w:rPr>
        <w:t>план как экономический прогноз;</w:t>
      </w:r>
    </w:p>
    <w:p w14:paraId="7E21A8E8" w14:textId="77777777" w:rsidR="008E12F8" w:rsidRPr="00E15984" w:rsidRDefault="008E12F8" w:rsidP="006B49EA">
      <w:pPr>
        <w:pStyle w:val="af1"/>
        <w:numPr>
          <w:ilvl w:val="0"/>
          <w:numId w:val="65"/>
        </w:numPr>
        <w:shd w:val="clear" w:color="auto" w:fill="FFFFFF"/>
        <w:tabs>
          <w:tab w:val="left" w:leader="hyphen" w:pos="993"/>
        </w:tabs>
        <w:ind w:left="284" w:right="1" w:firstLine="425"/>
        <w:jc w:val="both"/>
        <w:rPr>
          <w:sz w:val="28"/>
          <w:szCs w:val="28"/>
        </w:rPr>
      </w:pPr>
      <w:r w:rsidRPr="00E15984">
        <w:rPr>
          <w:sz w:val="28"/>
          <w:szCs w:val="28"/>
        </w:rPr>
        <w:t>план как основа контроля деятельности;</w:t>
      </w:r>
    </w:p>
    <w:p w14:paraId="6C59CD61" w14:textId="77777777" w:rsidR="008E12F8" w:rsidRPr="00E15984" w:rsidRDefault="008E12F8" w:rsidP="006B49EA">
      <w:pPr>
        <w:pStyle w:val="af1"/>
        <w:numPr>
          <w:ilvl w:val="0"/>
          <w:numId w:val="65"/>
        </w:numPr>
        <w:shd w:val="clear" w:color="auto" w:fill="FFFFFF"/>
        <w:tabs>
          <w:tab w:val="left" w:leader="hyphen" w:pos="993"/>
        </w:tabs>
        <w:ind w:left="284" w:right="1" w:firstLine="425"/>
        <w:jc w:val="both"/>
        <w:rPr>
          <w:sz w:val="28"/>
          <w:szCs w:val="28"/>
        </w:rPr>
      </w:pPr>
      <w:r w:rsidRPr="00E15984">
        <w:rPr>
          <w:sz w:val="28"/>
          <w:szCs w:val="28"/>
        </w:rPr>
        <w:t>план как средство управления предприятием;</w:t>
      </w:r>
    </w:p>
    <w:p w14:paraId="4C29013E" w14:textId="77777777" w:rsidR="008E12F8" w:rsidRPr="00E15984" w:rsidRDefault="008E12F8" w:rsidP="006B49EA">
      <w:pPr>
        <w:pStyle w:val="af1"/>
        <w:numPr>
          <w:ilvl w:val="0"/>
          <w:numId w:val="65"/>
        </w:numPr>
        <w:shd w:val="clear" w:color="auto" w:fill="FFFFFF"/>
        <w:tabs>
          <w:tab w:val="left" w:leader="hyphen" w:pos="993"/>
        </w:tabs>
        <w:ind w:left="284" w:right="1" w:firstLine="425"/>
        <w:jc w:val="both"/>
        <w:rPr>
          <w:sz w:val="28"/>
          <w:szCs w:val="28"/>
        </w:rPr>
      </w:pPr>
      <w:r w:rsidRPr="00E15984">
        <w:rPr>
          <w:sz w:val="28"/>
          <w:szCs w:val="28"/>
        </w:rPr>
        <w:t>план как основа выработки стратегии и цели предприятия.</w:t>
      </w:r>
    </w:p>
    <w:p w14:paraId="5C217CDE" w14:textId="77777777" w:rsidR="008E12F8" w:rsidRDefault="008E12F8" w:rsidP="007E52F1">
      <w:pPr>
        <w:shd w:val="clear" w:color="auto" w:fill="FFFFFF"/>
        <w:tabs>
          <w:tab w:val="left" w:leader="hyphen" w:pos="0"/>
        </w:tabs>
        <w:ind w:right="1" w:firstLine="540"/>
        <w:jc w:val="both"/>
        <w:rPr>
          <w:sz w:val="28"/>
          <w:szCs w:val="28"/>
        </w:rPr>
      </w:pPr>
      <w:r>
        <w:rPr>
          <w:sz w:val="28"/>
          <w:szCs w:val="28"/>
        </w:rPr>
        <w:t>Следовательно, текущая и перспективная деятельность предприятия связана не только с разработкой, но и с выполнением планов.</w:t>
      </w:r>
    </w:p>
    <w:p w14:paraId="0BC02638" w14:textId="77777777" w:rsidR="008E12F8" w:rsidRDefault="008E12F8" w:rsidP="007E52F1">
      <w:pPr>
        <w:shd w:val="clear" w:color="auto" w:fill="FFFFFF"/>
        <w:tabs>
          <w:tab w:val="left" w:leader="underscore" w:pos="1368"/>
          <w:tab w:val="left" w:leader="hyphen" w:pos="2419"/>
          <w:tab w:val="left" w:leader="hyphen" w:pos="2918"/>
        </w:tabs>
        <w:ind w:right="1" w:firstLine="540"/>
        <w:jc w:val="both"/>
        <w:rPr>
          <w:sz w:val="28"/>
          <w:szCs w:val="28"/>
        </w:rPr>
      </w:pPr>
      <w:r>
        <w:rPr>
          <w:sz w:val="28"/>
          <w:szCs w:val="28"/>
        </w:rPr>
        <w:t>В рыночных условиях качество плановой деятельности предприятия можно определить степенью согласования и удовлетворения интересов потребителя с учетом имеющихся возможностей и ограничений ресурсов, определяющих свободу выбора в процессе производства и реализации продукции. Совокупность отношений производства и сбыта продукции представляет собой динамичное и равновесное состояние предприятия как сложной экономической системы.</w:t>
      </w:r>
    </w:p>
    <w:p w14:paraId="6586F674" w14:textId="77777777" w:rsidR="008E12F8" w:rsidRDefault="008E12F8" w:rsidP="007E52F1">
      <w:pPr>
        <w:shd w:val="clear" w:color="auto" w:fill="FFFFFF"/>
        <w:tabs>
          <w:tab w:val="left" w:leader="underscore" w:pos="1368"/>
          <w:tab w:val="left" w:leader="hyphen" w:pos="2419"/>
          <w:tab w:val="left" w:leader="hyphen" w:pos="2918"/>
        </w:tabs>
        <w:ind w:right="1" w:firstLine="540"/>
        <w:jc w:val="both"/>
        <w:rPr>
          <w:sz w:val="28"/>
          <w:szCs w:val="28"/>
        </w:rPr>
      </w:pPr>
      <w:r>
        <w:rPr>
          <w:sz w:val="28"/>
          <w:szCs w:val="28"/>
        </w:rPr>
        <w:lastRenderedPageBreak/>
        <w:t>Если план производства и продажи продукции сохраняет в течение определенного периода структуру постоянной, то и производственная деятельность предприятия весь этот срок также остается стабильной. Плановая деятельность экономистов-менеджеров играет определенную роль в разработке и корректировке основных показателей планов. В этих условиях невозможно обеспечить получение общих качественных плановых показателей, если не будет качественным каждый из составляющих этот конечный результат показателей.</w:t>
      </w:r>
    </w:p>
    <w:p w14:paraId="05A99E41" w14:textId="77777777" w:rsidR="008E12F8" w:rsidRDefault="008E12F8" w:rsidP="007E52F1">
      <w:pPr>
        <w:shd w:val="clear" w:color="auto" w:fill="FFFFFF"/>
        <w:tabs>
          <w:tab w:val="left" w:leader="underscore" w:pos="1368"/>
          <w:tab w:val="left" w:leader="hyphen" w:pos="2419"/>
          <w:tab w:val="left" w:leader="hyphen" w:pos="2918"/>
        </w:tabs>
        <w:ind w:right="1" w:firstLine="540"/>
        <w:jc w:val="both"/>
        <w:rPr>
          <w:sz w:val="28"/>
          <w:szCs w:val="28"/>
        </w:rPr>
      </w:pPr>
      <w:r>
        <w:rPr>
          <w:sz w:val="28"/>
          <w:szCs w:val="28"/>
        </w:rPr>
        <w:t>Для оценки качества планов необходимо иметь систему показателей, характеризующих их реальность и напряженность, обоснованность и оптимальность, степень точности и уровень риска и т. д. Реальность планов отражает возможность их осуществления в ближайший отрезок времени, здесь основным признаком служит уровень их фактического выполнения в конкретных внешних и внутренних условиях. Еще одним важным оценочным показателем качества планов служит уровень их напряженности на всех этапах их существования.</w:t>
      </w:r>
    </w:p>
    <w:p w14:paraId="5728DC7C" w14:textId="77777777" w:rsidR="008E12F8" w:rsidRDefault="008E12F8" w:rsidP="007E52F1">
      <w:pPr>
        <w:shd w:val="clear" w:color="auto" w:fill="FFFFFF"/>
        <w:tabs>
          <w:tab w:val="left" w:leader="underscore" w:pos="1368"/>
          <w:tab w:val="left" w:leader="hyphen" w:pos="2419"/>
          <w:tab w:val="left" w:leader="hyphen" w:pos="2918"/>
        </w:tabs>
        <w:ind w:right="1" w:firstLine="540"/>
        <w:jc w:val="both"/>
        <w:rPr>
          <w:sz w:val="28"/>
          <w:szCs w:val="28"/>
        </w:rPr>
      </w:pPr>
      <w:r>
        <w:rPr>
          <w:sz w:val="28"/>
          <w:szCs w:val="28"/>
        </w:rPr>
        <w:t>Коэффициент напряженности планов можно определить путем сравнения соответствующих показателей с установленной мерой или существующим эталоном (например, научно</w:t>
      </w:r>
      <w:r w:rsidR="00E15870">
        <w:rPr>
          <w:sz w:val="28"/>
          <w:szCs w:val="28"/>
        </w:rPr>
        <w:t xml:space="preserve"> </w:t>
      </w:r>
      <w:r>
        <w:rPr>
          <w:sz w:val="28"/>
          <w:szCs w:val="28"/>
        </w:rPr>
        <w:t>обоснованные или оптимальные плановые показатели).</w:t>
      </w:r>
    </w:p>
    <w:p w14:paraId="559F55B7" w14:textId="77777777" w:rsidR="008E12F8" w:rsidRDefault="008E12F8" w:rsidP="007E52F1">
      <w:pPr>
        <w:shd w:val="clear" w:color="auto" w:fill="FFFFFF"/>
        <w:tabs>
          <w:tab w:val="left" w:leader="underscore" w:pos="1368"/>
          <w:tab w:val="left" w:leader="hyphen" w:pos="2419"/>
          <w:tab w:val="left" w:leader="hyphen" w:pos="2918"/>
        </w:tabs>
        <w:ind w:right="1" w:firstLine="540"/>
        <w:jc w:val="both"/>
        <w:rPr>
          <w:sz w:val="28"/>
          <w:szCs w:val="28"/>
        </w:rPr>
      </w:pPr>
      <w:r>
        <w:rPr>
          <w:sz w:val="28"/>
          <w:szCs w:val="28"/>
        </w:rPr>
        <w:t xml:space="preserve">Тогда коэффициент напряженности </w:t>
      </w:r>
      <w:proofErr w:type="spellStart"/>
      <w:r>
        <w:rPr>
          <w:i/>
          <w:sz w:val="28"/>
          <w:szCs w:val="28"/>
        </w:rPr>
        <w:t>К</w:t>
      </w:r>
      <w:r>
        <w:rPr>
          <w:i/>
          <w:sz w:val="28"/>
          <w:szCs w:val="28"/>
          <w:vertAlign w:val="subscript"/>
        </w:rPr>
        <w:t>н</w:t>
      </w:r>
      <w:proofErr w:type="spellEnd"/>
      <w:r>
        <w:rPr>
          <w:i/>
          <w:sz w:val="28"/>
          <w:szCs w:val="28"/>
        </w:rPr>
        <w:t xml:space="preserve"> </w:t>
      </w:r>
      <w:r>
        <w:rPr>
          <w:sz w:val="28"/>
          <w:szCs w:val="28"/>
        </w:rPr>
        <w:t>определяется по формуле</w:t>
      </w:r>
    </w:p>
    <w:p w14:paraId="5CA8310F" w14:textId="77777777" w:rsidR="008E12F8" w:rsidRDefault="00000000" w:rsidP="00E15870">
      <w:pPr>
        <w:shd w:val="clear" w:color="auto" w:fill="FFFFFF"/>
        <w:tabs>
          <w:tab w:val="left" w:leader="underscore" w:pos="1368"/>
          <w:tab w:val="left" w:leader="hyphen" w:pos="2419"/>
          <w:tab w:val="left" w:leader="hyphen" w:pos="2918"/>
        </w:tabs>
        <w:ind w:right="1" w:firstLine="720"/>
        <w:jc w:val="right"/>
        <w:rPr>
          <w:i/>
          <w:sz w:val="28"/>
          <w:szCs w:val="28"/>
        </w:rPr>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н</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пл</m:t>
                </m:r>
              </m:sub>
            </m:sSub>
          </m:num>
          <m:den>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э</m:t>
                </m:r>
              </m:sub>
            </m:sSub>
          </m:den>
        </m:f>
      </m:oMath>
      <w:r w:rsidR="00E15870">
        <w:rPr>
          <w:color w:val="000000"/>
          <w:sz w:val="28"/>
          <w:szCs w:val="28"/>
        </w:rPr>
        <w:t>,                                                 (</w:t>
      </w:r>
      <w:r w:rsidR="00073EF6">
        <w:rPr>
          <w:color w:val="000000"/>
          <w:sz w:val="28"/>
          <w:szCs w:val="28"/>
        </w:rPr>
        <w:t>10</w:t>
      </w:r>
      <w:r w:rsidR="008E12F8">
        <w:rPr>
          <w:color w:val="000000"/>
          <w:sz w:val="28"/>
          <w:szCs w:val="28"/>
        </w:rPr>
        <w:t>.3)</w:t>
      </w:r>
    </w:p>
    <w:p w14:paraId="3B6EF5A6" w14:textId="77777777" w:rsidR="008E12F8" w:rsidRDefault="008E12F8">
      <w:pPr>
        <w:shd w:val="clear" w:color="auto" w:fill="FFFFFF"/>
        <w:tabs>
          <w:tab w:val="left" w:leader="underscore" w:pos="1368"/>
          <w:tab w:val="left" w:leader="hyphen" w:pos="2419"/>
          <w:tab w:val="left" w:leader="hyphen" w:pos="2918"/>
        </w:tabs>
        <w:ind w:right="1"/>
        <w:jc w:val="both"/>
        <w:rPr>
          <w:sz w:val="28"/>
          <w:szCs w:val="28"/>
        </w:rPr>
      </w:pPr>
      <w:r>
        <w:rPr>
          <w:sz w:val="28"/>
          <w:szCs w:val="28"/>
        </w:rPr>
        <w:t xml:space="preserve">где </w:t>
      </w:r>
      <w:proofErr w:type="spellStart"/>
      <w:r>
        <w:rPr>
          <w:i/>
          <w:sz w:val="28"/>
          <w:szCs w:val="28"/>
        </w:rPr>
        <w:t>А</w:t>
      </w:r>
      <w:r>
        <w:rPr>
          <w:i/>
          <w:sz w:val="28"/>
          <w:szCs w:val="28"/>
          <w:vertAlign w:val="subscript"/>
        </w:rPr>
        <w:t>пл</w:t>
      </w:r>
      <w:proofErr w:type="spellEnd"/>
      <w:r>
        <w:rPr>
          <w:sz w:val="28"/>
          <w:szCs w:val="28"/>
        </w:rPr>
        <w:t xml:space="preserve"> – планируемый или фактический показатель плана;</w:t>
      </w:r>
    </w:p>
    <w:p w14:paraId="2AD2BC0B" w14:textId="77777777" w:rsidR="008E12F8" w:rsidRDefault="008E12F8">
      <w:pPr>
        <w:shd w:val="clear" w:color="auto" w:fill="FFFFFF"/>
        <w:tabs>
          <w:tab w:val="left" w:leader="underscore" w:pos="1368"/>
          <w:tab w:val="left" w:leader="hyphen" w:pos="2419"/>
          <w:tab w:val="left" w:leader="hyphen" w:pos="2918"/>
        </w:tabs>
        <w:ind w:right="1" w:firstLine="540"/>
        <w:jc w:val="both"/>
        <w:rPr>
          <w:sz w:val="28"/>
          <w:szCs w:val="28"/>
        </w:rPr>
      </w:pPr>
      <w:proofErr w:type="spellStart"/>
      <w:r>
        <w:rPr>
          <w:i/>
          <w:sz w:val="28"/>
          <w:szCs w:val="28"/>
        </w:rPr>
        <w:t>А</w:t>
      </w:r>
      <w:r>
        <w:rPr>
          <w:i/>
          <w:sz w:val="28"/>
          <w:szCs w:val="28"/>
          <w:vertAlign w:val="subscript"/>
        </w:rPr>
        <w:t>э</w:t>
      </w:r>
      <w:proofErr w:type="spellEnd"/>
      <w:r>
        <w:rPr>
          <w:sz w:val="28"/>
          <w:szCs w:val="28"/>
        </w:rPr>
        <w:t xml:space="preserve"> – эталонный или нормативный показатель.</w:t>
      </w:r>
    </w:p>
    <w:p w14:paraId="7184CA8F" w14:textId="77777777" w:rsidR="008E12F8" w:rsidRDefault="008E12F8" w:rsidP="007E52F1">
      <w:pPr>
        <w:shd w:val="clear" w:color="auto" w:fill="FFFFFF"/>
        <w:tabs>
          <w:tab w:val="left" w:leader="underscore" w:pos="1368"/>
          <w:tab w:val="left" w:leader="hyphen" w:pos="2419"/>
          <w:tab w:val="left" w:leader="hyphen" w:pos="2918"/>
        </w:tabs>
        <w:ind w:right="1" w:firstLine="540"/>
        <w:jc w:val="both"/>
        <w:rPr>
          <w:sz w:val="28"/>
          <w:szCs w:val="28"/>
        </w:rPr>
      </w:pPr>
      <w:r>
        <w:rPr>
          <w:sz w:val="28"/>
          <w:szCs w:val="28"/>
        </w:rPr>
        <w:t xml:space="preserve">Такой способ расчета коэффициентов напряженности планов может быть использован для оценки разнообразных разделов или показателей плана. На стадии разработок плановых показателей необходимо обеспечить их равновесие с эталонными, что достигается при коэффициенте напряженности, равном 1. Чем больше значение расчетного коэффициента, тем выше уровень напряженности оцениваемых плановых показателей. Превышение планируемых или фактических показателей соответствующих нормативных или эталонных значений в нормальных условиях работы предприятия, как правило, не должно происходить, так </w:t>
      </w:r>
      <w:r w:rsidR="00E15870">
        <w:rPr>
          <w:sz w:val="28"/>
          <w:szCs w:val="28"/>
        </w:rPr>
        <w:t xml:space="preserve">как </w:t>
      </w:r>
      <w:r>
        <w:rPr>
          <w:sz w:val="28"/>
          <w:szCs w:val="28"/>
        </w:rPr>
        <w:t>это указывает на некачественное составлени</w:t>
      </w:r>
      <w:r w:rsidR="00E15870">
        <w:rPr>
          <w:sz w:val="28"/>
          <w:szCs w:val="28"/>
        </w:rPr>
        <w:t>е</w:t>
      </w:r>
      <w:r>
        <w:rPr>
          <w:sz w:val="28"/>
          <w:szCs w:val="28"/>
        </w:rPr>
        <w:t xml:space="preserve"> планов и необходим</w:t>
      </w:r>
      <w:r w:rsidR="00E15870">
        <w:rPr>
          <w:sz w:val="28"/>
          <w:szCs w:val="28"/>
        </w:rPr>
        <w:t>ость их корректировки</w:t>
      </w:r>
      <w:r>
        <w:rPr>
          <w:sz w:val="28"/>
          <w:szCs w:val="28"/>
        </w:rPr>
        <w:t>.</w:t>
      </w:r>
    </w:p>
    <w:p w14:paraId="0E5BC49E" w14:textId="77777777" w:rsidR="008E12F8" w:rsidRDefault="008E12F8" w:rsidP="007E52F1">
      <w:pPr>
        <w:shd w:val="clear" w:color="auto" w:fill="FFFFFF"/>
        <w:tabs>
          <w:tab w:val="left" w:leader="underscore" w:pos="1368"/>
          <w:tab w:val="left" w:leader="hyphen" w:pos="2419"/>
          <w:tab w:val="left" w:leader="hyphen" w:pos="2918"/>
        </w:tabs>
        <w:ind w:right="1" w:firstLine="540"/>
        <w:jc w:val="both"/>
        <w:rPr>
          <w:sz w:val="28"/>
          <w:szCs w:val="28"/>
        </w:rPr>
      </w:pPr>
      <w:r>
        <w:rPr>
          <w:sz w:val="28"/>
          <w:szCs w:val="28"/>
        </w:rPr>
        <w:t>Сбалансированность многих показателей является необходимым условием качественной разработки первоначальных планов.</w:t>
      </w:r>
    </w:p>
    <w:p w14:paraId="71928DD4" w14:textId="77777777" w:rsidR="008E12F8" w:rsidRDefault="008E12F8" w:rsidP="007E52F1">
      <w:pPr>
        <w:shd w:val="clear" w:color="auto" w:fill="FFFFFF"/>
        <w:tabs>
          <w:tab w:val="left" w:leader="underscore" w:pos="1368"/>
          <w:tab w:val="left" w:leader="hyphen" w:pos="2419"/>
          <w:tab w:val="left" w:leader="hyphen" w:pos="2918"/>
        </w:tabs>
        <w:ind w:right="1" w:firstLine="540"/>
        <w:jc w:val="both"/>
        <w:rPr>
          <w:sz w:val="28"/>
          <w:szCs w:val="28"/>
        </w:rPr>
      </w:pPr>
      <w:r>
        <w:rPr>
          <w:sz w:val="28"/>
          <w:szCs w:val="28"/>
        </w:rPr>
        <w:t>На передовых российских предприятиях машиностроительного производства за основу эталонных нормативов могут быть взяты следующие стандарты:</w:t>
      </w:r>
    </w:p>
    <w:p w14:paraId="1E57F335" w14:textId="77777777" w:rsidR="008E12F8" w:rsidRDefault="008E12F8" w:rsidP="006B49EA">
      <w:pPr>
        <w:numPr>
          <w:ilvl w:val="0"/>
          <w:numId w:val="2"/>
        </w:numPr>
        <w:shd w:val="clear" w:color="auto" w:fill="FFFFFF"/>
        <w:tabs>
          <w:tab w:val="left" w:leader="underscore" w:pos="1368"/>
          <w:tab w:val="left" w:leader="hyphen" w:pos="2419"/>
          <w:tab w:val="left" w:leader="hyphen" w:pos="2918"/>
        </w:tabs>
        <w:ind w:right="1"/>
        <w:jc w:val="both"/>
        <w:rPr>
          <w:sz w:val="28"/>
          <w:szCs w:val="28"/>
        </w:rPr>
      </w:pPr>
      <w:r>
        <w:rPr>
          <w:sz w:val="28"/>
          <w:szCs w:val="28"/>
        </w:rPr>
        <w:t>коэффициент использования среднегодовой производственной мощности предприятия – 0,95;</w:t>
      </w:r>
    </w:p>
    <w:p w14:paraId="2F19EF07" w14:textId="77777777" w:rsidR="008E12F8" w:rsidRDefault="008E12F8" w:rsidP="006B49EA">
      <w:pPr>
        <w:numPr>
          <w:ilvl w:val="0"/>
          <w:numId w:val="2"/>
        </w:numPr>
        <w:shd w:val="clear" w:color="auto" w:fill="FFFFFF"/>
        <w:tabs>
          <w:tab w:val="left" w:leader="underscore" w:pos="1368"/>
          <w:tab w:val="left" w:leader="hyphen" w:pos="2419"/>
          <w:tab w:val="left" w:leader="hyphen" w:pos="2918"/>
        </w:tabs>
        <w:ind w:right="1"/>
        <w:jc w:val="both"/>
        <w:rPr>
          <w:sz w:val="28"/>
          <w:szCs w:val="28"/>
        </w:rPr>
      </w:pPr>
      <w:r>
        <w:rPr>
          <w:sz w:val="28"/>
          <w:szCs w:val="28"/>
        </w:rPr>
        <w:t>показатель загрузки технологического оборудования и рабочих мест – 0,8;</w:t>
      </w:r>
    </w:p>
    <w:p w14:paraId="10F3B0EB" w14:textId="77777777" w:rsidR="008E12F8" w:rsidRDefault="008E12F8" w:rsidP="006B49EA">
      <w:pPr>
        <w:numPr>
          <w:ilvl w:val="0"/>
          <w:numId w:val="2"/>
        </w:numPr>
        <w:shd w:val="clear" w:color="auto" w:fill="FFFFFF"/>
        <w:tabs>
          <w:tab w:val="left" w:leader="underscore" w:pos="1368"/>
          <w:tab w:val="left" w:leader="hyphen" w:pos="2419"/>
          <w:tab w:val="left" w:leader="hyphen" w:pos="2918"/>
        </w:tabs>
        <w:ind w:right="1"/>
        <w:jc w:val="both"/>
        <w:rPr>
          <w:sz w:val="28"/>
          <w:szCs w:val="28"/>
        </w:rPr>
      </w:pPr>
      <w:r>
        <w:rPr>
          <w:sz w:val="28"/>
          <w:szCs w:val="28"/>
        </w:rPr>
        <w:lastRenderedPageBreak/>
        <w:t>удельный вес новой продукции в годовом плане производства и реализации – 0,25;</w:t>
      </w:r>
    </w:p>
    <w:p w14:paraId="6FD6E4E2" w14:textId="77777777" w:rsidR="008E12F8" w:rsidRDefault="008E12F8" w:rsidP="006B49EA">
      <w:pPr>
        <w:numPr>
          <w:ilvl w:val="0"/>
          <w:numId w:val="2"/>
        </w:numPr>
        <w:shd w:val="clear" w:color="auto" w:fill="FFFFFF"/>
        <w:tabs>
          <w:tab w:val="left" w:leader="underscore" w:pos="1368"/>
          <w:tab w:val="left" w:leader="hyphen" w:pos="2419"/>
          <w:tab w:val="left" w:leader="hyphen" w:pos="2918"/>
        </w:tabs>
        <w:ind w:right="1"/>
        <w:jc w:val="both"/>
        <w:rPr>
          <w:sz w:val="28"/>
          <w:szCs w:val="28"/>
        </w:rPr>
      </w:pPr>
      <w:r>
        <w:rPr>
          <w:sz w:val="28"/>
          <w:szCs w:val="28"/>
        </w:rPr>
        <w:t>уровень проектной производственной мощности предприятия – 1.</w:t>
      </w:r>
    </w:p>
    <w:p w14:paraId="2217B72D" w14:textId="77777777" w:rsidR="008E12F8" w:rsidRDefault="008E12F8" w:rsidP="007E52F1">
      <w:pPr>
        <w:shd w:val="clear" w:color="auto" w:fill="FFFFFF"/>
        <w:tabs>
          <w:tab w:val="left" w:leader="underscore" w:pos="1368"/>
          <w:tab w:val="left" w:leader="hyphen" w:pos="2419"/>
          <w:tab w:val="left" w:leader="hyphen" w:pos="2918"/>
        </w:tabs>
        <w:ind w:right="1" w:firstLine="540"/>
        <w:jc w:val="both"/>
        <w:rPr>
          <w:sz w:val="28"/>
          <w:szCs w:val="28"/>
        </w:rPr>
      </w:pPr>
      <w:r>
        <w:rPr>
          <w:sz w:val="28"/>
          <w:szCs w:val="28"/>
        </w:rPr>
        <w:t>Сравнивая соответствующие плановые и фактические показатели с нормативными, можно установить не только коэффициенты напряженности планов, но и степень риска плановой деятельности. Степень риска в условиях рыночной неопределенности можно оценивать как нормальную при отклонении фактических данных от запланированных на 10%, высокую – 20%, чрезмерную – 40%, недопустимую – свыше 50%.</w:t>
      </w:r>
    </w:p>
    <w:p w14:paraId="02DB039B" w14:textId="77777777" w:rsidR="008E12F8" w:rsidRDefault="008E12F8" w:rsidP="007E52F1">
      <w:pPr>
        <w:shd w:val="clear" w:color="auto" w:fill="FFFFFF"/>
        <w:tabs>
          <w:tab w:val="left" w:leader="underscore" w:pos="1368"/>
          <w:tab w:val="left" w:leader="hyphen" w:pos="2419"/>
          <w:tab w:val="left" w:leader="hyphen" w:pos="2918"/>
        </w:tabs>
        <w:ind w:right="1" w:firstLine="540"/>
        <w:jc w:val="both"/>
        <w:rPr>
          <w:sz w:val="28"/>
          <w:szCs w:val="28"/>
        </w:rPr>
      </w:pPr>
      <w:r>
        <w:rPr>
          <w:sz w:val="28"/>
          <w:szCs w:val="28"/>
        </w:rPr>
        <w:t>Общим показателем качества планов могут служить также некоторые важнейшие плановые показатели – годовой объем, производство или реализация продукции, совокупный доход, прибыль и др.</w:t>
      </w:r>
    </w:p>
    <w:p w14:paraId="27260503" w14:textId="77777777" w:rsidR="008E12F8" w:rsidRDefault="008E12F8" w:rsidP="007E52F1">
      <w:pPr>
        <w:shd w:val="clear" w:color="auto" w:fill="FFFFFF"/>
        <w:tabs>
          <w:tab w:val="left" w:leader="underscore" w:pos="1368"/>
          <w:tab w:val="left" w:leader="hyphen" w:pos="2419"/>
          <w:tab w:val="left" w:leader="hyphen" w:pos="2918"/>
        </w:tabs>
        <w:ind w:right="1" w:firstLine="540"/>
        <w:jc w:val="both"/>
        <w:rPr>
          <w:sz w:val="28"/>
          <w:szCs w:val="28"/>
        </w:rPr>
      </w:pPr>
      <w:r>
        <w:rPr>
          <w:sz w:val="28"/>
          <w:szCs w:val="28"/>
        </w:rPr>
        <w:t>Выполнение плановых показателей оценивается путем их периодического сравнения с фактическими значениями по заранее установленным контрольным точкам (декада, месяц, квартал и год).</w:t>
      </w:r>
    </w:p>
    <w:p w14:paraId="789B044D" w14:textId="77777777" w:rsidR="008E12F8" w:rsidRDefault="008E12F8" w:rsidP="007E52F1">
      <w:pPr>
        <w:shd w:val="clear" w:color="auto" w:fill="FFFFFF"/>
        <w:tabs>
          <w:tab w:val="left" w:leader="underscore" w:pos="1368"/>
          <w:tab w:val="left" w:leader="hyphen" w:pos="2419"/>
          <w:tab w:val="left" w:leader="hyphen" w:pos="2918"/>
        </w:tabs>
        <w:ind w:right="1" w:firstLine="540"/>
        <w:jc w:val="both"/>
        <w:rPr>
          <w:sz w:val="28"/>
          <w:szCs w:val="28"/>
        </w:rPr>
      </w:pPr>
      <w:r>
        <w:rPr>
          <w:sz w:val="28"/>
          <w:szCs w:val="28"/>
        </w:rPr>
        <w:t>К важнейшим направлениям достижения качественной системы планирования относятся такие, как совершенствование методологии развития нормативной базы, рост профессионализма персонала, применение компьютерной техники, стимулирование разработчиков и исполнителей планов. Все это указывает на тесное взаимодействие научных, методических, производственных и человеческих факторов.</w:t>
      </w:r>
    </w:p>
    <w:p w14:paraId="6E01085D" w14:textId="77777777" w:rsidR="008E12F8" w:rsidRDefault="008E12F8" w:rsidP="007E52F1">
      <w:pPr>
        <w:shd w:val="clear" w:color="auto" w:fill="FFFFFF"/>
        <w:tabs>
          <w:tab w:val="left" w:leader="underscore" w:pos="1368"/>
          <w:tab w:val="left" w:leader="hyphen" w:pos="2419"/>
          <w:tab w:val="left" w:leader="hyphen" w:pos="2918"/>
        </w:tabs>
        <w:ind w:right="1" w:firstLine="540"/>
        <w:jc w:val="both"/>
        <w:rPr>
          <w:sz w:val="28"/>
          <w:szCs w:val="28"/>
        </w:rPr>
      </w:pPr>
      <w:r>
        <w:rPr>
          <w:sz w:val="28"/>
          <w:szCs w:val="28"/>
        </w:rPr>
        <w:t>Таким образом, планирование должно стать на всех предприятиях основой повышения эффективности производства и уровня доходов предприятий, его собственников и персонала, а также служить важным средством достижения главных экономических и социальных целей развития.</w:t>
      </w:r>
    </w:p>
    <w:p w14:paraId="38AAC482" w14:textId="77777777" w:rsidR="008E12F8" w:rsidRPr="00543902" w:rsidRDefault="00CB2B8A">
      <w:pPr>
        <w:pStyle w:val="1"/>
      </w:pPr>
      <w:bookmarkStart w:id="47" w:name="_Toc474826863"/>
      <w:r w:rsidRPr="00543902">
        <w:t>Библиографический список</w:t>
      </w:r>
      <w:bookmarkEnd w:id="47"/>
    </w:p>
    <w:p w14:paraId="0A417849" w14:textId="77777777" w:rsidR="00CA316D" w:rsidRPr="00CA316D" w:rsidRDefault="00CA316D" w:rsidP="00CA316D">
      <w:pPr>
        <w:pStyle w:val="af1"/>
        <w:numPr>
          <w:ilvl w:val="0"/>
          <w:numId w:val="66"/>
        </w:numPr>
        <w:tabs>
          <w:tab w:val="left" w:pos="993"/>
        </w:tabs>
        <w:ind w:left="0" w:firstLine="567"/>
        <w:jc w:val="both"/>
        <w:rPr>
          <w:sz w:val="28"/>
          <w:szCs w:val="28"/>
        </w:rPr>
      </w:pPr>
      <w:r w:rsidRPr="00CA316D">
        <w:rPr>
          <w:sz w:val="28"/>
          <w:szCs w:val="28"/>
        </w:rPr>
        <w:t>Алексеева М.М. Планирование деятельности фирмы. – М.: Финансы и статистика, 2000.</w:t>
      </w:r>
    </w:p>
    <w:p w14:paraId="0CB03FD2" w14:textId="77777777" w:rsidR="00CA316D" w:rsidRPr="00CA316D" w:rsidRDefault="00CA316D" w:rsidP="00CA316D">
      <w:pPr>
        <w:pStyle w:val="af1"/>
        <w:numPr>
          <w:ilvl w:val="0"/>
          <w:numId w:val="66"/>
        </w:numPr>
        <w:tabs>
          <w:tab w:val="left" w:pos="993"/>
        </w:tabs>
        <w:ind w:left="0" w:firstLine="567"/>
        <w:jc w:val="both"/>
        <w:rPr>
          <w:sz w:val="28"/>
          <w:szCs w:val="28"/>
        </w:rPr>
      </w:pPr>
      <w:proofErr w:type="spellStart"/>
      <w:r w:rsidRPr="00CA316D">
        <w:rPr>
          <w:sz w:val="28"/>
          <w:szCs w:val="28"/>
        </w:rPr>
        <w:t>Бухалков</w:t>
      </w:r>
      <w:proofErr w:type="spellEnd"/>
      <w:r w:rsidRPr="00CA316D">
        <w:rPr>
          <w:sz w:val="28"/>
          <w:szCs w:val="28"/>
        </w:rPr>
        <w:t xml:space="preserve"> М.Н. Внутрифирменное планирование. Учебник. – М.: Инфра – М, 2003.</w:t>
      </w:r>
    </w:p>
    <w:p w14:paraId="608D10B6" w14:textId="77777777" w:rsidR="00CA316D" w:rsidRPr="00CA316D" w:rsidRDefault="00CA316D" w:rsidP="00CA316D">
      <w:pPr>
        <w:pStyle w:val="af1"/>
        <w:numPr>
          <w:ilvl w:val="0"/>
          <w:numId w:val="66"/>
        </w:numPr>
        <w:tabs>
          <w:tab w:val="left" w:pos="993"/>
        </w:tabs>
        <w:ind w:left="0" w:firstLine="567"/>
        <w:jc w:val="both"/>
        <w:rPr>
          <w:sz w:val="28"/>
          <w:szCs w:val="28"/>
        </w:rPr>
      </w:pPr>
      <w:r w:rsidRPr="00CA316D">
        <w:rPr>
          <w:sz w:val="28"/>
          <w:szCs w:val="28"/>
        </w:rPr>
        <w:t xml:space="preserve">Воробьев И.П. Планирование на предприятиях отрасли [Электронный ресурс]: курс лекций/ Воробьев И.П. , Сидорова Е.И.-Минск: Белорусская наука, 2015.— 200 c.— URL: </w:t>
      </w:r>
      <w:hyperlink r:id="rId741" w:history="1">
        <w:r w:rsidRPr="00CA316D">
          <w:rPr>
            <w:rStyle w:val="ab"/>
            <w:sz w:val="28"/>
            <w:szCs w:val="28"/>
          </w:rPr>
          <w:t>http://www.iprbookshop.ru/50818</w:t>
        </w:r>
      </w:hyperlink>
      <w:r w:rsidRPr="00CA316D">
        <w:rPr>
          <w:sz w:val="28"/>
          <w:szCs w:val="28"/>
        </w:rPr>
        <w:t>.</w:t>
      </w:r>
    </w:p>
    <w:p w14:paraId="1EC70384" w14:textId="77777777" w:rsidR="00CA316D" w:rsidRPr="00CA316D" w:rsidRDefault="00CA316D" w:rsidP="00CA316D">
      <w:pPr>
        <w:pStyle w:val="af1"/>
        <w:numPr>
          <w:ilvl w:val="0"/>
          <w:numId w:val="66"/>
        </w:numPr>
        <w:tabs>
          <w:tab w:val="left" w:pos="993"/>
        </w:tabs>
        <w:ind w:left="0" w:firstLine="567"/>
        <w:jc w:val="both"/>
        <w:rPr>
          <w:sz w:val="28"/>
          <w:szCs w:val="28"/>
        </w:rPr>
      </w:pPr>
      <w:r w:rsidRPr="00CA316D">
        <w:rPr>
          <w:sz w:val="28"/>
          <w:szCs w:val="28"/>
        </w:rPr>
        <w:t xml:space="preserve">Генкин </w:t>
      </w:r>
      <w:proofErr w:type="gramStart"/>
      <w:r w:rsidRPr="00CA316D">
        <w:rPr>
          <w:sz w:val="28"/>
          <w:szCs w:val="28"/>
        </w:rPr>
        <w:t>Б.М.</w:t>
      </w:r>
      <w:proofErr w:type="gramEnd"/>
      <w:r w:rsidRPr="00CA316D">
        <w:rPr>
          <w:sz w:val="28"/>
          <w:szCs w:val="28"/>
        </w:rPr>
        <w:t xml:space="preserve"> Эффективность труда и качества жизни. Учебное пособие. – СПб.: </w:t>
      </w:r>
      <w:proofErr w:type="spellStart"/>
      <w:r w:rsidRPr="00CA316D">
        <w:rPr>
          <w:sz w:val="28"/>
          <w:szCs w:val="28"/>
        </w:rPr>
        <w:t>СПбТИЭА</w:t>
      </w:r>
      <w:proofErr w:type="spellEnd"/>
      <w:r w:rsidRPr="00CA316D">
        <w:rPr>
          <w:sz w:val="28"/>
          <w:szCs w:val="28"/>
        </w:rPr>
        <w:t>, 2000.</w:t>
      </w:r>
    </w:p>
    <w:p w14:paraId="53DE99EC" w14:textId="77777777" w:rsidR="00CA316D" w:rsidRPr="00CA316D" w:rsidRDefault="00CA316D" w:rsidP="00CA316D">
      <w:pPr>
        <w:pStyle w:val="af1"/>
        <w:numPr>
          <w:ilvl w:val="0"/>
          <w:numId w:val="66"/>
        </w:numPr>
        <w:tabs>
          <w:tab w:val="left" w:pos="993"/>
        </w:tabs>
        <w:ind w:left="0" w:firstLine="567"/>
        <w:jc w:val="both"/>
        <w:rPr>
          <w:sz w:val="28"/>
          <w:szCs w:val="28"/>
        </w:rPr>
      </w:pPr>
      <w:hyperlink r:id="rId742" w:history="1">
        <w:r w:rsidRPr="00CA316D">
          <w:rPr>
            <w:rStyle w:val="ab"/>
            <w:color w:val="auto"/>
            <w:sz w:val="28"/>
            <w:szCs w:val="28"/>
            <w:u w:val="none"/>
          </w:rPr>
          <w:t>Гольдштейн Г.Я. Основы менеджмента: Учебное пособие</w:t>
        </w:r>
      </w:hyperlink>
      <w:r w:rsidRPr="00CA316D">
        <w:rPr>
          <w:sz w:val="28"/>
          <w:szCs w:val="28"/>
        </w:rPr>
        <w:t>. Таганрог: Изд-во ТРТУ, 2003.</w:t>
      </w:r>
    </w:p>
    <w:p w14:paraId="1DC3CAB4" w14:textId="77777777" w:rsidR="00CA316D" w:rsidRPr="00CA316D" w:rsidRDefault="00CA316D" w:rsidP="00CA316D">
      <w:pPr>
        <w:pStyle w:val="af1"/>
        <w:numPr>
          <w:ilvl w:val="0"/>
          <w:numId w:val="66"/>
        </w:numPr>
        <w:tabs>
          <w:tab w:val="left" w:pos="993"/>
        </w:tabs>
        <w:ind w:left="0" w:firstLine="567"/>
        <w:jc w:val="both"/>
        <w:rPr>
          <w:sz w:val="28"/>
          <w:szCs w:val="28"/>
        </w:rPr>
      </w:pPr>
      <w:r w:rsidRPr="00CA316D">
        <w:rPr>
          <w:bCs/>
          <w:sz w:val="28"/>
          <w:szCs w:val="28"/>
        </w:rPr>
        <w:t>Кобец Е.А.</w:t>
      </w:r>
      <w:r w:rsidRPr="00CA316D">
        <w:rPr>
          <w:sz w:val="28"/>
          <w:szCs w:val="28"/>
        </w:rPr>
        <w:t xml:space="preserve"> Планирование на предприятии. Учебное пособие. – Таганрог: Изд-во ТРТУ, 2006.</w:t>
      </w:r>
    </w:p>
    <w:p w14:paraId="7B44184E" w14:textId="77777777" w:rsidR="00CA316D" w:rsidRPr="00CA316D" w:rsidRDefault="00CA316D" w:rsidP="00CA316D">
      <w:pPr>
        <w:pStyle w:val="af1"/>
        <w:numPr>
          <w:ilvl w:val="0"/>
          <w:numId w:val="66"/>
        </w:numPr>
        <w:tabs>
          <w:tab w:val="left" w:pos="993"/>
        </w:tabs>
        <w:ind w:left="0" w:firstLine="567"/>
        <w:jc w:val="both"/>
        <w:rPr>
          <w:sz w:val="28"/>
          <w:szCs w:val="28"/>
        </w:rPr>
      </w:pPr>
      <w:proofErr w:type="spellStart"/>
      <w:r w:rsidRPr="00CA316D">
        <w:rPr>
          <w:sz w:val="28"/>
          <w:szCs w:val="28"/>
        </w:rPr>
        <w:t>Макконел</w:t>
      </w:r>
      <w:proofErr w:type="spellEnd"/>
      <w:r w:rsidRPr="00CA316D">
        <w:rPr>
          <w:sz w:val="28"/>
          <w:szCs w:val="28"/>
        </w:rPr>
        <w:t xml:space="preserve"> К.Р., </w:t>
      </w:r>
      <w:proofErr w:type="spellStart"/>
      <w:r w:rsidRPr="00CA316D">
        <w:rPr>
          <w:sz w:val="28"/>
          <w:szCs w:val="28"/>
        </w:rPr>
        <w:t>Брю</w:t>
      </w:r>
      <w:proofErr w:type="spellEnd"/>
      <w:r w:rsidRPr="00CA316D">
        <w:rPr>
          <w:sz w:val="28"/>
          <w:szCs w:val="28"/>
        </w:rPr>
        <w:t xml:space="preserve"> С.Л. Экономикс: Принципы, проблемы и политика: В 2-х т. / пер. с англ. – М.: Республика, 2000.</w:t>
      </w:r>
    </w:p>
    <w:p w14:paraId="7E655C06" w14:textId="77777777" w:rsidR="00CA316D" w:rsidRPr="00CA316D" w:rsidRDefault="00CA316D" w:rsidP="00CA316D">
      <w:pPr>
        <w:pStyle w:val="af1"/>
        <w:numPr>
          <w:ilvl w:val="0"/>
          <w:numId w:val="66"/>
        </w:numPr>
        <w:tabs>
          <w:tab w:val="left" w:pos="993"/>
        </w:tabs>
        <w:ind w:left="0" w:firstLine="567"/>
        <w:jc w:val="both"/>
        <w:rPr>
          <w:sz w:val="28"/>
          <w:szCs w:val="28"/>
        </w:rPr>
      </w:pPr>
      <w:hyperlink r:id="rId743" w:history="1">
        <w:r w:rsidRPr="00CA316D">
          <w:rPr>
            <w:rStyle w:val="ab"/>
            <w:color w:val="auto"/>
            <w:sz w:val="28"/>
            <w:szCs w:val="28"/>
            <w:u w:val="none"/>
          </w:rPr>
          <w:t>Непомнящий Е.Г. Инвестиционное проектирование</w:t>
        </w:r>
      </w:hyperlink>
      <w:r w:rsidRPr="00CA316D">
        <w:rPr>
          <w:sz w:val="28"/>
          <w:szCs w:val="28"/>
        </w:rPr>
        <w:t>: Учебное пособие. Изд-во Таганрог: ТРТУ, 2003.</w:t>
      </w:r>
    </w:p>
    <w:p w14:paraId="11883D68" w14:textId="77777777" w:rsidR="00CA316D" w:rsidRPr="00CA316D" w:rsidRDefault="00CA316D" w:rsidP="00CA316D">
      <w:pPr>
        <w:pStyle w:val="af1"/>
        <w:numPr>
          <w:ilvl w:val="0"/>
          <w:numId w:val="66"/>
        </w:numPr>
        <w:tabs>
          <w:tab w:val="left" w:pos="993"/>
        </w:tabs>
        <w:ind w:left="0" w:firstLine="567"/>
        <w:jc w:val="both"/>
        <w:rPr>
          <w:sz w:val="28"/>
          <w:szCs w:val="28"/>
        </w:rPr>
      </w:pPr>
      <w:r w:rsidRPr="00CA316D">
        <w:rPr>
          <w:sz w:val="28"/>
          <w:szCs w:val="28"/>
        </w:rPr>
        <w:lastRenderedPageBreak/>
        <w:t>Непомнящий Е.Г. Основы планирования на предприятии</w:t>
      </w:r>
      <w:r w:rsidR="00DF38BC">
        <w:rPr>
          <w:sz w:val="28"/>
          <w:szCs w:val="28"/>
        </w:rPr>
        <w:t>.</w:t>
      </w:r>
      <w:r w:rsidRPr="00CA316D">
        <w:rPr>
          <w:sz w:val="28"/>
          <w:szCs w:val="28"/>
        </w:rPr>
        <w:t xml:space="preserve"> Конспект лекций. Таганрог: ТИУЭ, 2011.</w:t>
      </w:r>
    </w:p>
    <w:p w14:paraId="32A86F90" w14:textId="77777777" w:rsidR="00CA316D" w:rsidRPr="00CA316D" w:rsidRDefault="00CA316D" w:rsidP="00CA316D">
      <w:pPr>
        <w:pStyle w:val="af1"/>
        <w:numPr>
          <w:ilvl w:val="0"/>
          <w:numId w:val="66"/>
        </w:numPr>
        <w:tabs>
          <w:tab w:val="left" w:pos="993"/>
        </w:tabs>
        <w:ind w:left="0" w:firstLine="567"/>
        <w:jc w:val="both"/>
        <w:rPr>
          <w:sz w:val="28"/>
          <w:szCs w:val="28"/>
        </w:rPr>
      </w:pPr>
      <w:hyperlink r:id="rId744" w:history="1">
        <w:r w:rsidRPr="00CA316D">
          <w:rPr>
            <w:rStyle w:val="ab"/>
            <w:bCs/>
            <w:color w:val="auto"/>
            <w:sz w:val="28"/>
            <w:szCs w:val="28"/>
            <w:u w:val="none"/>
          </w:rPr>
          <w:t>Непомнящий Е.Г. Экономика и управление предприятием</w:t>
        </w:r>
      </w:hyperlink>
      <w:r w:rsidRPr="00CA316D">
        <w:rPr>
          <w:sz w:val="28"/>
          <w:szCs w:val="28"/>
        </w:rPr>
        <w:t>: Конспект лекций. Таганрог: Изд-во ТРТУ, 1997.</w:t>
      </w:r>
    </w:p>
    <w:p w14:paraId="02CCA44F" w14:textId="77777777" w:rsidR="00CA316D" w:rsidRPr="00CA316D" w:rsidRDefault="00CA316D" w:rsidP="00CA316D">
      <w:pPr>
        <w:pStyle w:val="af1"/>
        <w:numPr>
          <w:ilvl w:val="0"/>
          <w:numId w:val="66"/>
        </w:numPr>
        <w:tabs>
          <w:tab w:val="left" w:pos="993"/>
        </w:tabs>
        <w:ind w:left="0" w:firstLine="567"/>
        <w:jc w:val="both"/>
        <w:rPr>
          <w:sz w:val="28"/>
          <w:szCs w:val="28"/>
        </w:rPr>
      </w:pPr>
      <w:r w:rsidRPr="00CA316D">
        <w:rPr>
          <w:sz w:val="28"/>
          <w:szCs w:val="28"/>
        </w:rPr>
        <w:t>Новицкий Н.И., Пашуто В.П. Организация, планирование и управление производством. Учебно-методическое пособие. М.: Изд-во «Статистика», 2006.</w:t>
      </w:r>
    </w:p>
    <w:p w14:paraId="7FC818A0" w14:textId="77777777" w:rsidR="00CA316D" w:rsidRPr="00CA316D" w:rsidRDefault="00CA316D" w:rsidP="00CA316D">
      <w:pPr>
        <w:pStyle w:val="af1"/>
        <w:numPr>
          <w:ilvl w:val="0"/>
          <w:numId w:val="66"/>
        </w:numPr>
        <w:tabs>
          <w:tab w:val="left" w:pos="993"/>
        </w:tabs>
        <w:ind w:left="0" w:firstLine="567"/>
        <w:jc w:val="both"/>
        <w:rPr>
          <w:sz w:val="28"/>
          <w:szCs w:val="28"/>
        </w:rPr>
      </w:pPr>
      <w:hyperlink r:id="rId745" w:history="1">
        <w:proofErr w:type="spellStart"/>
        <w:r w:rsidRPr="00CA316D">
          <w:rPr>
            <w:rStyle w:val="ab"/>
            <w:color w:val="auto"/>
            <w:sz w:val="28"/>
            <w:szCs w:val="28"/>
            <w:u w:val="none"/>
          </w:rPr>
          <w:t>Ребрин</w:t>
        </w:r>
        <w:proofErr w:type="spellEnd"/>
        <w:r w:rsidRPr="00CA316D">
          <w:rPr>
            <w:rStyle w:val="ab"/>
            <w:color w:val="auto"/>
            <w:sz w:val="28"/>
            <w:szCs w:val="28"/>
            <w:u w:val="none"/>
          </w:rPr>
          <w:t xml:space="preserve"> Ю.И. Основы экономики и управления производством</w:t>
        </w:r>
      </w:hyperlink>
      <w:r w:rsidRPr="00CA316D">
        <w:rPr>
          <w:sz w:val="28"/>
          <w:szCs w:val="28"/>
        </w:rPr>
        <w:t>: Конспект лекций. Таганрог: Изд-во ТРТУ, 2000. </w:t>
      </w:r>
    </w:p>
    <w:p w14:paraId="3A65BF98" w14:textId="77777777" w:rsidR="00CA316D" w:rsidRPr="00CA316D" w:rsidRDefault="00CA316D" w:rsidP="00CA316D">
      <w:pPr>
        <w:pStyle w:val="af1"/>
        <w:numPr>
          <w:ilvl w:val="0"/>
          <w:numId w:val="66"/>
        </w:numPr>
        <w:tabs>
          <w:tab w:val="left" w:pos="993"/>
        </w:tabs>
        <w:ind w:left="0" w:firstLine="567"/>
        <w:jc w:val="both"/>
        <w:rPr>
          <w:sz w:val="28"/>
          <w:szCs w:val="28"/>
        </w:rPr>
      </w:pPr>
      <w:r w:rsidRPr="00CA316D">
        <w:rPr>
          <w:sz w:val="28"/>
          <w:szCs w:val="28"/>
        </w:rPr>
        <w:t xml:space="preserve">Савкина Р.В. Планирование на предприятии: учебник для бакалавров [Электронный ресурс]/Савкина Р.В.- М.: Дашков и К,2015.-320 с. URL: </w:t>
      </w:r>
      <w:proofErr w:type="spellStart"/>
      <w:r w:rsidRPr="00CA316D">
        <w:rPr>
          <w:sz w:val="28"/>
          <w:szCs w:val="28"/>
        </w:rPr>
        <w:t>htpp</w:t>
      </w:r>
      <w:proofErr w:type="spellEnd"/>
      <w:r w:rsidRPr="00CA316D">
        <w:rPr>
          <w:sz w:val="28"/>
          <w:szCs w:val="28"/>
        </w:rPr>
        <w:t>://iprbookshop.ru/52302.</w:t>
      </w:r>
    </w:p>
    <w:p w14:paraId="6C73F25F" w14:textId="77777777" w:rsidR="00CA316D" w:rsidRPr="00CA316D" w:rsidRDefault="00CA316D" w:rsidP="00CA316D">
      <w:pPr>
        <w:pStyle w:val="af1"/>
        <w:numPr>
          <w:ilvl w:val="0"/>
          <w:numId w:val="66"/>
        </w:numPr>
        <w:tabs>
          <w:tab w:val="left" w:pos="993"/>
        </w:tabs>
        <w:ind w:left="0" w:firstLine="567"/>
        <w:jc w:val="both"/>
        <w:rPr>
          <w:sz w:val="28"/>
          <w:szCs w:val="28"/>
        </w:rPr>
      </w:pPr>
      <w:proofErr w:type="spellStart"/>
      <w:r w:rsidRPr="00CA316D">
        <w:rPr>
          <w:sz w:val="28"/>
          <w:szCs w:val="28"/>
        </w:rPr>
        <w:t>Фатхутдинов</w:t>
      </w:r>
      <w:proofErr w:type="spellEnd"/>
      <w:r w:rsidRPr="00CA316D">
        <w:rPr>
          <w:sz w:val="28"/>
          <w:szCs w:val="28"/>
        </w:rPr>
        <w:t xml:space="preserve"> Р.А. Управление конкурентоспособностью организаций. – М.: Эксмо, 2004.</w:t>
      </w:r>
    </w:p>
    <w:p w14:paraId="372623A5" w14:textId="77777777" w:rsidR="00CA316D" w:rsidRPr="00CA316D" w:rsidRDefault="00CA316D" w:rsidP="00CA316D">
      <w:pPr>
        <w:pStyle w:val="af1"/>
        <w:numPr>
          <w:ilvl w:val="0"/>
          <w:numId w:val="66"/>
        </w:numPr>
        <w:tabs>
          <w:tab w:val="left" w:pos="993"/>
        </w:tabs>
        <w:ind w:left="0" w:firstLine="567"/>
        <w:jc w:val="both"/>
        <w:rPr>
          <w:sz w:val="28"/>
          <w:szCs w:val="28"/>
        </w:rPr>
      </w:pPr>
      <w:hyperlink r:id="rId746" w:history="1">
        <w:r w:rsidRPr="00CA316D">
          <w:rPr>
            <w:rStyle w:val="ab"/>
            <w:color w:val="auto"/>
            <w:sz w:val="28"/>
            <w:szCs w:val="28"/>
            <w:u w:val="none"/>
          </w:rPr>
          <w:t>Экономика предприятия. Учебник /под ред. Волкова О.И.</w:t>
        </w:r>
      </w:hyperlink>
      <w:r w:rsidRPr="00CA316D">
        <w:rPr>
          <w:sz w:val="28"/>
          <w:szCs w:val="28"/>
        </w:rPr>
        <w:t xml:space="preserve"> – М.:– Инфра – М, 2006.</w:t>
      </w:r>
    </w:p>
    <w:sectPr w:rsidR="00CA316D" w:rsidRPr="00CA316D" w:rsidSect="00C64ACB">
      <w:footerReference w:type="default" r:id="rId747"/>
      <w:type w:val="nextColumn"/>
      <w:pgSz w:w="11906" w:h="16838"/>
      <w:pgMar w:top="1134" w:right="1276"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9B201" w14:textId="77777777" w:rsidR="00A34811" w:rsidRDefault="00A34811">
      <w:r>
        <w:separator/>
      </w:r>
    </w:p>
  </w:endnote>
  <w:endnote w:type="continuationSeparator" w:id="0">
    <w:p w14:paraId="5E90EBAE" w14:textId="77777777" w:rsidR="00A34811" w:rsidRDefault="00A34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7056F" w14:textId="77777777" w:rsidR="00413008" w:rsidRDefault="00413008" w:rsidP="001D5426">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DF38BC">
      <w:rPr>
        <w:rStyle w:val="a4"/>
        <w:noProof/>
      </w:rPr>
      <w:t>3</w:t>
    </w:r>
    <w:r>
      <w:rPr>
        <w:rStyle w:val="a4"/>
      </w:rPr>
      <w:fldChar w:fldCharType="end"/>
    </w:r>
  </w:p>
  <w:p w14:paraId="6A985434" w14:textId="77777777" w:rsidR="00413008" w:rsidRDefault="00413008">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20692" w14:textId="77777777" w:rsidR="00413008" w:rsidRDefault="00413008">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571D9" w14:textId="77777777" w:rsidR="00A34811" w:rsidRDefault="00A34811">
      <w:r>
        <w:separator/>
      </w:r>
    </w:p>
  </w:footnote>
  <w:footnote w:type="continuationSeparator" w:id="0">
    <w:p w14:paraId="59815728" w14:textId="77777777" w:rsidR="00A34811" w:rsidRDefault="00A348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C5C28"/>
    <w:multiLevelType w:val="hybridMultilevel"/>
    <w:tmpl w:val="FB4C3D8A"/>
    <w:lvl w:ilvl="0" w:tplc="6E144C76">
      <w:start w:val="1"/>
      <w:numFmt w:val="decimal"/>
      <w:lvlText w:val="%1)"/>
      <w:lvlJc w:val="left"/>
      <w:pPr>
        <w:ind w:left="1395" w:hanging="85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15:restartNumberingAfterBreak="0">
    <w:nsid w:val="02A77514"/>
    <w:multiLevelType w:val="hybridMultilevel"/>
    <w:tmpl w:val="B5D8CF82"/>
    <w:lvl w:ilvl="0" w:tplc="88D6EA3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591369"/>
    <w:multiLevelType w:val="hybridMultilevel"/>
    <w:tmpl w:val="C04A616A"/>
    <w:lvl w:ilvl="0" w:tplc="EA569326">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6D13172"/>
    <w:multiLevelType w:val="hybridMultilevel"/>
    <w:tmpl w:val="39584404"/>
    <w:lvl w:ilvl="0" w:tplc="88D6EA3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8335D5"/>
    <w:multiLevelType w:val="hybridMultilevel"/>
    <w:tmpl w:val="3FE23B90"/>
    <w:lvl w:ilvl="0" w:tplc="34CAB71C">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15:restartNumberingAfterBreak="0">
    <w:nsid w:val="0A324099"/>
    <w:multiLevelType w:val="hybridMultilevel"/>
    <w:tmpl w:val="874ABB6E"/>
    <w:lvl w:ilvl="0" w:tplc="3388352E">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15:restartNumberingAfterBreak="0">
    <w:nsid w:val="0B5E4353"/>
    <w:multiLevelType w:val="hybridMultilevel"/>
    <w:tmpl w:val="11DEB30A"/>
    <w:lvl w:ilvl="0" w:tplc="0419000F">
      <w:start w:val="1"/>
      <w:numFmt w:val="decimal"/>
      <w:lvlText w:val="%1."/>
      <w:lvlJc w:val="left"/>
      <w:pPr>
        <w:ind w:left="1980" w:hanging="360"/>
      </w:p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7" w15:restartNumberingAfterBreak="0">
    <w:nsid w:val="0C8D2EB1"/>
    <w:multiLevelType w:val="hybridMultilevel"/>
    <w:tmpl w:val="B7BAEB12"/>
    <w:lvl w:ilvl="0" w:tplc="EA569326">
      <w:start w:val="1"/>
      <w:numFmt w:val="bullet"/>
      <w:lvlText w:val="-"/>
      <w:lvlJc w:val="left"/>
      <w:pPr>
        <w:ind w:left="1372" w:hanging="360"/>
      </w:pPr>
      <w:rPr>
        <w:rFonts w:ascii="Times New Roman" w:hAnsi="Times New Roman" w:cs="Times New Roman"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8" w15:restartNumberingAfterBreak="0">
    <w:nsid w:val="12BE3F22"/>
    <w:multiLevelType w:val="hybridMultilevel"/>
    <w:tmpl w:val="E07C769C"/>
    <w:lvl w:ilvl="0" w:tplc="EA569326">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15:restartNumberingAfterBreak="0">
    <w:nsid w:val="155C0CCE"/>
    <w:multiLevelType w:val="hybridMultilevel"/>
    <w:tmpl w:val="D3BC57B2"/>
    <w:lvl w:ilvl="0" w:tplc="EA569326">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15:restartNumberingAfterBreak="0">
    <w:nsid w:val="1BB474F4"/>
    <w:multiLevelType w:val="hybridMultilevel"/>
    <w:tmpl w:val="0580434E"/>
    <w:lvl w:ilvl="0" w:tplc="EA569326">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1F4855AC"/>
    <w:multiLevelType w:val="hybridMultilevel"/>
    <w:tmpl w:val="FA9E2080"/>
    <w:lvl w:ilvl="0" w:tplc="A0DA446A">
      <w:start w:val="1"/>
      <w:numFmt w:val="decimal"/>
      <w:lvlText w:val="%1)"/>
      <w:lvlJc w:val="left"/>
      <w:pPr>
        <w:ind w:left="1395" w:hanging="85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15:restartNumberingAfterBreak="0">
    <w:nsid w:val="2458708F"/>
    <w:multiLevelType w:val="hybridMultilevel"/>
    <w:tmpl w:val="DE5E6B8A"/>
    <w:lvl w:ilvl="0" w:tplc="EA569326">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24713B57"/>
    <w:multiLevelType w:val="hybridMultilevel"/>
    <w:tmpl w:val="75360AFA"/>
    <w:lvl w:ilvl="0" w:tplc="EA569326">
      <w:start w:val="1"/>
      <w:numFmt w:val="bullet"/>
      <w:lvlText w:val="-"/>
      <w:lvlJc w:val="left"/>
      <w:pPr>
        <w:ind w:left="1372" w:hanging="360"/>
      </w:pPr>
      <w:rPr>
        <w:rFonts w:ascii="Times New Roman" w:hAnsi="Times New Roman" w:cs="Times New Roman"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14" w15:restartNumberingAfterBreak="0">
    <w:nsid w:val="2A0E258E"/>
    <w:multiLevelType w:val="hybridMultilevel"/>
    <w:tmpl w:val="A2228DAC"/>
    <w:lvl w:ilvl="0" w:tplc="EBBAC238">
      <w:start w:val="1"/>
      <w:numFmt w:val="decimal"/>
      <w:lvlText w:val="%1."/>
      <w:lvlJc w:val="left"/>
      <w:pPr>
        <w:ind w:left="1365" w:hanging="825"/>
      </w:pPr>
      <w:rPr>
        <w:rFonts w:hint="default"/>
        <w:i/>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15:restartNumberingAfterBreak="0">
    <w:nsid w:val="2A45670D"/>
    <w:multiLevelType w:val="hybridMultilevel"/>
    <w:tmpl w:val="3CF85F12"/>
    <w:lvl w:ilvl="0" w:tplc="EA569326">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15:restartNumberingAfterBreak="0">
    <w:nsid w:val="2A995A64"/>
    <w:multiLevelType w:val="hybridMultilevel"/>
    <w:tmpl w:val="92008F7E"/>
    <w:lvl w:ilvl="0" w:tplc="518C0294">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15:restartNumberingAfterBreak="0">
    <w:nsid w:val="2C9E5FD3"/>
    <w:multiLevelType w:val="hybridMultilevel"/>
    <w:tmpl w:val="997A4AD8"/>
    <w:lvl w:ilvl="0" w:tplc="A0DA446A">
      <w:start w:val="1"/>
      <w:numFmt w:val="decimal"/>
      <w:lvlText w:val="%1)"/>
      <w:lvlJc w:val="left"/>
      <w:pPr>
        <w:ind w:left="1395" w:hanging="85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15:restartNumberingAfterBreak="0">
    <w:nsid w:val="2E412103"/>
    <w:multiLevelType w:val="hybridMultilevel"/>
    <w:tmpl w:val="204EDC3E"/>
    <w:lvl w:ilvl="0" w:tplc="D72E771C">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2E8020D8"/>
    <w:multiLevelType w:val="hybridMultilevel"/>
    <w:tmpl w:val="5F084BB8"/>
    <w:lvl w:ilvl="0" w:tplc="A0DA446A">
      <w:start w:val="1"/>
      <w:numFmt w:val="decimal"/>
      <w:lvlText w:val="%1)"/>
      <w:lvlJc w:val="left"/>
      <w:pPr>
        <w:ind w:left="1395" w:hanging="85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15:restartNumberingAfterBreak="0">
    <w:nsid w:val="303C1DCC"/>
    <w:multiLevelType w:val="hybridMultilevel"/>
    <w:tmpl w:val="20D4C46A"/>
    <w:lvl w:ilvl="0" w:tplc="9926D6EE">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15:restartNumberingAfterBreak="0">
    <w:nsid w:val="32540690"/>
    <w:multiLevelType w:val="hybridMultilevel"/>
    <w:tmpl w:val="DB840766"/>
    <w:lvl w:ilvl="0" w:tplc="88D6EA36">
      <w:start w:val="1"/>
      <w:numFmt w:val="bullet"/>
      <w:lvlText w:val="-"/>
      <w:lvlJc w:val="left"/>
      <w:pPr>
        <w:tabs>
          <w:tab w:val="num" w:pos="1080"/>
        </w:tabs>
        <w:ind w:left="0" w:firstLine="720"/>
      </w:pPr>
      <w:rPr>
        <w:rFonts w:ascii="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2D70C88"/>
    <w:multiLevelType w:val="hybridMultilevel"/>
    <w:tmpl w:val="BE88E39C"/>
    <w:lvl w:ilvl="0" w:tplc="88D6EA36">
      <w:start w:val="1"/>
      <w:numFmt w:val="bullet"/>
      <w:lvlText w:val="-"/>
      <w:lvlJc w:val="left"/>
      <w:pPr>
        <w:tabs>
          <w:tab w:val="num" w:pos="1080"/>
        </w:tabs>
        <w:ind w:left="0" w:firstLine="720"/>
      </w:pPr>
      <w:rPr>
        <w:rFonts w:ascii="Times New Roman" w:hAnsi="Times New Roman" w:cs="Times New Roman" w:hint="default"/>
      </w:rPr>
    </w:lvl>
    <w:lvl w:ilvl="1" w:tplc="08BC79E0" w:tentative="1">
      <w:start w:val="1"/>
      <w:numFmt w:val="bullet"/>
      <w:lvlText w:val="o"/>
      <w:lvlJc w:val="left"/>
      <w:pPr>
        <w:tabs>
          <w:tab w:val="num" w:pos="1440"/>
        </w:tabs>
        <w:ind w:left="1440" w:hanging="360"/>
      </w:pPr>
      <w:rPr>
        <w:rFonts w:ascii="Courier New" w:hAnsi="Courier New" w:hint="default"/>
      </w:rPr>
    </w:lvl>
    <w:lvl w:ilvl="2" w:tplc="1DCEEE78" w:tentative="1">
      <w:start w:val="1"/>
      <w:numFmt w:val="bullet"/>
      <w:lvlText w:val=""/>
      <w:lvlJc w:val="left"/>
      <w:pPr>
        <w:tabs>
          <w:tab w:val="num" w:pos="2160"/>
        </w:tabs>
        <w:ind w:left="2160" w:hanging="360"/>
      </w:pPr>
      <w:rPr>
        <w:rFonts w:ascii="Wingdings" w:hAnsi="Wingdings" w:hint="default"/>
      </w:rPr>
    </w:lvl>
    <w:lvl w:ilvl="3" w:tplc="18F8521C" w:tentative="1">
      <w:start w:val="1"/>
      <w:numFmt w:val="bullet"/>
      <w:lvlText w:val=""/>
      <w:lvlJc w:val="left"/>
      <w:pPr>
        <w:tabs>
          <w:tab w:val="num" w:pos="2880"/>
        </w:tabs>
        <w:ind w:left="2880" w:hanging="360"/>
      </w:pPr>
      <w:rPr>
        <w:rFonts w:ascii="Symbol" w:hAnsi="Symbol" w:hint="default"/>
      </w:rPr>
    </w:lvl>
    <w:lvl w:ilvl="4" w:tplc="7D5E0B30" w:tentative="1">
      <w:start w:val="1"/>
      <w:numFmt w:val="bullet"/>
      <w:lvlText w:val="o"/>
      <w:lvlJc w:val="left"/>
      <w:pPr>
        <w:tabs>
          <w:tab w:val="num" w:pos="3600"/>
        </w:tabs>
        <w:ind w:left="3600" w:hanging="360"/>
      </w:pPr>
      <w:rPr>
        <w:rFonts w:ascii="Courier New" w:hAnsi="Courier New" w:hint="default"/>
      </w:rPr>
    </w:lvl>
    <w:lvl w:ilvl="5" w:tplc="B622E904" w:tentative="1">
      <w:start w:val="1"/>
      <w:numFmt w:val="bullet"/>
      <w:lvlText w:val=""/>
      <w:lvlJc w:val="left"/>
      <w:pPr>
        <w:tabs>
          <w:tab w:val="num" w:pos="4320"/>
        </w:tabs>
        <w:ind w:left="4320" w:hanging="360"/>
      </w:pPr>
      <w:rPr>
        <w:rFonts w:ascii="Wingdings" w:hAnsi="Wingdings" w:hint="default"/>
      </w:rPr>
    </w:lvl>
    <w:lvl w:ilvl="6" w:tplc="FA72AA04" w:tentative="1">
      <w:start w:val="1"/>
      <w:numFmt w:val="bullet"/>
      <w:lvlText w:val=""/>
      <w:lvlJc w:val="left"/>
      <w:pPr>
        <w:tabs>
          <w:tab w:val="num" w:pos="5040"/>
        </w:tabs>
        <w:ind w:left="5040" w:hanging="360"/>
      </w:pPr>
      <w:rPr>
        <w:rFonts w:ascii="Symbol" w:hAnsi="Symbol" w:hint="default"/>
      </w:rPr>
    </w:lvl>
    <w:lvl w:ilvl="7" w:tplc="0254C22E" w:tentative="1">
      <w:start w:val="1"/>
      <w:numFmt w:val="bullet"/>
      <w:lvlText w:val="o"/>
      <w:lvlJc w:val="left"/>
      <w:pPr>
        <w:tabs>
          <w:tab w:val="num" w:pos="5760"/>
        </w:tabs>
        <w:ind w:left="5760" w:hanging="360"/>
      </w:pPr>
      <w:rPr>
        <w:rFonts w:ascii="Courier New" w:hAnsi="Courier New" w:hint="default"/>
      </w:rPr>
    </w:lvl>
    <w:lvl w:ilvl="8" w:tplc="E3DE3C4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7F4BB4"/>
    <w:multiLevelType w:val="hybridMultilevel"/>
    <w:tmpl w:val="04F2FB2C"/>
    <w:lvl w:ilvl="0" w:tplc="747AD912">
      <w:start w:val="1"/>
      <w:numFmt w:val="decimal"/>
      <w:lvlText w:val="%1)"/>
      <w:lvlJc w:val="left"/>
      <w:pPr>
        <w:ind w:left="1467" w:hanging="90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342F2A6B"/>
    <w:multiLevelType w:val="hybridMultilevel"/>
    <w:tmpl w:val="4D784380"/>
    <w:lvl w:ilvl="0" w:tplc="518C0294">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15:restartNumberingAfterBreak="0">
    <w:nsid w:val="35640CB5"/>
    <w:multiLevelType w:val="hybridMultilevel"/>
    <w:tmpl w:val="67F480D2"/>
    <w:lvl w:ilvl="0" w:tplc="FDD461D6">
      <w:start w:val="1"/>
      <w:numFmt w:val="decimal"/>
      <w:lvlText w:val="%1)"/>
      <w:lvlJc w:val="left"/>
      <w:pPr>
        <w:ind w:left="1527" w:hanging="9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36A75C04"/>
    <w:multiLevelType w:val="hybridMultilevel"/>
    <w:tmpl w:val="B6CE8530"/>
    <w:lvl w:ilvl="0" w:tplc="D2AA7514">
      <w:start w:val="1"/>
      <w:numFmt w:val="decimal"/>
      <w:lvlText w:val="%1)"/>
      <w:lvlJc w:val="left"/>
      <w:pPr>
        <w:ind w:left="1395" w:hanging="85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7" w15:restartNumberingAfterBreak="0">
    <w:nsid w:val="399F55FF"/>
    <w:multiLevelType w:val="hybridMultilevel"/>
    <w:tmpl w:val="9C108C98"/>
    <w:lvl w:ilvl="0" w:tplc="2C7AAB64">
      <w:start w:val="1"/>
      <w:numFmt w:val="decimal"/>
      <w:lvlText w:val="%1)"/>
      <w:lvlJc w:val="left"/>
      <w:pPr>
        <w:ind w:left="1395" w:hanging="85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8" w15:restartNumberingAfterBreak="0">
    <w:nsid w:val="3B4C1ACE"/>
    <w:multiLevelType w:val="hybridMultilevel"/>
    <w:tmpl w:val="DFEC15CA"/>
    <w:lvl w:ilvl="0" w:tplc="D2AA7514">
      <w:start w:val="1"/>
      <w:numFmt w:val="decimal"/>
      <w:lvlText w:val="%1)"/>
      <w:lvlJc w:val="left"/>
      <w:pPr>
        <w:ind w:left="1395" w:hanging="85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15:restartNumberingAfterBreak="0">
    <w:nsid w:val="3C942FCD"/>
    <w:multiLevelType w:val="hybridMultilevel"/>
    <w:tmpl w:val="2E3E90B6"/>
    <w:lvl w:ilvl="0" w:tplc="F85211AA">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15:restartNumberingAfterBreak="0">
    <w:nsid w:val="3F0D118A"/>
    <w:multiLevelType w:val="hybridMultilevel"/>
    <w:tmpl w:val="60D070C8"/>
    <w:lvl w:ilvl="0" w:tplc="2086014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15:restartNumberingAfterBreak="0">
    <w:nsid w:val="3FB825A4"/>
    <w:multiLevelType w:val="hybridMultilevel"/>
    <w:tmpl w:val="3CFCF9BE"/>
    <w:lvl w:ilvl="0" w:tplc="F282108C">
      <w:start w:val="1"/>
      <w:numFmt w:val="decimal"/>
      <w:lvlText w:val="%1)"/>
      <w:lvlJc w:val="left"/>
      <w:pPr>
        <w:ind w:left="1587" w:hanging="102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3FE316E2"/>
    <w:multiLevelType w:val="hybridMultilevel"/>
    <w:tmpl w:val="FEDA8BAE"/>
    <w:lvl w:ilvl="0" w:tplc="6E144C76">
      <w:start w:val="1"/>
      <w:numFmt w:val="decimal"/>
      <w:lvlText w:val="%1)"/>
      <w:lvlJc w:val="left"/>
      <w:pPr>
        <w:ind w:left="1395" w:hanging="85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15:restartNumberingAfterBreak="0">
    <w:nsid w:val="41C308A6"/>
    <w:multiLevelType w:val="hybridMultilevel"/>
    <w:tmpl w:val="071AB2E2"/>
    <w:lvl w:ilvl="0" w:tplc="EA569326">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15:restartNumberingAfterBreak="0">
    <w:nsid w:val="424340D6"/>
    <w:multiLevelType w:val="hybridMultilevel"/>
    <w:tmpl w:val="6ECAD314"/>
    <w:lvl w:ilvl="0" w:tplc="D354F3E6">
      <w:start w:val="1"/>
      <w:numFmt w:val="decimal"/>
      <w:lvlText w:val="%1)"/>
      <w:lvlJc w:val="left"/>
      <w:pPr>
        <w:ind w:left="1365" w:hanging="825"/>
      </w:pPr>
      <w:rPr>
        <w:rFonts w:hint="default"/>
        <w:color w:val="00000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5" w15:restartNumberingAfterBreak="0">
    <w:nsid w:val="429F0952"/>
    <w:multiLevelType w:val="hybridMultilevel"/>
    <w:tmpl w:val="92DC64CA"/>
    <w:lvl w:ilvl="0" w:tplc="EA569326">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15:restartNumberingAfterBreak="0">
    <w:nsid w:val="45296939"/>
    <w:multiLevelType w:val="hybridMultilevel"/>
    <w:tmpl w:val="D968EF7C"/>
    <w:lvl w:ilvl="0" w:tplc="EA569326">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 w15:restartNumberingAfterBreak="0">
    <w:nsid w:val="47AE22B3"/>
    <w:multiLevelType w:val="hybridMultilevel"/>
    <w:tmpl w:val="A5040662"/>
    <w:lvl w:ilvl="0" w:tplc="EA569326">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15:restartNumberingAfterBreak="0">
    <w:nsid w:val="49EE62EB"/>
    <w:multiLevelType w:val="hybridMultilevel"/>
    <w:tmpl w:val="2C08B938"/>
    <w:lvl w:ilvl="0" w:tplc="88D6EA36">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15:restartNumberingAfterBreak="0">
    <w:nsid w:val="4A3B734C"/>
    <w:multiLevelType w:val="hybridMultilevel"/>
    <w:tmpl w:val="1784970A"/>
    <w:lvl w:ilvl="0" w:tplc="EA569326">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15:restartNumberingAfterBreak="0">
    <w:nsid w:val="4B75121E"/>
    <w:multiLevelType w:val="hybridMultilevel"/>
    <w:tmpl w:val="8ECE04FC"/>
    <w:lvl w:ilvl="0" w:tplc="418ADC9C">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1" w15:restartNumberingAfterBreak="0">
    <w:nsid w:val="50186557"/>
    <w:multiLevelType w:val="hybridMultilevel"/>
    <w:tmpl w:val="356A76E4"/>
    <w:lvl w:ilvl="0" w:tplc="EA569326">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15:restartNumberingAfterBreak="0">
    <w:nsid w:val="50E22818"/>
    <w:multiLevelType w:val="hybridMultilevel"/>
    <w:tmpl w:val="D116CA90"/>
    <w:lvl w:ilvl="0" w:tplc="A0DA446A">
      <w:start w:val="1"/>
      <w:numFmt w:val="decimal"/>
      <w:lvlText w:val="%1)"/>
      <w:lvlJc w:val="left"/>
      <w:pPr>
        <w:ind w:left="1395" w:hanging="85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3" w15:restartNumberingAfterBreak="0">
    <w:nsid w:val="52597099"/>
    <w:multiLevelType w:val="hybridMultilevel"/>
    <w:tmpl w:val="DBC6C600"/>
    <w:lvl w:ilvl="0" w:tplc="EA569326">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4" w15:restartNumberingAfterBreak="0">
    <w:nsid w:val="53232C2C"/>
    <w:multiLevelType w:val="hybridMultilevel"/>
    <w:tmpl w:val="2174D538"/>
    <w:lvl w:ilvl="0" w:tplc="9B440894">
      <w:start w:val="1"/>
      <w:numFmt w:val="decimal"/>
      <w:lvlText w:val="%1)"/>
      <w:lvlJc w:val="left"/>
      <w:pPr>
        <w:ind w:left="1485" w:hanging="94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5" w15:restartNumberingAfterBreak="0">
    <w:nsid w:val="53884D22"/>
    <w:multiLevelType w:val="hybridMultilevel"/>
    <w:tmpl w:val="C186D058"/>
    <w:lvl w:ilvl="0" w:tplc="0419000F">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46" w15:restartNumberingAfterBreak="0">
    <w:nsid w:val="56AE073F"/>
    <w:multiLevelType w:val="hybridMultilevel"/>
    <w:tmpl w:val="5562ED58"/>
    <w:lvl w:ilvl="0" w:tplc="A0DA446A">
      <w:start w:val="1"/>
      <w:numFmt w:val="decimal"/>
      <w:lvlText w:val="%1)"/>
      <w:lvlJc w:val="left"/>
      <w:pPr>
        <w:ind w:left="1395" w:hanging="85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7" w15:restartNumberingAfterBreak="0">
    <w:nsid w:val="588528CF"/>
    <w:multiLevelType w:val="hybridMultilevel"/>
    <w:tmpl w:val="029A26D6"/>
    <w:lvl w:ilvl="0" w:tplc="EA569326">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8" w15:restartNumberingAfterBreak="0">
    <w:nsid w:val="58C55946"/>
    <w:multiLevelType w:val="hybridMultilevel"/>
    <w:tmpl w:val="3FACFD52"/>
    <w:lvl w:ilvl="0" w:tplc="88D6EA36">
      <w:start w:val="1"/>
      <w:numFmt w:val="bullet"/>
      <w:lvlText w:val="-"/>
      <w:lvlJc w:val="left"/>
      <w:pPr>
        <w:tabs>
          <w:tab w:val="num" w:pos="1080"/>
        </w:tabs>
        <w:ind w:left="0" w:firstLine="720"/>
      </w:pPr>
      <w:rPr>
        <w:rFonts w:ascii="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59C92CD5"/>
    <w:multiLevelType w:val="hybridMultilevel"/>
    <w:tmpl w:val="326CE9C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0" w15:restartNumberingAfterBreak="0">
    <w:nsid w:val="5C515C6A"/>
    <w:multiLevelType w:val="hybridMultilevel"/>
    <w:tmpl w:val="DA7EA71A"/>
    <w:lvl w:ilvl="0" w:tplc="EA569326">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 w15:restartNumberingAfterBreak="0">
    <w:nsid w:val="5DAF3FAF"/>
    <w:multiLevelType w:val="hybridMultilevel"/>
    <w:tmpl w:val="8D08D29C"/>
    <w:lvl w:ilvl="0" w:tplc="D46A9E04">
      <w:start w:val="1"/>
      <w:numFmt w:val="decimal"/>
      <w:lvlText w:val="%1."/>
      <w:lvlJc w:val="left"/>
      <w:pPr>
        <w:ind w:left="1725" w:hanging="10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15:restartNumberingAfterBreak="0">
    <w:nsid w:val="5E6A4854"/>
    <w:multiLevelType w:val="hybridMultilevel"/>
    <w:tmpl w:val="6AE43B5A"/>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15:restartNumberingAfterBreak="0">
    <w:nsid w:val="61456799"/>
    <w:multiLevelType w:val="hybridMultilevel"/>
    <w:tmpl w:val="4712C9FE"/>
    <w:lvl w:ilvl="0" w:tplc="88D6EA3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62923BEA"/>
    <w:multiLevelType w:val="hybridMultilevel"/>
    <w:tmpl w:val="8A7E7F14"/>
    <w:lvl w:ilvl="0" w:tplc="88D6EA36">
      <w:start w:val="1"/>
      <w:numFmt w:val="bullet"/>
      <w:lvlText w:val="-"/>
      <w:lvlJc w:val="left"/>
      <w:pPr>
        <w:tabs>
          <w:tab w:val="num" w:pos="1080"/>
        </w:tabs>
        <w:ind w:left="0" w:firstLine="72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4975405"/>
    <w:multiLevelType w:val="hybridMultilevel"/>
    <w:tmpl w:val="01AC822E"/>
    <w:lvl w:ilvl="0" w:tplc="88D6EA3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65820030"/>
    <w:multiLevelType w:val="hybridMultilevel"/>
    <w:tmpl w:val="327647B6"/>
    <w:lvl w:ilvl="0" w:tplc="D1D08E86">
      <w:start w:val="1"/>
      <w:numFmt w:val="decimal"/>
      <w:lvlText w:val="%1)"/>
      <w:lvlJc w:val="left"/>
      <w:pPr>
        <w:ind w:left="1500" w:hanging="9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7" w15:restartNumberingAfterBreak="0">
    <w:nsid w:val="6AC129FF"/>
    <w:multiLevelType w:val="hybridMultilevel"/>
    <w:tmpl w:val="1BD03BB2"/>
    <w:lvl w:ilvl="0" w:tplc="DA1C119E">
      <w:start w:val="1"/>
      <w:numFmt w:val="decimal"/>
      <w:lvlText w:val="%1)"/>
      <w:lvlJc w:val="left"/>
      <w:pPr>
        <w:ind w:left="1665" w:hanging="112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8" w15:restartNumberingAfterBreak="0">
    <w:nsid w:val="6EEF03B5"/>
    <w:multiLevelType w:val="hybridMultilevel"/>
    <w:tmpl w:val="A7F8541C"/>
    <w:lvl w:ilvl="0" w:tplc="581E0D82">
      <w:start w:val="1"/>
      <w:numFmt w:val="decimal"/>
      <w:lvlText w:val="%1)"/>
      <w:lvlJc w:val="left"/>
      <w:pPr>
        <w:ind w:left="1635" w:hanging="109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9" w15:restartNumberingAfterBreak="0">
    <w:nsid w:val="74F4106A"/>
    <w:multiLevelType w:val="hybridMultilevel"/>
    <w:tmpl w:val="E186557C"/>
    <w:lvl w:ilvl="0" w:tplc="EA569326">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15:restartNumberingAfterBreak="0">
    <w:nsid w:val="74FB04D2"/>
    <w:multiLevelType w:val="hybridMultilevel"/>
    <w:tmpl w:val="4952504C"/>
    <w:lvl w:ilvl="0" w:tplc="C20842C4">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1" w15:restartNumberingAfterBreak="0">
    <w:nsid w:val="7ACC2956"/>
    <w:multiLevelType w:val="hybridMultilevel"/>
    <w:tmpl w:val="2FF078F2"/>
    <w:lvl w:ilvl="0" w:tplc="F7842938">
      <w:start w:val="1"/>
      <w:numFmt w:val="decimal"/>
      <w:lvlText w:val="%1)"/>
      <w:lvlJc w:val="left"/>
      <w:pPr>
        <w:ind w:left="1395" w:hanging="855"/>
      </w:pPr>
      <w:rPr>
        <w:rFonts w:hint="default"/>
        <w:color w:val="000000"/>
      </w:rPr>
    </w:lvl>
    <w:lvl w:ilvl="1" w:tplc="3C0634FA">
      <w:start w:val="1"/>
      <w:numFmt w:val="decimal"/>
      <w:lvlText w:val="%2."/>
      <w:lvlJc w:val="left"/>
      <w:pPr>
        <w:ind w:left="2115" w:hanging="855"/>
      </w:pPr>
      <w:rPr>
        <w:rFonts w:hint="default"/>
        <w:color w:val="000000"/>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2" w15:restartNumberingAfterBreak="0">
    <w:nsid w:val="7CB33EF9"/>
    <w:multiLevelType w:val="hybridMultilevel"/>
    <w:tmpl w:val="043A937E"/>
    <w:lvl w:ilvl="0" w:tplc="526C61A2">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3" w15:restartNumberingAfterBreak="0">
    <w:nsid w:val="7D9E6D81"/>
    <w:multiLevelType w:val="hybridMultilevel"/>
    <w:tmpl w:val="9B467AE8"/>
    <w:lvl w:ilvl="0" w:tplc="418ADC9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DAD35E1"/>
    <w:multiLevelType w:val="hybridMultilevel"/>
    <w:tmpl w:val="5C5464BE"/>
    <w:lvl w:ilvl="0" w:tplc="88D6EA36">
      <w:start w:val="1"/>
      <w:numFmt w:val="bullet"/>
      <w:lvlText w:val="-"/>
      <w:lvlJc w:val="left"/>
      <w:pPr>
        <w:tabs>
          <w:tab w:val="num" w:pos="1080"/>
        </w:tabs>
        <w:ind w:left="0" w:firstLine="72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DB02D46"/>
    <w:multiLevelType w:val="hybridMultilevel"/>
    <w:tmpl w:val="3654A8B6"/>
    <w:lvl w:ilvl="0" w:tplc="D2AA7514">
      <w:start w:val="1"/>
      <w:numFmt w:val="decimal"/>
      <w:lvlText w:val="%1)"/>
      <w:lvlJc w:val="left"/>
      <w:pPr>
        <w:ind w:left="1395" w:hanging="85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16cid:durableId="1499999781">
    <w:abstractNumId w:val="49"/>
  </w:num>
  <w:num w:numId="2" w16cid:durableId="136799147">
    <w:abstractNumId w:val="30"/>
  </w:num>
  <w:num w:numId="3" w16cid:durableId="715206192">
    <w:abstractNumId w:val="48"/>
  </w:num>
  <w:num w:numId="4" w16cid:durableId="628054112">
    <w:abstractNumId w:val="38"/>
  </w:num>
  <w:num w:numId="5" w16cid:durableId="669992101">
    <w:abstractNumId w:val="45"/>
  </w:num>
  <w:num w:numId="6" w16cid:durableId="1343704101">
    <w:abstractNumId w:val="21"/>
  </w:num>
  <w:num w:numId="7" w16cid:durableId="832917213">
    <w:abstractNumId w:val="22"/>
  </w:num>
  <w:num w:numId="8" w16cid:durableId="468791060">
    <w:abstractNumId w:val="64"/>
  </w:num>
  <w:num w:numId="9" w16cid:durableId="1807745650">
    <w:abstractNumId w:val="54"/>
  </w:num>
  <w:num w:numId="10" w16cid:durableId="1460565319">
    <w:abstractNumId w:val="53"/>
  </w:num>
  <w:num w:numId="11" w16cid:durableId="1130703964">
    <w:abstractNumId w:val="55"/>
  </w:num>
  <w:num w:numId="12" w16cid:durableId="617838663">
    <w:abstractNumId w:val="3"/>
  </w:num>
  <w:num w:numId="13" w16cid:durableId="2140149111">
    <w:abstractNumId w:val="1"/>
  </w:num>
  <w:num w:numId="14" w16cid:durableId="342630405">
    <w:abstractNumId w:val="35"/>
  </w:num>
  <w:num w:numId="15" w16cid:durableId="1411728966">
    <w:abstractNumId w:val="43"/>
  </w:num>
  <w:num w:numId="16" w16cid:durableId="578321355">
    <w:abstractNumId w:val="58"/>
  </w:num>
  <w:num w:numId="17" w16cid:durableId="1125583557">
    <w:abstractNumId w:val="5"/>
  </w:num>
  <w:num w:numId="18" w16cid:durableId="1895852737">
    <w:abstractNumId w:val="39"/>
  </w:num>
  <w:num w:numId="19" w16cid:durableId="521626065">
    <w:abstractNumId w:val="4"/>
  </w:num>
  <w:num w:numId="20" w16cid:durableId="2032141374">
    <w:abstractNumId w:val="36"/>
  </w:num>
  <w:num w:numId="21" w16cid:durableId="1400244719">
    <w:abstractNumId w:val="24"/>
  </w:num>
  <w:num w:numId="22" w16cid:durableId="624699474">
    <w:abstractNumId w:val="37"/>
  </w:num>
  <w:num w:numId="23" w16cid:durableId="1236164124">
    <w:abstractNumId w:val="16"/>
  </w:num>
  <w:num w:numId="24" w16cid:durableId="2027831864">
    <w:abstractNumId w:val="51"/>
  </w:num>
  <w:num w:numId="25" w16cid:durableId="1165122016">
    <w:abstractNumId w:val="50"/>
  </w:num>
  <w:num w:numId="26" w16cid:durableId="1623880293">
    <w:abstractNumId w:val="28"/>
  </w:num>
  <w:num w:numId="27" w16cid:durableId="1936595055">
    <w:abstractNumId w:val="7"/>
  </w:num>
  <w:num w:numId="28" w16cid:durableId="1385059682">
    <w:abstractNumId w:val="13"/>
  </w:num>
  <w:num w:numId="29" w16cid:durableId="1410618823">
    <w:abstractNumId w:val="26"/>
  </w:num>
  <w:num w:numId="30" w16cid:durableId="1808820160">
    <w:abstractNumId w:val="65"/>
  </w:num>
  <w:num w:numId="31" w16cid:durableId="16272426">
    <w:abstractNumId w:val="9"/>
  </w:num>
  <w:num w:numId="32" w16cid:durableId="548881507">
    <w:abstractNumId w:val="63"/>
  </w:num>
  <w:num w:numId="33" w16cid:durableId="1323925403">
    <w:abstractNumId w:val="57"/>
  </w:num>
  <w:num w:numId="34" w16cid:durableId="1557744163">
    <w:abstractNumId w:val="40"/>
  </w:num>
  <w:num w:numId="35" w16cid:durableId="1489519981">
    <w:abstractNumId w:val="15"/>
  </w:num>
  <w:num w:numId="36" w16cid:durableId="1777675901">
    <w:abstractNumId w:val="61"/>
  </w:num>
  <w:num w:numId="37" w16cid:durableId="1424959707">
    <w:abstractNumId w:val="12"/>
  </w:num>
  <w:num w:numId="38" w16cid:durableId="2069380772">
    <w:abstractNumId w:val="8"/>
  </w:num>
  <w:num w:numId="39" w16cid:durableId="1009983885">
    <w:abstractNumId w:val="62"/>
  </w:num>
  <w:num w:numId="40" w16cid:durableId="851799226">
    <w:abstractNumId w:val="20"/>
  </w:num>
  <w:num w:numId="41" w16cid:durableId="1940214401">
    <w:abstractNumId w:val="59"/>
  </w:num>
  <w:num w:numId="42" w16cid:durableId="1316841497">
    <w:abstractNumId w:val="0"/>
  </w:num>
  <w:num w:numId="43" w16cid:durableId="416024457">
    <w:abstractNumId w:val="32"/>
  </w:num>
  <w:num w:numId="44" w16cid:durableId="1684237859">
    <w:abstractNumId w:val="60"/>
  </w:num>
  <w:num w:numId="45" w16cid:durableId="232666897">
    <w:abstractNumId w:val="23"/>
  </w:num>
  <w:num w:numId="46" w16cid:durableId="113717145">
    <w:abstractNumId w:val="18"/>
  </w:num>
  <w:num w:numId="47" w16cid:durableId="1336835409">
    <w:abstractNumId w:val="25"/>
  </w:num>
  <w:num w:numId="48" w16cid:durableId="1492676057">
    <w:abstractNumId w:val="14"/>
  </w:num>
  <w:num w:numId="49" w16cid:durableId="1948733805">
    <w:abstractNumId w:val="31"/>
  </w:num>
  <w:num w:numId="50" w16cid:durableId="2114011383">
    <w:abstractNumId w:val="41"/>
  </w:num>
  <w:num w:numId="51" w16cid:durableId="1938951030">
    <w:abstractNumId w:val="52"/>
  </w:num>
  <w:num w:numId="52" w16cid:durableId="1440444431">
    <w:abstractNumId w:val="29"/>
  </w:num>
  <w:num w:numId="53" w16cid:durableId="1246114258">
    <w:abstractNumId w:val="56"/>
  </w:num>
  <w:num w:numId="54" w16cid:durableId="202332354">
    <w:abstractNumId w:val="2"/>
  </w:num>
  <w:num w:numId="55" w16cid:durableId="445658966">
    <w:abstractNumId w:val="34"/>
  </w:num>
  <w:num w:numId="56" w16cid:durableId="680163171">
    <w:abstractNumId w:val="10"/>
  </w:num>
  <w:num w:numId="57" w16cid:durableId="1522739832">
    <w:abstractNumId w:val="27"/>
  </w:num>
  <w:num w:numId="58" w16cid:durableId="310914724">
    <w:abstractNumId w:val="47"/>
  </w:num>
  <w:num w:numId="59" w16cid:durableId="1669675954">
    <w:abstractNumId w:val="44"/>
  </w:num>
  <w:num w:numId="60" w16cid:durableId="468517928">
    <w:abstractNumId w:val="42"/>
  </w:num>
  <w:num w:numId="61" w16cid:durableId="918907647">
    <w:abstractNumId w:val="19"/>
  </w:num>
  <w:num w:numId="62" w16cid:durableId="96220928">
    <w:abstractNumId w:val="11"/>
  </w:num>
  <w:num w:numId="63" w16cid:durableId="1203009863">
    <w:abstractNumId w:val="17"/>
  </w:num>
  <w:num w:numId="64" w16cid:durableId="786314539">
    <w:abstractNumId w:val="46"/>
  </w:num>
  <w:num w:numId="65" w16cid:durableId="1531918205">
    <w:abstractNumId w:val="33"/>
  </w:num>
  <w:num w:numId="66" w16cid:durableId="1902985052">
    <w:abstractNumId w:val="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071"/>
    <w:rsid w:val="000016E9"/>
    <w:rsid w:val="00007163"/>
    <w:rsid w:val="00021865"/>
    <w:rsid w:val="00021A54"/>
    <w:rsid w:val="00040468"/>
    <w:rsid w:val="0004428F"/>
    <w:rsid w:val="00054FF7"/>
    <w:rsid w:val="00056B04"/>
    <w:rsid w:val="00056C1E"/>
    <w:rsid w:val="000612AE"/>
    <w:rsid w:val="00073EF6"/>
    <w:rsid w:val="00077CEC"/>
    <w:rsid w:val="000849A8"/>
    <w:rsid w:val="00084D79"/>
    <w:rsid w:val="000965A5"/>
    <w:rsid w:val="000B2259"/>
    <w:rsid w:val="000B4CC4"/>
    <w:rsid w:val="000C1A9E"/>
    <w:rsid w:val="000D242B"/>
    <w:rsid w:val="000E19D1"/>
    <w:rsid w:val="000F7C16"/>
    <w:rsid w:val="001128B9"/>
    <w:rsid w:val="00112AE4"/>
    <w:rsid w:val="00126DB2"/>
    <w:rsid w:val="00131338"/>
    <w:rsid w:val="00156CA6"/>
    <w:rsid w:val="001603A1"/>
    <w:rsid w:val="00165FF6"/>
    <w:rsid w:val="00166205"/>
    <w:rsid w:val="00173ED7"/>
    <w:rsid w:val="00183FEF"/>
    <w:rsid w:val="001853DE"/>
    <w:rsid w:val="00190451"/>
    <w:rsid w:val="00190D9F"/>
    <w:rsid w:val="001A0989"/>
    <w:rsid w:val="001A4178"/>
    <w:rsid w:val="001B2B99"/>
    <w:rsid w:val="001C236E"/>
    <w:rsid w:val="001C79F1"/>
    <w:rsid w:val="001D5426"/>
    <w:rsid w:val="001D5BB7"/>
    <w:rsid w:val="00204D8C"/>
    <w:rsid w:val="00216CE3"/>
    <w:rsid w:val="002459AE"/>
    <w:rsid w:val="0024738D"/>
    <w:rsid w:val="00252F6F"/>
    <w:rsid w:val="0025579D"/>
    <w:rsid w:val="00267EE0"/>
    <w:rsid w:val="00286458"/>
    <w:rsid w:val="002938DC"/>
    <w:rsid w:val="002964F1"/>
    <w:rsid w:val="002B1D62"/>
    <w:rsid w:val="002B336C"/>
    <w:rsid w:val="002B793D"/>
    <w:rsid w:val="002C649B"/>
    <w:rsid w:val="002E386A"/>
    <w:rsid w:val="002F0E41"/>
    <w:rsid w:val="002F56C4"/>
    <w:rsid w:val="003106CB"/>
    <w:rsid w:val="00310D34"/>
    <w:rsid w:val="00317774"/>
    <w:rsid w:val="0033393E"/>
    <w:rsid w:val="00350844"/>
    <w:rsid w:val="003567A6"/>
    <w:rsid w:val="00370112"/>
    <w:rsid w:val="00385963"/>
    <w:rsid w:val="00393AE7"/>
    <w:rsid w:val="003A636F"/>
    <w:rsid w:val="003C7478"/>
    <w:rsid w:val="003D262E"/>
    <w:rsid w:val="003D5A32"/>
    <w:rsid w:val="003D5AFF"/>
    <w:rsid w:val="003E17D4"/>
    <w:rsid w:val="003E3704"/>
    <w:rsid w:val="003F25D1"/>
    <w:rsid w:val="00407A20"/>
    <w:rsid w:val="00411371"/>
    <w:rsid w:val="00413008"/>
    <w:rsid w:val="00416EC4"/>
    <w:rsid w:val="00431BCB"/>
    <w:rsid w:val="004338E8"/>
    <w:rsid w:val="00473A11"/>
    <w:rsid w:val="0047567F"/>
    <w:rsid w:val="00483F3C"/>
    <w:rsid w:val="00485917"/>
    <w:rsid w:val="00486C05"/>
    <w:rsid w:val="004977F6"/>
    <w:rsid w:val="004B594D"/>
    <w:rsid w:val="004B6C04"/>
    <w:rsid w:val="004C193E"/>
    <w:rsid w:val="004C1B20"/>
    <w:rsid w:val="004C2D08"/>
    <w:rsid w:val="004C3341"/>
    <w:rsid w:val="004D18BD"/>
    <w:rsid w:val="004D5B1C"/>
    <w:rsid w:val="005013ED"/>
    <w:rsid w:val="005201FB"/>
    <w:rsid w:val="00543902"/>
    <w:rsid w:val="00556888"/>
    <w:rsid w:val="00561EE1"/>
    <w:rsid w:val="00563B6F"/>
    <w:rsid w:val="005677A7"/>
    <w:rsid w:val="00571619"/>
    <w:rsid w:val="00571F98"/>
    <w:rsid w:val="005739F9"/>
    <w:rsid w:val="00575CD1"/>
    <w:rsid w:val="00585220"/>
    <w:rsid w:val="00593827"/>
    <w:rsid w:val="00595002"/>
    <w:rsid w:val="005A07E8"/>
    <w:rsid w:val="005A12FF"/>
    <w:rsid w:val="005A5105"/>
    <w:rsid w:val="005A5C58"/>
    <w:rsid w:val="005B0160"/>
    <w:rsid w:val="005B502B"/>
    <w:rsid w:val="005C1C6D"/>
    <w:rsid w:val="005C2CD3"/>
    <w:rsid w:val="005D2196"/>
    <w:rsid w:val="005D5DCC"/>
    <w:rsid w:val="005D6D20"/>
    <w:rsid w:val="005E057B"/>
    <w:rsid w:val="005E5EDC"/>
    <w:rsid w:val="005E6BD8"/>
    <w:rsid w:val="005F2CB2"/>
    <w:rsid w:val="005F7459"/>
    <w:rsid w:val="00603559"/>
    <w:rsid w:val="00621679"/>
    <w:rsid w:val="00627E18"/>
    <w:rsid w:val="006356D3"/>
    <w:rsid w:val="00665BA1"/>
    <w:rsid w:val="00674ADA"/>
    <w:rsid w:val="0067556B"/>
    <w:rsid w:val="0068028F"/>
    <w:rsid w:val="0069386F"/>
    <w:rsid w:val="006963CD"/>
    <w:rsid w:val="006A1DDA"/>
    <w:rsid w:val="006A3B48"/>
    <w:rsid w:val="006B27A6"/>
    <w:rsid w:val="006B49EA"/>
    <w:rsid w:val="006C2003"/>
    <w:rsid w:val="006E5306"/>
    <w:rsid w:val="006E63A6"/>
    <w:rsid w:val="00712F5D"/>
    <w:rsid w:val="00713F19"/>
    <w:rsid w:val="0072599D"/>
    <w:rsid w:val="00734AAF"/>
    <w:rsid w:val="00734FC4"/>
    <w:rsid w:val="00747A13"/>
    <w:rsid w:val="0075106C"/>
    <w:rsid w:val="00755158"/>
    <w:rsid w:val="00755936"/>
    <w:rsid w:val="00755A26"/>
    <w:rsid w:val="00755A99"/>
    <w:rsid w:val="0075696E"/>
    <w:rsid w:val="00756BA9"/>
    <w:rsid w:val="00763C06"/>
    <w:rsid w:val="007708C4"/>
    <w:rsid w:val="0077501E"/>
    <w:rsid w:val="00787ECB"/>
    <w:rsid w:val="00791C67"/>
    <w:rsid w:val="00793D85"/>
    <w:rsid w:val="0079665E"/>
    <w:rsid w:val="007B290F"/>
    <w:rsid w:val="007C03FD"/>
    <w:rsid w:val="007D34BA"/>
    <w:rsid w:val="007D3FB9"/>
    <w:rsid w:val="007D5E8F"/>
    <w:rsid w:val="007E201C"/>
    <w:rsid w:val="007E2A50"/>
    <w:rsid w:val="007E52F1"/>
    <w:rsid w:val="007E777F"/>
    <w:rsid w:val="007E7C41"/>
    <w:rsid w:val="008001E5"/>
    <w:rsid w:val="00806EA0"/>
    <w:rsid w:val="0082338F"/>
    <w:rsid w:val="00836F86"/>
    <w:rsid w:val="0084076C"/>
    <w:rsid w:val="00853AE7"/>
    <w:rsid w:val="00856FB1"/>
    <w:rsid w:val="00857DF9"/>
    <w:rsid w:val="00863FEC"/>
    <w:rsid w:val="0086762F"/>
    <w:rsid w:val="008758EE"/>
    <w:rsid w:val="008973AD"/>
    <w:rsid w:val="008A430A"/>
    <w:rsid w:val="008B2BAF"/>
    <w:rsid w:val="008B668E"/>
    <w:rsid w:val="008B7DBB"/>
    <w:rsid w:val="008C23B3"/>
    <w:rsid w:val="008D0A68"/>
    <w:rsid w:val="008D4097"/>
    <w:rsid w:val="008E12F8"/>
    <w:rsid w:val="008E41B2"/>
    <w:rsid w:val="008F2BE0"/>
    <w:rsid w:val="00901B90"/>
    <w:rsid w:val="00913379"/>
    <w:rsid w:val="00917595"/>
    <w:rsid w:val="0093693B"/>
    <w:rsid w:val="00943510"/>
    <w:rsid w:val="009714A3"/>
    <w:rsid w:val="00974B21"/>
    <w:rsid w:val="00982D7A"/>
    <w:rsid w:val="00982EB3"/>
    <w:rsid w:val="009937ED"/>
    <w:rsid w:val="009C7A07"/>
    <w:rsid w:val="009D0477"/>
    <w:rsid w:val="009D085A"/>
    <w:rsid w:val="009E0884"/>
    <w:rsid w:val="009E0CD7"/>
    <w:rsid w:val="009E13E3"/>
    <w:rsid w:val="009F4DF4"/>
    <w:rsid w:val="00A01247"/>
    <w:rsid w:val="00A03B5C"/>
    <w:rsid w:val="00A062BA"/>
    <w:rsid w:val="00A06D1D"/>
    <w:rsid w:val="00A1155C"/>
    <w:rsid w:val="00A13272"/>
    <w:rsid w:val="00A17BB9"/>
    <w:rsid w:val="00A25A3B"/>
    <w:rsid w:val="00A34811"/>
    <w:rsid w:val="00A37444"/>
    <w:rsid w:val="00A43C4B"/>
    <w:rsid w:val="00A4611B"/>
    <w:rsid w:val="00A569AA"/>
    <w:rsid w:val="00A70B02"/>
    <w:rsid w:val="00A715A2"/>
    <w:rsid w:val="00A91C31"/>
    <w:rsid w:val="00A9401D"/>
    <w:rsid w:val="00AB11BA"/>
    <w:rsid w:val="00AC5D59"/>
    <w:rsid w:val="00AD6CC3"/>
    <w:rsid w:val="00AE077D"/>
    <w:rsid w:val="00AE6474"/>
    <w:rsid w:val="00AF468C"/>
    <w:rsid w:val="00AF6D0B"/>
    <w:rsid w:val="00B0294A"/>
    <w:rsid w:val="00B062DD"/>
    <w:rsid w:val="00B06613"/>
    <w:rsid w:val="00B067E8"/>
    <w:rsid w:val="00B14210"/>
    <w:rsid w:val="00B1528B"/>
    <w:rsid w:val="00B21716"/>
    <w:rsid w:val="00B31CCD"/>
    <w:rsid w:val="00B32AC6"/>
    <w:rsid w:val="00B438C4"/>
    <w:rsid w:val="00B57A82"/>
    <w:rsid w:val="00B71D6E"/>
    <w:rsid w:val="00B74890"/>
    <w:rsid w:val="00BA79C8"/>
    <w:rsid w:val="00BB3C2A"/>
    <w:rsid w:val="00BB54E8"/>
    <w:rsid w:val="00BB6A8D"/>
    <w:rsid w:val="00BB742F"/>
    <w:rsid w:val="00BE22BD"/>
    <w:rsid w:val="00BE687D"/>
    <w:rsid w:val="00BF1842"/>
    <w:rsid w:val="00C03C19"/>
    <w:rsid w:val="00C04E62"/>
    <w:rsid w:val="00C14E36"/>
    <w:rsid w:val="00C20760"/>
    <w:rsid w:val="00C21F25"/>
    <w:rsid w:val="00C224E6"/>
    <w:rsid w:val="00C24B98"/>
    <w:rsid w:val="00C31978"/>
    <w:rsid w:val="00C36014"/>
    <w:rsid w:val="00C452A8"/>
    <w:rsid w:val="00C638F2"/>
    <w:rsid w:val="00C64ACB"/>
    <w:rsid w:val="00C6644E"/>
    <w:rsid w:val="00C67E4D"/>
    <w:rsid w:val="00C82AC9"/>
    <w:rsid w:val="00C8764F"/>
    <w:rsid w:val="00C92A95"/>
    <w:rsid w:val="00CA316D"/>
    <w:rsid w:val="00CA36ED"/>
    <w:rsid w:val="00CA4788"/>
    <w:rsid w:val="00CA65B6"/>
    <w:rsid w:val="00CB1435"/>
    <w:rsid w:val="00CB2B8A"/>
    <w:rsid w:val="00CB3D25"/>
    <w:rsid w:val="00CC6A33"/>
    <w:rsid w:val="00CD69C0"/>
    <w:rsid w:val="00CD6D49"/>
    <w:rsid w:val="00CF2143"/>
    <w:rsid w:val="00CF633D"/>
    <w:rsid w:val="00D033A2"/>
    <w:rsid w:val="00D03C48"/>
    <w:rsid w:val="00D16B3A"/>
    <w:rsid w:val="00D218D9"/>
    <w:rsid w:val="00D24C67"/>
    <w:rsid w:val="00D36D53"/>
    <w:rsid w:val="00D5074F"/>
    <w:rsid w:val="00D5113D"/>
    <w:rsid w:val="00D53668"/>
    <w:rsid w:val="00D61255"/>
    <w:rsid w:val="00D64710"/>
    <w:rsid w:val="00D66A7D"/>
    <w:rsid w:val="00D72FD7"/>
    <w:rsid w:val="00D7657A"/>
    <w:rsid w:val="00D87ECE"/>
    <w:rsid w:val="00D9094A"/>
    <w:rsid w:val="00D90DF9"/>
    <w:rsid w:val="00D94E60"/>
    <w:rsid w:val="00DB7EC6"/>
    <w:rsid w:val="00DC0D19"/>
    <w:rsid w:val="00DE2A37"/>
    <w:rsid w:val="00DE36B5"/>
    <w:rsid w:val="00DE6264"/>
    <w:rsid w:val="00DF38BC"/>
    <w:rsid w:val="00DF58CF"/>
    <w:rsid w:val="00DF7D61"/>
    <w:rsid w:val="00E00BD6"/>
    <w:rsid w:val="00E15870"/>
    <w:rsid w:val="00E15984"/>
    <w:rsid w:val="00E377ED"/>
    <w:rsid w:val="00E50A15"/>
    <w:rsid w:val="00E50B9F"/>
    <w:rsid w:val="00E53653"/>
    <w:rsid w:val="00E53DC2"/>
    <w:rsid w:val="00E655C9"/>
    <w:rsid w:val="00E80CD5"/>
    <w:rsid w:val="00E81ABA"/>
    <w:rsid w:val="00E83C24"/>
    <w:rsid w:val="00E853EA"/>
    <w:rsid w:val="00E96120"/>
    <w:rsid w:val="00EA2F59"/>
    <w:rsid w:val="00EC28F5"/>
    <w:rsid w:val="00ED718B"/>
    <w:rsid w:val="00EE6E24"/>
    <w:rsid w:val="00EF2071"/>
    <w:rsid w:val="00F03D92"/>
    <w:rsid w:val="00F0629E"/>
    <w:rsid w:val="00F17A91"/>
    <w:rsid w:val="00F22A28"/>
    <w:rsid w:val="00F25622"/>
    <w:rsid w:val="00F32CD1"/>
    <w:rsid w:val="00F4128C"/>
    <w:rsid w:val="00F4189B"/>
    <w:rsid w:val="00F4357C"/>
    <w:rsid w:val="00F470F7"/>
    <w:rsid w:val="00F67448"/>
    <w:rsid w:val="00F760CB"/>
    <w:rsid w:val="00F80715"/>
    <w:rsid w:val="00FA07B5"/>
    <w:rsid w:val="00FA53AF"/>
    <w:rsid w:val="00FB1265"/>
    <w:rsid w:val="00FB2229"/>
    <w:rsid w:val="00FB4ECC"/>
    <w:rsid w:val="00FB4EF2"/>
    <w:rsid w:val="00FC19DE"/>
    <w:rsid w:val="00FD6EA8"/>
    <w:rsid w:val="00FF0477"/>
    <w:rsid w:val="00FF5B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2BADEECD"/>
  <w15:docId w15:val="{A19B2377-79D5-4807-B8FA-AFE721E96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2BAF"/>
    <w:rPr>
      <w:sz w:val="24"/>
      <w:szCs w:val="24"/>
    </w:rPr>
  </w:style>
  <w:style w:type="paragraph" w:styleId="1">
    <w:name w:val="heading 1"/>
    <w:basedOn w:val="a"/>
    <w:next w:val="a"/>
    <w:qFormat/>
    <w:rsid w:val="008B2BAF"/>
    <w:pPr>
      <w:keepNext/>
      <w:spacing w:before="240" w:after="60"/>
      <w:jc w:val="center"/>
      <w:outlineLvl w:val="0"/>
    </w:pPr>
    <w:rPr>
      <w:b/>
      <w:bCs/>
      <w:kern w:val="32"/>
      <w:sz w:val="32"/>
      <w:szCs w:val="32"/>
    </w:rPr>
  </w:style>
  <w:style w:type="paragraph" w:styleId="2">
    <w:name w:val="heading 2"/>
    <w:basedOn w:val="a"/>
    <w:next w:val="a"/>
    <w:qFormat/>
    <w:rsid w:val="008B2BAF"/>
    <w:pPr>
      <w:keepNext/>
      <w:spacing w:before="240" w:after="60"/>
      <w:jc w:val="center"/>
      <w:outlineLvl w:val="1"/>
    </w:pPr>
    <w:rPr>
      <w:b/>
      <w:bCs/>
      <w:sz w:val="28"/>
      <w:szCs w:val="28"/>
    </w:rPr>
  </w:style>
  <w:style w:type="paragraph" w:styleId="3">
    <w:name w:val="heading 3"/>
    <w:basedOn w:val="a"/>
    <w:next w:val="a"/>
    <w:qFormat/>
    <w:rsid w:val="008B2BAF"/>
    <w:pPr>
      <w:keepNext/>
      <w:spacing w:before="240" w:after="60"/>
      <w:outlineLvl w:val="2"/>
    </w:pPr>
    <w:rPr>
      <w:rFonts w:ascii="Arial" w:hAnsi="Arial" w:cs="Arial"/>
      <w:b/>
      <w:bCs/>
      <w:sz w:val="26"/>
      <w:szCs w:val="26"/>
    </w:rPr>
  </w:style>
  <w:style w:type="paragraph" w:styleId="4">
    <w:name w:val="heading 4"/>
    <w:basedOn w:val="a"/>
    <w:next w:val="a"/>
    <w:qFormat/>
    <w:rsid w:val="008B2BAF"/>
    <w:pPr>
      <w:keepNext/>
      <w:spacing w:before="240" w:after="60"/>
      <w:outlineLvl w:val="3"/>
    </w:pPr>
    <w:rPr>
      <w:b/>
      <w:bCs/>
      <w:sz w:val="28"/>
      <w:szCs w:val="28"/>
    </w:rPr>
  </w:style>
  <w:style w:type="paragraph" w:styleId="5">
    <w:name w:val="heading 5"/>
    <w:basedOn w:val="a"/>
    <w:next w:val="a"/>
    <w:qFormat/>
    <w:rsid w:val="008B2BAF"/>
    <w:pPr>
      <w:spacing w:before="240" w:after="60"/>
      <w:outlineLvl w:val="4"/>
    </w:pPr>
    <w:rPr>
      <w:b/>
      <w:bCs/>
      <w:i/>
      <w:iCs/>
      <w:sz w:val="26"/>
      <w:szCs w:val="26"/>
    </w:rPr>
  </w:style>
  <w:style w:type="paragraph" w:styleId="6">
    <w:name w:val="heading 6"/>
    <w:basedOn w:val="a"/>
    <w:next w:val="a"/>
    <w:qFormat/>
    <w:rsid w:val="008B2BAF"/>
    <w:pPr>
      <w:keepNext/>
      <w:shd w:val="clear" w:color="auto" w:fill="FFFFFF"/>
      <w:ind w:firstLine="709"/>
      <w:jc w:val="center"/>
      <w:outlineLvl w:val="5"/>
    </w:pPr>
    <w:rPr>
      <w:color w:val="000000"/>
      <w:spacing w:val="-4"/>
      <w:sz w:val="28"/>
      <w:szCs w:val="28"/>
    </w:rPr>
  </w:style>
  <w:style w:type="paragraph" w:styleId="7">
    <w:name w:val="heading 7"/>
    <w:basedOn w:val="a"/>
    <w:next w:val="a"/>
    <w:qFormat/>
    <w:rsid w:val="008B2BAF"/>
    <w:pPr>
      <w:keepNext/>
      <w:jc w:val="center"/>
      <w:outlineLvl w:val="6"/>
    </w:pPr>
    <w:rPr>
      <w:sz w:val="28"/>
    </w:rPr>
  </w:style>
  <w:style w:type="paragraph" w:styleId="8">
    <w:name w:val="heading 8"/>
    <w:basedOn w:val="a"/>
    <w:next w:val="a"/>
    <w:qFormat/>
    <w:rsid w:val="008B2BAF"/>
    <w:pPr>
      <w:keepNext/>
      <w:ind w:firstLine="567"/>
      <w:jc w:val="center"/>
      <w:outlineLvl w:val="7"/>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8B2BAF"/>
    <w:pPr>
      <w:tabs>
        <w:tab w:val="center" w:pos="4677"/>
        <w:tab w:val="right" w:pos="9355"/>
      </w:tabs>
    </w:pPr>
  </w:style>
  <w:style w:type="character" w:styleId="a4">
    <w:name w:val="page number"/>
    <w:basedOn w:val="a0"/>
    <w:rsid w:val="008B2BAF"/>
  </w:style>
  <w:style w:type="paragraph" w:styleId="a5">
    <w:name w:val="Body Text Indent"/>
    <w:basedOn w:val="a"/>
    <w:rsid w:val="008B2BAF"/>
    <w:pPr>
      <w:ind w:firstLine="720"/>
      <w:jc w:val="both"/>
    </w:pPr>
    <w:rPr>
      <w:sz w:val="28"/>
      <w:szCs w:val="28"/>
    </w:rPr>
  </w:style>
  <w:style w:type="paragraph" w:styleId="20">
    <w:name w:val="List 2"/>
    <w:basedOn w:val="a"/>
    <w:rsid w:val="008B2BAF"/>
    <w:pPr>
      <w:ind w:left="566" w:hanging="283"/>
    </w:pPr>
  </w:style>
  <w:style w:type="paragraph" w:styleId="a6">
    <w:name w:val="Body Text"/>
    <w:basedOn w:val="a"/>
    <w:rsid w:val="008B2BAF"/>
    <w:pPr>
      <w:spacing w:after="120"/>
    </w:pPr>
  </w:style>
  <w:style w:type="paragraph" w:styleId="a7">
    <w:name w:val="Normal Indent"/>
    <w:basedOn w:val="a"/>
    <w:rsid w:val="008B2BAF"/>
    <w:pPr>
      <w:ind w:left="708"/>
    </w:pPr>
  </w:style>
  <w:style w:type="paragraph" w:styleId="a8">
    <w:name w:val="header"/>
    <w:basedOn w:val="a"/>
    <w:rsid w:val="008B2BAF"/>
    <w:pPr>
      <w:tabs>
        <w:tab w:val="center" w:pos="4677"/>
        <w:tab w:val="right" w:pos="9355"/>
      </w:tabs>
    </w:pPr>
  </w:style>
  <w:style w:type="paragraph" w:styleId="a9">
    <w:name w:val="caption"/>
    <w:basedOn w:val="a"/>
    <w:next w:val="a"/>
    <w:qFormat/>
    <w:rsid w:val="008B2BAF"/>
    <w:pPr>
      <w:spacing w:before="120" w:after="120"/>
    </w:pPr>
    <w:rPr>
      <w:b/>
      <w:bCs/>
      <w:sz w:val="20"/>
      <w:szCs w:val="20"/>
    </w:rPr>
  </w:style>
  <w:style w:type="character" w:styleId="aa">
    <w:name w:val="FollowedHyperlink"/>
    <w:basedOn w:val="a0"/>
    <w:rsid w:val="008B2BAF"/>
    <w:rPr>
      <w:color w:val="800080"/>
      <w:u w:val="single"/>
    </w:rPr>
  </w:style>
  <w:style w:type="paragraph" w:styleId="10">
    <w:name w:val="toc 1"/>
    <w:basedOn w:val="a"/>
    <w:next w:val="a"/>
    <w:autoRedefine/>
    <w:uiPriority w:val="39"/>
    <w:rsid w:val="008B2BAF"/>
    <w:pPr>
      <w:tabs>
        <w:tab w:val="right" w:leader="dot" w:pos="9628"/>
      </w:tabs>
    </w:pPr>
    <w:rPr>
      <w:noProof/>
      <w:sz w:val="28"/>
      <w:szCs w:val="20"/>
    </w:rPr>
  </w:style>
  <w:style w:type="paragraph" w:styleId="21">
    <w:name w:val="toc 2"/>
    <w:basedOn w:val="a"/>
    <w:next w:val="a"/>
    <w:autoRedefine/>
    <w:uiPriority w:val="39"/>
    <w:rsid w:val="008B2BAF"/>
    <w:pPr>
      <w:tabs>
        <w:tab w:val="right" w:leader="dot" w:pos="9628"/>
      </w:tabs>
      <w:ind w:left="280"/>
    </w:pPr>
    <w:rPr>
      <w:sz w:val="28"/>
      <w:szCs w:val="28"/>
    </w:rPr>
  </w:style>
  <w:style w:type="character" w:styleId="ab">
    <w:name w:val="Hyperlink"/>
    <w:basedOn w:val="a0"/>
    <w:uiPriority w:val="99"/>
    <w:rsid w:val="008B2BAF"/>
    <w:rPr>
      <w:color w:val="0000FF"/>
      <w:u w:val="single"/>
    </w:rPr>
  </w:style>
  <w:style w:type="paragraph" w:styleId="11">
    <w:name w:val="index 1"/>
    <w:basedOn w:val="a"/>
    <w:next w:val="a"/>
    <w:autoRedefine/>
    <w:semiHidden/>
    <w:rsid w:val="008B2BAF"/>
    <w:pPr>
      <w:ind w:left="240" w:hanging="240"/>
    </w:pPr>
  </w:style>
  <w:style w:type="paragraph" w:styleId="22">
    <w:name w:val="index 2"/>
    <w:basedOn w:val="a"/>
    <w:next w:val="a"/>
    <w:autoRedefine/>
    <w:semiHidden/>
    <w:rsid w:val="008B2BAF"/>
    <w:pPr>
      <w:ind w:left="480" w:hanging="240"/>
    </w:pPr>
  </w:style>
  <w:style w:type="paragraph" w:styleId="30">
    <w:name w:val="index 3"/>
    <w:basedOn w:val="a"/>
    <w:next w:val="a"/>
    <w:autoRedefine/>
    <w:semiHidden/>
    <w:rsid w:val="008B2BAF"/>
    <w:pPr>
      <w:ind w:left="720" w:hanging="240"/>
    </w:pPr>
  </w:style>
  <w:style w:type="paragraph" w:styleId="40">
    <w:name w:val="index 4"/>
    <w:basedOn w:val="a"/>
    <w:next w:val="a"/>
    <w:autoRedefine/>
    <w:semiHidden/>
    <w:rsid w:val="008B2BAF"/>
    <w:pPr>
      <w:ind w:left="960" w:hanging="240"/>
    </w:pPr>
  </w:style>
  <w:style w:type="paragraph" w:styleId="50">
    <w:name w:val="index 5"/>
    <w:basedOn w:val="a"/>
    <w:next w:val="a"/>
    <w:autoRedefine/>
    <w:semiHidden/>
    <w:rsid w:val="008B2BAF"/>
    <w:pPr>
      <w:ind w:left="1200" w:hanging="240"/>
    </w:pPr>
  </w:style>
  <w:style w:type="paragraph" w:styleId="60">
    <w:name w:val="index 6"/>
    <w:basedOn w:val="a"/>
    <w:next w:val="a"/>
    <w:autoRedefine/>
    <w:semiHidden/>
    <w:rsid w:val="008B2BAF"/>
    <w:pPr>
      <w:ind w:left="1440" w:hanging="240"/>
    </w:pPr>
  </w:style>
  <w:style w:type="paragraph" w:styleId="70">
    <w:name w:val="index 7"/>
    <w:basedOn w:val="a"/>
    <w:next w:val="a"/>
    <w:autoRedefine/>
    <w:semiHidden/>
    <w:rsid w:val="008B2BAF"/>
    <w:pPr>
      <w:ind w:left="1680" w:hanging="240"/>
    </w:pPr>
  </w:style>
  <w:style w:type="paragraph" w:styleId="80">
    <w:name w:val="index 8"/>
    <w:basedOn w:val="a"/>
    <w:next w:val="a"/>
    <w:autoRedefine/>
    <w:semiHidden/>
    <w:rsid w:val="008B2BAF"/>
    <w:pPr>
      <w:ind w:left="1920" w:hanging="240"/>
    </w:pPr>
  </w:style>
  <w:style w:type="paragraph" w:styleId="9">
    <w:name w:val="index 9"/>
    <w:basedOn w:val="a"/>
    <w:next w:val="a"/>
    <w:autoRedefine/>
    <w:semiHidden/>
    <w:rsid w:val="008B2BAF"/>
    <w:pPr>
      <w:ind w:left="2160" w:hanging="240"/>
    </w:pPr>
  </w:style>
  <w:style w:type="paragraph" w:styleId="ac">
    <w:name w:val="index heading"/>
    <w:basedOn w:val="a"/>
    <w:next w:val="11"/>
    <w:semiHidden/>
    <w:rsid w:val="008B2BAF"/>
  </w:style>
  <w:style w:type="paragraph" w:styleId="23">
    <w:name w:val="Body Text Indent 2"/>
    <w:basedOn w:val="a"/>
    <w:rsid w:val="008B2BAF"/>
    <w:pPr>
      <w:ind w:firstLine="540"/>
      <w:jc w:val="both"/>
    </w:pPr>
    <w:rPr>
      <w:sz w:val="28"/>
      <w:szCs w:val="28"/>
    </w:rPr>
  </w:style>
  <w:style w:type="paragraph" w:styleId="31">
    <w:name w:val="toc 3"/>
    <w:basedOn w:val="a"/>
    <w:next w:val="a"/>
    <w:autoRedefine/>
    <w:semiHidden/>
    <w:rsid w:val="008B2BAF"/>
    <w:pPr>
      <w:ind w:left="480"/>
    </w:pPr>
  </w:style>
  <w:style w:type="paragraph" w:styleId="41">
    <w:name w:val="toc 4"/>
    <w:basedOn w:val="a"/>
    <w:next w:val="a"/>
    <w:autoRedefine/>
    <w:semiHidden/>
    <w:rsid w:val="008B2BAF"/>
    <w:pPr>
      <w:ind w:left="720"/>
    </w:pPr>
  </w:style>
  <w:style w:type="paragraph" w:styleId="51">
    <w:name w:val="toc 5"/>
    <w:basedOn w:val="a"/>
    <w:next w:val="a"/>
    <w:autoRedefine/>
    <w:semiHidden/>
    <w:rsid w:val="008B2BAF"/>
    <w:pPr>
      <w:ind w:left="960"/>
    </w:pPr>
  </w:style>
  <w:style w:type="paragraph" w:styleId="61">
    <w:name w:val="toc 6"/>
    <w:basedOn w:val="a"/>
    <w:next w:val="a"/>
    <w:autoRedefine/>
    <w:semiHidden/>
    <w:rsid w:val="008B2BAF"/>
    <w:pPr>
      <w:ind w:left="1200"/>
    </w:pPr>
  </w:style>
  <w:style w:type="paragraph" w:styleId="71">
    <w:name w:val="toc 7"/>
    <w:basedOn w:val="a"/>
    <w:next w:val="a"/>
    <w:autoRedefine/>
    <w:semiHidden/>
    <w:rsid w:val="008B2BAF"/>
    <w:pPr>
      <w:ind w:left="1440"/>
    </w:pPr>
  </w:style>
  <w:style w:type="paragraph" w:styleId="81">
    <w:name w:val="toc 8"/>
    <w:basedOn w:val="a"/>
    <w:next w:val="a"/>
    <w:autoRedefine/>
    <w:semiHidden/>
    <w:rsid w:val="008B2BAF"/>
    <w:pPr>
      <w:ind w:left="1680"/>
    </w:pPr>
  </w:style>
  <w:style w:type="paragraph" w:styleId="90">
    <w:name w:val="toc 9"/>
    <w:basedOn w:val="a"/>
    <w:next w:val="a"/>
    <w:autoRedefine/>
    <w:semiHidden/>
    <w:rsid w:val="008B2BAF"/>
    <w:pPr>
      <w:ind w:left="1920"/>
    </w:pPr>
  </w:style>
  <w:style w:type="character" w:styleId="ad">
    <w:name w:val="Placeholder Text"/>
    <w:basedOn w:val="a0"/>
    <w:uiPriority w:val="99"/>
    <w:semiHidden/>
    <w:rsid w:val="002E386A"/>
    <w:rPr>
      <w:color w:val="808080"/>
    </w:rPr>
  </w:style>
  <w:style w:type="paragraph" w:styleId="ae">
    <w:name w:val="Balloon Text"/>
    <w:basedOn w:val="a"/>
    <w:link w:val="af"/>
    <w:uiPriority w:val="99"/>
    <w:semiHidden/>
    <w:unhideWhenUsed/>
    <w:rsid w:val="002E386A"/>
    <w:rPr>
      <w:rFonts w:ascii="Tahoma" w:hAnsi="Tahoma" w:cs="Tahoma"/>
      <w:sz w:val="16"/>
      <w:szCs w:val="16"/>
    </w:rPr>
  </w:style>
  <w:style w:type="character" w:customStyle="1" w:styleId="af">
    <w:name w:val="Текст выноски Знак"/>
    <w:basedOn w:val="a0"/>
    <w:link w:val="ae"/>
    <w:uiPriority w:val="99"/>
    <w:semiHidden/>
    <w:rsid w:val="002E386A"/>
    <w:rPr>
      <w:rFonts w:ascii="Tahoma" w:hAnsi="Tahoma" w:cs="Tahoma"/>
      <w:sz w:val="16"/>
      <w:szCs w:val="16"/>
    </w:rPr>
  </w:style>
  <w:style w:type="paragraph" w:customStyle="1" w:styleId="FR4">
    <w:name w:val="FR4"/>
    <w:rsid w:val="00BB54E8"/>
    <w:pPr>
      <w:widowControl w:val="0"/>
      <w:autoSpaceDE w:val="0"/>
      <w:autoSpaceDN w:val="0"/>
      <w:adjustRightInd w:val="0"/>
      <w:ind w:left="600" w:hanging="360"/>
    </w:pPr>
    <w:rPr>
      <w:rFonts w:ascii="Arial" w:hAnsi="Arial" w:cs="Arial"/>
      <w:sz w:val="16"/>
      <w:szCs w:val="16"/>
    </w:rPr>
  </w:style>
  <w:style w:type="paragraph" w:customStyle="1" w:styleId="af0">
    <w:name w:val="Основной"/>
    <w:basedOn w:val="a"/>
    <w:semiHidden/>
    <w:rsid w:val="00665BA1"/>
    <w:pPr>
      <w:ind w:firstLine="720"/>
      <w:jc w:val="both"/>
    </w:pPr>
    <w:rPr>
      <w:sz w:val="28"/>
      <w:szCs w:val="20"/>
    </w:rPr>
  </w:style>
  <w:style w:type="paragraph" w:styleId="af1">
    <w:name w:val="List Paragraph"/>
    <w:basedOn w:val="a"/>
    <w:uiPriority w:val="34"/>
    <w:qFormat/>
    <w:rsid w:val="00F674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oleObject" Target="embeddings/oleObject144.bin"/><Relationship Id="rId671" Type="http://schemas.openxmlformats.org/officeDocument/2006/relationships/oleObject" Target="embeddings/oleObject327.bin"/><Relationship Id="rId727" Type="http://schemas.openxmlformats.org/officeDocument/2006/relationships/image" Target="media/image349.wmf"/><Relationship Id="rId21" Type="http://schemas.openxmlformats.org/officeDocument/2006/relationships/hyperlink" Target="http://bizedu.ru/?cat=29" TargetMode="External"/><Relationship Id="rId63" Type="http://schemas.openxmlformats.org/officeDocument/2006/relationships/image" Target="media/image24.wmf"/><Relationship Id="rId159" Type="http://schemas.openxmlformats.org/officeDocument/2006/relationships/oleObject" Target="embeddings/oleObject73.bin"/><Relationship Id="rId324" Type="http://schemas.openxmlformats.org/officeDocument/2006/relationships/image" Target="media/image151.wmf"/><Relationship Id="rId366" Type="http://schemas.openxmlformats.org/officeDocument/2006/relationships/oleObject" Target="embeddings/oleObject178.bin"/><Relationship Id="rId531" Type="http://schemas.openxmlformats.org/officeDocument/2006/relationships/oleObject" Target="embeddings/oleObject261.bin"/><Relationship Id="rId573" Type="http://schemas.openxmlformats.org/officeDocument/2006/relationships/oleObject" Target="embeddings/oleObject282.bin"/><Relationship Id="rId629" Type="http://schemas.openxmlformats.org/officeDocument/2006/relationships/hyperlink" Target="http://pleskvoln.ru/" TargetMode="External"/><Relationship Id="rId170" Type="http://schemas.openxmlformats.org/officeDocument/2006/relationships/image" Target="media/image75.wmf"/><Relationship Id="rId226" Type="http://schemas.openxmlformats.org/officeDocument/2006/relationships/image" Target="media/image102.wmf"/><Relationship Id="rId433" Type="http://schemas.openxmlformats.org/officeDocument/2006/relationships/oleObject" Target="embeddings/oleObject212.bin"/><Relationship Id="rId268" Type="http://schemas.openxmlformats.org/officeDocument/2006/relationships/image" Target="media/image123.wmf"/><Relationship Id="rId475" Type="http://schemas.openxmlformats.org/officeDocument/2006/relationships/image" Target="media/image225.wmf"/><Relationship Id="rId640" Type="http://schemas.openxmlformats.org/officeDocument/2006/relationships/image" Target="media/image306.wmf"/><Relationship Id="rId682" Type="http://schemas.openxmlformats.org/officeDocument/2006/relationships/image" Target="media/image327.wmf"/><Relationship Id="rId738" Type="http://schemas.openxmlformats.org/officeDocument/2006/relationships/oleObject" Target="embeddings/oleObject361.bin"/><Relationship Id="rId32" Type="http://schemas.openxmlformats.org/officeDocument/2006/relationships/image" Target="media/image9.wmf"/><Relationship Id="rId74" Type="http://schemas.openxmlformats.org/officeDocument/2006/relationships/oleObject" Target="embeddings/oleObject28.bin"/><Relationship Id="rId128" Type="http://schemas.openxmlformats.org/officeDocument/2006/relationships/oleObject" Target="embeddings/oleObject57.bin"/><Relationship Id="rId335" Type="http://schemas.openxmlformats.org/officeDocument/2006/relationships/oleObject" Target="embeddings/oleObject162.bin"/><Relationship Id="rId377" Type="http://schemas.openxmlformats.org/officeDocument/2006/relationships/image" Target="media/image177.wmf"/><Relationship Id="rId500" Type="http://schemas.openxmlformats.org/officeDocument/2006/relationships/oleObject" Target="embeddings/oleObject245.bin"/><Relationship Id="rId542" Type="http://schemas.openxmlformats.org/officeDocument/2006/relationships/image" Target="media/image258.wmf"/><Relationship Id="rId584" Type="http://schemas.openxmlformats.org/officeDocument/2006/relationships/image" Target="media/image279.wmf"/><Relationship Id="rId5" Type="http://schemas.openxmlformats.org/officeDocument/2006/relationships/webSettings" Target="webSettings.xml"/><Relationship Id="rId181" Type="http://schemas.openxmlformats.org/officeDocument/2006/relationships/oleObject" Target="embeddings/oleObject84.bin"/><Relationship Id="rId237" Type="http://schemas.openxmlformats.org/officeDocument/2006/relationships/oleObject" Target="embeddings/oleObject113.bin"/><Relationship Id="rId402" Type="http://schemas.openxmlformats.org/officeDocument/2006/relationships/oleObject" Target="embeddings/oleObject196.bin"/><Relationship Id="rId279" Type="http://schemas.openxmlformats.org/officeDocument/2006/relationships/oleObject" Target="embeddings/oleObject134.bin"/><Relationship Id="rId444" Type="http://schemas.openxmlformats.org/officeDocument/2006/relationships/oleObject" Target="embeddings/oleObject217.bin"/><Relationship Id="rId486" Type="http://schemas.openxmlformats.org/officeDocument/2006/relationships/oleObject" Target="embeddings/oleObject238.bin"/><Relationship Id="rId651" Type="http://schemas.openxmlformats.org/officeDocument/2006/relationships/oleObject" Target="embeddings/oleObject318.bin"/><Relationship Id="rId693" Type="http://schemas.openxmlformats.org/officeDocument/2006/relationships/oleObject" Target="embeddings/oleObject338.bin"/><Relationship Id="rId707" Type="http://schemas.openxmlformats.org/officeDocument/2006/relationships/image" Target="media/image339.wmf"/><Relationship Id="rId749" Type="http://schemas.openxmlformats.org/officeDocument/2006/relationships/theme" Target="theme/theme1.xml"/><Relationship Id="rId43" Type="http://schemas.openxmlformats.org/officeDocument/2006/relationships/oleObject" Target="embeddings/oleObject12.bin"/><Relationship Id="rId139" Type="http://schemas.openxmlformats.org/officeDocument/2006/relationships/image" Target="media/image60.wmf"/><Relationship Id="rId290" Type="http://schemas.openxmlformats.org/officeDocument/2006/relationships/image" Target="media/image134.wmf"/><Relationship Id="rId304" Type="http://schemas.openxmlformats.org/officeDocument/2006/relationships/image" Target="media/image141.wmf"/><Relationship Id="rId346" Type="http://schemas.openxmlformats.org/officeDocument/2006/relationships/oleObject" Target="embeddings/oleObject168.bin"/><Relationship Id="rId388" Type="http://schemas.openxmlformats.org/officeDocument/2006/relationships/oleObject" Target="embeddings/oleObject189.bin"/><Relationship Id="rId511" Type="http://schemas.openxmlformats.org/officeDocument/2006/relationships/image" Target="media/image243.wmf"/><Relationship Id="rId553" Type="http://schemas.openxmlformats.org/officeDocument/2006/relationships/oleObject" Target="embeddings/oleObject272.bin"/><Relationship Id="rId609" Type="http://schemas.openxmlformats.org/officeDocument/2006/relationships/oleObject" Target="embeddings/oleObject300.bin"/><Relationship Id="rId85" Type="http://schemas.openxmlformats.org/officeDocument/2006/relationships/oleObject" Target="embeddings/oleObject34.bin"/><Relationship Id="rId150" Type="http://schemas.openxmlformats.org/officeDocument/2006/relationships/oleObject" Target="embeddings/oleObject68.bin"/><Relationship Id="rId192" Type="http://schemas.openxmlformats.org/officeDocument/2006/relationships/oleObject" Target="embeddings/oleObject90.bin"/><Relationship Id="rId206" Type="http://schemas.openxmlformats.org/officeDocument/2006/relationships/oleObject" Target="embeddings/oleObject97.bin"/><Relationship Id="rId413" Type="http://schemas.openxmlformats.org/officeDocument/2006/relationships/image" Target="media/image195.wmf"/><Relationship Id="rId595" Type="http://schemas.openxmlformats.org/officeDocument/2006/relationships/oleObject" Target="embeddings/oleObject293.bin"/><Relationship Id="rId248" Type="http://schemas.openxmlformats.org/officeDocument/2006/relationships/image" Target="media/image113.wmf"/><Relationship Id="rId455" Type="http://schemas.openxmlformats.org/officeDocument/2006/relationships/image" Target="media/image215.wmf"/><Relationship Id="rId497" Type="http://schemas.openxmlformats.org/officeDocument/2006/relationships/image" Target="media/image236.wmf"/><Relationship Id="rId620" Type="http://schemas.openxmlformats.org/officeDocument/2006/relationships/image" Target="media/image297.wmf"/><Relationship Id="rId662" Type="http://schemas.openxmlformats.org/officeDocument/2006/relationships/image" Target="media/image317.wmf"/><Relationship Id="rId718" Type="http://schemas.openxmlformats.org/officeDocument/2006/relationships/oleObject" Target="embeddings/oleObject351.bin"/><Relationship Id="rId12" Type="http://schemas.openxmlformats.org/officeDocument/2006/relationships/hyperlink" Target="http://bizedu.ru/?cat=27" TargetMode="External"/><Relationship Id="rId108" Type="http://schemas.openxmlformats.org/officeDocument/2006/relationships/image" Target="media/image46.wmf"/><Relationship Id="rId315" Type="http://schemas.openxmlformats.org/officeDocument/2006/relationships/oleObject" Target="embeddings/oleObject152.bin"/><Relationship Id="rId357" Type="http://schemas.openxmlformats.org/officeDocument/2006/relationships/image" Target="media/image167.wmf"/><Relationship Id="rId522" Type="http://schemas.openxmlformats.org/officeDocument/2006/relationships/image" Target="media/image248.wmf"/><Relationship Id="rId54" Type="http://schemas.openxmlformats.org/officeDocument/2006/relationships/image" Target="media/image20.wmf"/><Relationship Id="rId96" Type="http://schemas.openxmlformats.org/officeDocument/2006/relationships/image" Target="media/image40.wmf"/><Relationship Id="rId161" Type="http://schemas.openxmlformats.org/officeDocument/2006/relationships/oleObject" Target="embeddings/oleObject74.bin"/><Relationship Id="rId217" Type="http://schemas.openxmlformats.org/officeDocument/2006/relationships/image" Target="media/image98.wmf"/><Relationship Id="rId399" Type="http://schemas.openxmlformats.org/officeDocument/2006/relationships/image" Target="media/image188.wmf"/><Relationship Id="rId564" Type="http://schemas.openxmlformats.org/officeDocument/2006/relationships/image" Target="media/image269.wmf"/><Relationship Id="rId259" Type="http://schemas.openxmlformats.org/officeDocument/2006/relationships/oleObject" Target="embeddings/oleObject124.bin"/><Relationship Id="rId424" Type="http://schemas.openxmlformats.org/officeDocument/2006/relationships/image" Target="media/image200.wmf"/><Relationship Id="rId466" Type="http://schemas.openxmlformats.org/officeDocument/2006/relationships/oleObject" Target="embeddings/oleObject228.bin"/><Relationship Id="rId631" Type="http://schemas.openxmlformats.org/officeDocument/2006/relationships/package" Target="embeddings/Microsoft_Word_Document2.docx"/><Relationship Id="rId673" Type="http://schemas.openxmlformats.org/officeDocument/2006/relationships/oleObject" Target="embeddings/oleObject328.bin"/><Relationship Id="rId729" Type="http://schemas.openxmlformats.org/officeDocument/2006/relationships/image" Target="media/image350.wmf"/><Relationship Id="rId23" Type="http://schemas.openxmlformats.org/officeDocument/2006/relationships/oleObject" Target="embeddings/oleObject3.bin"/><Relationship Id="rId119" Type="http://schemas.openxmlformats.org/officeDocument/2006/relationships/image" Target="media/image51.wmf"/><Relationship Id="rId270" Type="http://schemas.openxmlformats.org/officeDocument/2006/relationships/image" Target="media/image124.wmf"/><Relationship Id="rId326" Type="http://schemas.openxmlformats.org/officeDocument/2006/relationships/image" Target="media/image152.wmf"/><Relationship Id="rId533" Type="http://schemas.openxmlformats.org/officeDocument/2006/relationships/oleObject" Target="embeddings/oleObject262.bin"/><Relationship Id="rId65" Type="http://schemas.openxmlformats.org/officeDocument/2006/relationships/image" Target="media/image25.wmf"/><Relationship Id="rId130" Type="http://schemas.openxmlformats.org/officeDocument/2006/relationships/oleObject" Target="embeddings/oleObject58.bin"/><Relationship Id="rId368" Type="http://schemas.openxmlformats.org/officeDocument/2006/relationships/oleObject" Target="embeddings/oleObject179.bin"/><Relationship Id="rId575" Type="http://schemas.openxmlformats.org/officeDocument/2006/relationships/oleObject" Target="embeddings/oleObject283.bin"/><Relationship Id="rId740" Type="http://schemas.openxmlformats.org/officeDocument/2006/relationships/hyperlink" Target="http://ekolog.org/" TargetMode="External"/><Relationship Id="rId172" Type="http://schemas.openxmlformats.org/officeDocument/2006/relationships/image" Target="media/image76.wmf"/><Relationship Id="rId228" Type="http://schemas.openxmlformats.org/officeDocument/2006/relationships/image" Target="media/image103.wmf"/><Relationship Id="rId435" Type="http://schemas.openxmlformats.org/officeDocument/2006/relationships/oleObject" Target="embeddings/oleObject213.bin"/><Relationship Id="rId477" Type="http://schemas.openxmlformats.org/officeDocument/2006/relationships/image" Target="media/image226.wmf"/><Relationship Id="rId600" Type="http://schemas.openxmlformats.org/officeDocument/2006/relationships/image" Target="media/image287.wmf"/><Relationship Id="rId642" Type="http://schemas.openxmlformats.org/officeDocument/2006/relationships/image" Target="media/image307.wmf"/><Relationship Id="rId684" Type="http://schemas.openxmlformats.org/officeDocument/2006/relationships/image" Target="media/image328.wmf"/><Relationship Id="rId281" Type="http://schemas.openxmlformats.org/officeDocument/2006/relationships/oleObject" Target="embeddings/oleObject135.bin"/><Relationship Id="rId337" Type="http://schemas.openxmlformats.org/officeDocument/2006/relationships/oleObject" Target="embeddings/oleObject163.bin"/><Relationship Id="rId502" Type="http://schemas.openxmlformats.org/officeDocument/2006/relationships/oleObject" Target="embeddings/oleObject246.bin"/><Relationship Id="rId34" Type="http://schemas.openxmlformats.org/officeDocument/2006/relationships/image" Target="media/image10.wmf"/><Relationship Id="rId76" Type="http://schemas.openxmlformats.org/officeDocument/2006/relationships/oleObject" Target="embeddings/oleObject29.bin"/><Relationship Id="rId141" Type="http://schemas.openxmlformats.org/officeDocument/2006/relationships/image" Target="media/image61.wmf"/><Relationship Id="rId379" Type="http://schemas.openxmlformats.org/officeDocument/2006/relationships/image" Target="media/image178.wmf"/><Relationship Id="rId544" Type="http://schemas.openxmlformats.org/officeDocument/2006/relationships/image" Target="media/image259.wmf"/><Relationship Id="rId586" Type="http://schemas.openxmlformats.org/officeDocument/2006/relationships/image" Target="media/image280.wmf"/><Relationship Id="rId7" Type="http://schemas.openxmlformats.org/officeDocument/2006/relationships/endnotes" Target="endnotes.xml"/><Relationship Id="rId183" Type="http://schemas.openxmlformats.org/officeDocument/2006/relationships/oleObject" Target="embeddings/oleObject85.bin"/><Relationship Id="rId239" Type="http://schemas.openxmlformats.org/officeDocument/2006/relationships/oleObject" Target="embeddings/oleObject114.bin"/><Relationship Id="rId390" Type="http://schemas.openxmlformats.org/officeDocument/2006/relationships/oleObject" Target="embeddings/oleObject190.bin"/><Relationship Id="rId404" Type="http://schemas.openxmlformats.org/officeDocument/2006/relationships/oleObject" Target="embeddings/oleObject197.bin"/><Relationship Id="rId446" Type="http://schemas.openxmlformats.org/officeDocument/2006/relationships/oleObject" Target="embeddings/oleObject218.bin"/><Relationship Id="rId611" Type="http://schemas.openxmlformats.org/officeDocument/2006/relationships/oleObject" Target="embeddings/oleObject301.bin"/><Relationship Id="rId653" Type="http://schemas.openxmlformats.org/officeDocument/2006/relationships/oleObject" Target="embeddings/oleObject319.bin"/><Relationship Id="rId250" Type="http://schemas.openxmlformats.org/officeDocument/2006/relationships/image" Target="media/image114.wmf"/><Relationship Id="rId292" Type="http://schemas.openxmlformats.org/officeDocument/2006/relationships/image" Target="media/image135.wmf"/><Relationship Id="rId306" Type="http://schemas.openxmlformats.org/officeDocument/2006/relationships/image" Target="media/image142.wmf"/><Relationship Id="rId488" Type="http://schemas.openxmlformats.org/officeDocument/2006/relationships/oleObject" Target="embeddings/oleObject239.bin"/><Relationship Id="rId695" Type="http://schemas.openxmlformats.org/officeDocument/2006/relationships/oleObject" Target="embeddings/oleObject339.bin"/><Relationship Id="rId709" Type="http://schemas.openxmlformats.org/officeDocument/2006/relationships/image" Target="media/image340.wmf"/><Relationship Id="rId45" Type="http://schemas.openxmlformats.org/officeDocument/2006/relationships/oleObject" Target="embeddings/oleObject13.bin"/><Relationship Id="rId87" Type="http://schemas.openxmlformats.org/officeDocument/2006/relationships/oleObject" Target="embeddings/oleObject35.bin"/><Relationship Id="rId110" Type="http://schemas.openxmlformats.org/officeDocument/2006/relationships/image" Target="media/image47.wmf"/><Relationship Id="rId348" Type="http://schemas.openxmlformats.org/officeDocument/2006/relationships/oleObject" Target="embeddings/oleObject169.bin"/><Relationship Id="rId513" Type="http://schemas.openxmlformats.org/officeDocument/2006/relationships/image" Target="media/image244.wmf"/><Relationship Id="rId555" Type="http://schemas.openxmlformats.org/officeDocument/2006/relationships/oleObject" Target="embeddings/oleObject273.bin"/><Relationship Id="rId597" Type="http://schemas.openxmlformats.org/officeDocument/2006/relationships/oleObject" Target="embeddings/oleObject294.bin"/><Relationship Id="rId720" Type="http://schemas.openxmlformats.org/officeDocument/2006/relationships/oleObject" Target="embeddings/oleObject352.bin"/><Relationship Id="rId152" Type="http://schemas.openxmlformats.org/officeDocument/2006/relationships/oleObject" Target="embeddings/oleObject69.bin"/><Relationship Id="rId194" Type="http://schemas.openxmlformats.org/officeDocument/2006/relationships/oleObject" Target="embeddings/oleObject91.bin"/><Relationship Id="rId208" Type="http://schemas.openxmlformats.org/officeDocument/2006/relationships/oleObject" Target="embeddings/oleObject98.bin"/><Relationship Id="rId415" Type="http://schemas.openxmlformats.org/officeDocument/2006/relationships/oleObject" Target="embeddings/oleObject203.bin"/><Relationship Id="rId457" Type="http://schemas.openxmlformats.org/officeDocument/2006/relationships/image" Target="media/image216.wmf"/><Relationship Id="rId622" Type="http://schemas.openxmlformats.org/officeDocument/2006/relationships/footer" Target="footer1.xml"/><Relationship Id="rId261" Type="http://schemas.openxmlformats.org/officeDocument/2006/relationships/oleObject" Target="embeddings/oleObject125.bin"/><Relationship Id="rId499" Type="http://schemas.openxmlformats.org/officeDocument/2006/relationships/image" Target="media/image237.wmf"/><Relationship Id="rId664" Type="http://schemas.openxmlformats.org/officeDocument/2006/relationships/image" Target="media/image318.emf"/><Relationship Id="rId14" Type="http://schemas.openxmlformats.org/officeDocument/2006/relationships/hyperlink" Target="http://planovik.ru/" TargetMode="External"/><Relationship Id="rId56" Type="http://schemas.openxmlformats.org/officeDocument/2006/relationships/image" Target="media/image21.wmf"/><Relationship Id="rId317" Type="http://schemas.openxmlformats.org/officeDocument/2006/relationships/oleObject" Target="embeddings/oleObject153.bin"/><Relationship Id="rId359" Type="http://schemas.openxmlformats.org/officeDocument/2006/relationships/image" Target="media/image168.wmf"/><Relationship Id="rId524" Type="http://schemas.openxmlformats.org/officeDocument/2006/relationships/image" Target="media/image249.wmf"/><Relationship Id="rId566" Type="http://schemas.openxmlformats.org/officeDocument/2006/relationships/image" Target="media/image270.wmf"/><Relationship Id="rId731" Type="http://schemas.openxmlformats.org/officeDocument/2006/relationships/image" Target="media/image351.wmf"/><Relationship Id="rId98" Type="http://schemas.openxmlformats.org/officeDocument/2006/relationships/image" Target="media/image41.wmf"/><Relationship Id="rId121" Type="http://schemas.openxmlformats.org/officeDocument/2006/relationships/image" Target="media/image52.wmf"/><Relationship Id="rId163" Type="http://schemas.openxmlformats.org/officeDocument/2006/relationships/oleObject" Target="embeddings/oleObject75.bin"/><Relationship Id="rId219" Type="http://schemas.openxmlformats.org/officeDocument/2006/relationships/image" Target="media/image99.wmf"/><Relationship Id="rId370" Type="http://schemas.openxmlformats.org/officeDocument/2006/relationships/oleObject" Target="embeddings/oleObject180.bin"/><Relationship Id="rId426" Type="http://schemas.openxmlformats.org/officeDocument/2006/relationships/image" Target="media/image201.wmf"/><Relationship Id="rId633" Type="http://schemas.openxmlformats.org/officeDocument/2006/relationships/oleObject" Target="embeddings/oleObject310.bin"/><Relationship Id="rId230" Type="http://schemas.openxmlformats.org/officeDocument/2006/relationships/image" Target="media/image104.wmf"/><Relationship Id="rId468" Type="http://schemas.openxmlformats.org/officeDocument/2006/relationships/oleObject" Target="embeddings/oleObject229.bin"/><Relationship Id="rId675" Type="http://schemas.openxmlformats.org/officeDocument/2006/relationships/oleObject" Target="embeddings/oleObject329.bin"/><Relationship Id="rId25" Type="http://schemas.openxmlformats.org/officeDocument/2006/relationships/package" Target="embeddings/Microsoft_Word_Document1.docx"/><Relationship Id="rId67" Type="http://schemas.openxmlformats.org/officeDocument/2006/relationships/image" Target="media/image26.wmf"/><Relationship Id="rId272" Type="http://schemas.openxmlformats.org/officeDocument/2006/relationships/image" Target="media/image125.wmf"/><Relationship Id="rId328" Type="http://schemas.openxmlformats.org/officeDocument/2006/relationships/image" Target="media/image153.wmf"/><Relationship Id="rId535" Type="http://schemas.openxmlformats.org/officeDocument/2006/relationships/oleObject" Target="embeddings/oleObject263.bin"/><Relationship Id="rId577" Type="http://schemas.openxmlformats.org/officeDocument/2006/relationships/oleObject" Target="embeddings/oleObject284.bin"/><Relationship Id="rId700" Type="http://schemas.openxmlformats.org/officeDocument/2006/relationships/image" Target="media/image336.wmf"/><Relationship Id="rId742" Type="http://schemas.openxmlformats.org/officeDocument/2006/relationships/hyperlink" Target="http://www.konsalter.ru/biblioteka/m77/" TargetMode="External"/><Relationship Id="rId132" Type="http://schemas.openxmlformats.org/officeDocument/2006/relationships/oleObject" Target="embeddings/oleObject59.bin"/><Relationship Id="rId174" Type="http://schemas.openxmlformats.org/officeDocument/2006/relationships/image" Target="media/image77.wmf"/><Relationship Id="rId381" Type="http://schemas.openxmlformats.org/officeDocument/2006/relationships/image" Target="media/image179.wmf"/><Relationship Id="rId602" Type="http://schemas.openxmlformats.org/officeDocument/2006/relationships/image" Target="media/image288.wmf"/><Relationship Id="rId241" Type="http://schemas.openxmlformats.org/officeDocument/2006/relationships/oleObject" Target="embeddings/oleObject115.bin"/><Relationship Id="rId437" Type="http://schemas.openxmlformats.org/officeDocument/2006/relationships/oleObject" Target="embeddings/oleObject214.bin"/><Relationship Id="rId479" Type="http://schemas.openxmlformats.org/officeDocument/2006/relationships/image" Target="media/image227.wmf"/><Relationship Id="rId644" Type="http://schemas.openxmlformats.org/officeDocument/2006/relationships/image" Target="media/image308.emf"/><Relationship Id="rId686" Type="http://schemas.openxmlformats.org/officeDocument/2006/relationships/image" Target="media/image329.wmf"/><Relationship Id="rId36" Type="http://schemas.openxmlformats.org/officeDocument/2006/relationships/image" Target="media/image11.wmf"/><Relationship Id="rId283" Type="http://schemas.openxmlformats.org/officeDocument/2006/relationships/oleObject" Target="embeddings/oleObject136.bin"/><Relationship Id="rId339" Type="http://schemas.openxmlformats.org/officeDocument/2006/relationships/oleObject" Target="embeddings/oleObject164.bin"/><Relationship Id="rId490" Type="http://schemas.openxmlformats.org/officeDocument/2006/relationships/oleObject" Target="embeddings/oleObject240.bin"/><Relationship Id="rId504" Type="http://schemas.openxmlformats.org/officeDocument/2006/relationships/oleObject" Target="embeddings/oleObject247.bin"/><Relationship Id="rId546" Type="http://schemas.openxmlformats.org/officeDocument/2006/relationships/image" Target="media/image260.wmf"/><Relationship Id="rId711" Type="http://schemas.openxmlformats.org/officeDocument/2006/relationships/image" Target="media/image341.wmf"/><Relationship Id="rId78" Type="http://schemas.openxmlformats.org/officeDocument/2006/relationships/oleObject" Target="embeddings/oleObject30.bin"/><Relationship Id="rId101" Type="http://schemas.openxmlformats.org/officeDocument/2006/relationships/oleObject" Target="embeddings/oleObject42.bin"/><Relationship Id="rId143" Type="http://schemas.openxmlformats.org/officeDocument/2006/relationships/image" Target="media/image62.wmf"/><Relationship Id="rId185" Type="http://schemas.openxmlformats.org/officeDocument/2006/relationships/oleObject" Target="embeddings/oleObject86.bin"/><Relationship Id="rId350" Type="http://schemas.openxmlformats.org/officeDocument/2006/relationships/oleObject" Target="embeddings/oleObject170.bin"/><Relationship Id="rId406" Type="http://schemas.openxmlformats.org/officeDocument/2006/relationships/oleObject" Target="embeddings/oleObject198.bin"/><Relationship Id="rId588" Type="http://schemas.openxmlformats.org/officeDocument/2006/relationships/image" Target="media/image281.wmf"/><Relationship Id="rId9" Type="http://schemas.openxmlformats.org/officeDocument/2006/relationships/hyperlink" Target="http://bizedu.ru/?cat=9" TargetMode="External"/><Relationship Id="rId210" Type="http://schemas.openxmlformats.org/officeDocument/2006/relationships/oleObject" Target="embeddings/oleObject99.bin"/><Relationship Id="rId392" Type="http://schemas.openxmlformats.org/officeDocument/2006/relationships/oleObject" Target="embeddings/oleObject191.bin"/><Relationship Id="rId448" Type="http://schemas.openxmlformats.org/officeDocument/2006/relationships/oleObject" Target="embeddings/oleObject219.bin"/><Relationship Id="rId613" Type="http://schemas.openxmlformats.org/officeDocument/2006/relationships/oleObject" Target="embeddings/oleObject302.bin"/><Relationship Id="rId655" Type="http://schemas.openxmlformats.org/officeDocument/2006/relationships/oleObject" Target="embeddings/oleObject320.bin"/><Relationship Id="rId697" Type="http://schemas.openxmlformats.org/officeDocument/2006/relationships/oleObject" Target="embeddings/oleObject340.bin"/><Relationship Id="rId252" Type="http://schemas.openxmlformats.org/officeDocument/2006/relationships/image" Target="media/image115.wmf"/><Relationship Id="rId294" Type="http://schemas.openxmlformats.org/officeDocument/2006/relationships/image" Target="media/image136.wmf"/><Relationship Id="rId308" Type="http://schemas.openxmlformats.org/officeDocument/2006/relationships/image" Target="media/image143.wmf"/><Relationship Id="rId515" Type="http://schemas.openxmlformats.org/officeDocument/2006/relationships/image" Target="media/image245.wmf"/><Relationship Id="rId722" Type="http://schemas.openxmlformats.org/officeDocument/2006/relationships/oleObject" Target="embeddings/oleObject353.bin"/><Relationship Id="rId47" Type="http://schemas.openxmlformats.org/officeDocument/2006/relationships/oleObject" Target="embeddings/oleObject14.bin"/><Relationship Id="rId89" Type="http://schemas.openxmlformats.org/officeDocument/2006/relationships/oleObject" Target="embeddings/oleObject36.bin"/><Relationship Id="rId112" Type="http://schemas.openxmlformats.org/officeDocument/2006/relationships/image" Target="media/image48.wmf"/><Relationship Id="rId154" Type="http://schemas.openxmlformats.org/officeDocument/2006/relationships/image" Target="media/image67.wmf"/><Relationship Id="rId361" Type="http://schemas.openxmlformats.org/officeDocument/2006/relationships/image" Target="media/image169.wmf"/><Relationship Id="rId557" Type="http://schemas.openxmlformats.org/officeDocument/2006/relationships/oleObject" Target="embeddings/oleObject274.bin"/><Relationship Id="rId599" Type="http://schemas.openxmlformats.org/officeDocument/2006/relationships/oleObject" Target="embeddings/oleObject295.bin"/><Relationship Id="rId196" Type="http://schemas.openxmlformats.org/officeDocument/2006/relationships/oleObject" Target="embeddings/oleObject92.bin"/><Relationship Id="rId417" Type="http://schemas.openxmlformats.org/officeDocument/2006/relationships/oleObject" Target="embeddings/oleObject204.bin"/><Relationship Id="rId459" Type="http://schemas.openxmlformats.org/officeDocument/2006/relationships/image" Target="media/image217.wmf"/><Relationship Id="rId624" Type="http://schemas.openxmlformats.org/officeDocument/2006/relationships/oleObject" Target="embeddings/oleObject307.bin"/><Relationship Id="rId666" Type="http://schemas.openxmlformats.org/officeDocument/2006/relationships/image" Target="media/image319.wmf"/><Relationship Id="rId16" Type="http://schemas.openxmlformats.org/officeDocument/2006/relationships/package" Target="embeddings/Microsoft_Word_Document.docx"/><Relationship Id="rId221" Type="http://schemas.openxmlformats.org/officeDocument/2006/relationships/oleObject" Target="embeddings/oleObject105.bin"/><Relationship Id="rId263" Type="http://schemas.openxmlformats.org/officeDocument/2006/relationships/oleObject" Target="embeddings/oleObject126.bin"/><Relationship Id="rId319" Type="http://schemas.openxmlformats.org/officeDocument/2006/relationships/oleObject" Target="embeddings/oleObject154.bin"/><Relationship Id="rId470" Type="http://schemas.openxmlformats.org/officeDocument/2006/relationships/oleObject" Target="embeddings/oleObject230.bin"/><Relationship Id="rId526" Type="http://schemas.openxmlformats.org/officeDocument/2006/relationships/image" Target="media/image250.wmf"/><Relationship Id="rId58" Type="http://schemas.openxmlformats.org/officeDocument/2006/relationships/image" Target="media/image22.wmf"/><Relationship Id="rId123" Type="http://schemas.openxmlformats.org/officeDocument/2006/relationships/oleObject" Target="embeddings/oleObject54.bin"/><Relationship Id="rId330" Type="http://schemas.openxmlformats.org/officeDocument/2006/relationships/image" Target="media/image154.wmf"/><Relationship Id="rId568" Type="http://schemas.openxmlformats.org/officeDocument/2006/relationships/image" Target="media/image271.wmf"/><Relationship Id="rId733" Type="http://schemas.openxmlformats.org/officeDocument/2006/relationships/image" Target="media/image352.wmf"/><Relationship Id="rId165" Type="http://schemas.openxmlformats.org/officeDocument/2006/relationships/oleObject" Target="embeddings/oleObject76.bin"/><Relationship Id="rId372" Type="http://schemas.openxmlformats.org/officeDocument/2006/relationships/oleObject" Target="embeddings/oleObject181.bin"/><Relationship Id="rId428" Type="http://schemas.openxmlformats.org/officeDocument/2006/relationships/image" Target="media/image202.wmf"/><Relationship Id="rId635" Type="http://schemas.openxmlformats.org/officeDocument/2006/relationships/oleObject" Target="embeddings/oleObject311.bin"/><Relationship Id="rId677" Type="http://schemas.openxmlformats.org/officeDocument/2006/relationships/oleObject" Target="embeddings/oleObject330.bin"/><Relationship Id="rId232" Type="http://schemas.openxmlformats.org/officeDocument/2006/relationships/image" Target="media/image105.wmf"/><Relationship Id="rId274" Type="http://schemas.openxmlformats.org/officeDocument/2006/relationships/image" Target="media/image126.wmf"/><Relationship Id="rId481" Type="http://schemas.openxmlformats.org/officeDocument/2006/relationships/image" Target="media/image228.wmf"/><Relationship Id="rId702" Type="http://schemas.openxmlformats.org/officeDocument/2006/relationships/image" Target="media/image337.wmf"/><Relationship Id="rId27" Type="http://schemas.openxmlformats.org/officeDocument/2006/relationships/oleObject" Target="embeddings/oleObject4.bin"/><Relationship Id="rId69" Type="http://schemas.openxmlformats.org/officeDocument/2006/relationships/image" Target="media/image27.emf"/><Relationship Id="rId134" Type="http://schemas.openxmlformats.org/officeDocument/2006/relationships/oleObject" Target="embeddings/oleObject60.bin"/><Relationship Id="rId537" Type="http://schemas.openxmlformats.org/officeDocument/2006/relationships/oleObject" Target="embeddings/oleObject264.bin"/><Relationship Id="rId579" Type="http://schemas.openxmlformats.org/officeDocument/2006/relationships/oleObject" Target="embeddings/oleObject285.bin"/><Relationship Id="rId744" Type="http://schemas.openxmlformats.org/officeDocument/2006/relationships/hyperlink" Target="http://www.konsalter.ru/biblioteka/m83/" TargetMode="External"/><Relationship Id="rId80" Type="http://schemas.openxmlformats.org/officeDocument/2006/relationships/image" Target="media/image32.wmf"/><Relationship Id="rId176" Type="http://schemas.openxmlformats.org/officeDocument/2006/relationships/image" Target="media/image78.wmf"/><Relationship Id="rId341" Type="http://schemas.openxmlformats.org/officeDocument/2006/relationships/image" Target="media/image159.wmf"/><Relationship Id="rId383" Type="http://schemas.openxmlformats.org/officeDocument/2006/relationships/image" Target="media/image180.wmf"/><Relationship Id="rId439" Type="http://schemas.openxmlformats.org/officeDocument/2006/relationships/oleObject" Target="embeddings/oleObject215.bin"/><Relationship Id="rId590" Type="http://schemas.openxmlformats.org/officeDocument/2006/relationships/image" Target="media/image282.wmf"/><Relationship Id="rId604" Type="http://schemas.openxmlformats.org/officeDocument/2006/relationships/image" Target="media/image289.wmf"/><Relationship Id="rId646" Type="http://schemas.openxmlformats.org/officeDocument/2006/relationships/image" Target="media/image309.wmf"/><Relationship Id="rId201" Type="http://schemas.openxmlformats.org/officeDocument/2006/relationships/image" Target="media/image90.wmf"/><Relationship Id="rId243" Type="http://schemas.openxmlformats.org/officeDocument/2006/relationships/oleObject" Target="embeddings/oleObject116.bin"/><Relationship Id="rId285" Type="http://schemas.openxmlformats.org/officeDocument/2006/relationships/oleObject" Target="embeddings/oleObject137.bin"/><Relationship Id="rId450" Type="http://schemas.openxmlformats.org/officeDocument/2006/relationships/oleObject" Target="embeddings/oleObject220.bin"/><Relationship Id="rId506" Type="http://schemas.openxmlformats.org/officeDocument/2006/relationships/oleObject" Target="embeddings/oleObject248.bin"/><Relationship Id="rId688" Type="http://schemas.openxmlformats.org/officeDocument/2006/relationships/image" Target="media/image330.wmf"/><Relationship Id="rId38" Type="http://schemas.openxmlformats.org/officeDocument/2006/relationships/image" Target="media/image12.wmf"/><Relationship Id="rId103" Type="http://schemas.openxmlformats.org/officeDocument/2006/relationships/oleObject" Target="embeddings/oleObject43.bin"/><Relationship Id="rId310" Type="http://schemas.openxmlformats.org/officeDocument/2006/relationships/image" Target="media/image144.wmf"/><Relationship Id="rId492" Type="http://schemas.openxmlformats.org/officeDocument/2006/relationships/oleObject" Target="embeddings/oleObject241.bin"/><Relationship Id="rId548" Type="http://schemas.openxmlformats.org/officeDocument/2006/relationships/image" Target="media/image261.wmf"/><Relationship Id="rId713" Type="http://schemas.openxmlformats.org/officeDocument/2006/relationships/image" Target="media/image342.wmf"/><Relationship Id="rId91" Type="http://schemas.openxmlformats.org/officeDocument/2006/relationships/oleObject" Target="embeddings/oleObject37.bin"/><Relationship Id="rId145" Type="http://schemas.openxmlformats.org/officeDocument/2006/relationships/image" Target="media/image63.wmf"/><Relationship Id="rId187" Type="http://schemas.openxmlformats.org/officeDocument/2006/relationships/oleObject" Target="embeddings/oleObject87.bin"/><Relationship Id="rId352" Type="http://schemas.openxmlformats.org/officeDocument/2006/relationships/oleObject" Target="embeddings/oleObject171.bin"/><Relationship Id="rId394" Type="http://schemas.openxmlformats.org/officeDocument/2006/relationships/oleObject" Target="embeddings/oleObject192.bin"/><Relationship Id="rId408" Type="http://schemas.openxmlformats.org/officeDocument/2006/relationships/oleObject" Target="embeddings/oleObject199.bin"/><Relationship Id="rId615" Type="http://schemas.openxmlformats.org/officeDocument/2006/relationships/oleObject" Target="embeddings/oleObject303.bin"/><Relationship Id="rId212" Type="http://schemas.openxmlformats.org/officeDocument/2006/relationships/oleObject" Target="embeddings/oleObject100.bin"/><Relationship Id="rId254" Type="http://schemas.openxmlformats.org/officeDocument/2006/relationships/image" Target="media/image116.wmf"/><Relationship Id="rId657" Type="http://schemas.openxmlformats.org/officeDocument/2006/relationships/oleObject" Target="embeddings/oleObject321.bin"/><Relationship Id="rId699" Type="http://schemas.openxmlformats.org/officeDocument/2006/relationships/oleObject" Target="embeddings/oleObject341.bin"/><Relationship Id="rId49" Type="http://schemas.openxmlformats.org/officeDocument/2006/relationships/oleObject" Target="embeddings/oleObject15.bin"/><Relationship Id="rId114" Type="http://schemas.openxmlformats.org/officeDocument/2006/relationships/image" Target="media/image49.wmf"/><Relationship Id="rId296" Type="http://schemas.openxmlformats.org/officeDocument/2006/relationships/image" Target="media/image137.wmf"/><Relationship Id="rId461" Type="http://schemas.openxmlformats.org/officeDocument/2006/relationships/image" Target="media/image218.wmf"/><Relationship Id="rId517" Type="http://schemas.openxmlformats.org/officeDocument/2006/relationships/image" Target="media/image246.wmf"/><Relationship Id="rId559" Type="http://schemas.openxmlformats.org/officeDocument/2006/relationships/oleObject" Target="embeddings/oleObject275.bin"/><Relationship Id="rId724" Type="http://schemas.openxmlformats.org/officeDocument/2006/relationships/oleObject" Target="embeddings/oleObject354.bin"/><Relationship Id="rId60" Type="http://schemas.openxmlformats.org/officeDocument/2006/relationships/image" Target="media/image23.wmf"/><Relationship Id="rId156" Type="http://schemas.openxmlformats.org/officeDocument/2006/relationships/image" Target="media/image68.wmf"/><Relationship Id="rId198" Type="http://schemas.openxmlformats.org/officeDocument/2006/relationships/oleObject" Target="embeddings/oleObject93.bin"/><Relationship Id="rId321" Type="http://schemas.openxmlformats.org/officeDocument/2006/relationships/oleObject" Target="embeddings/oleObject155.bin"/><Relationship Id="rId363" Type="http://schemas.openxmlformats.org/officeDocument/2006/relationships/image" Target="media/image170.wmf"/><Relationship Id="rId419" Type="http://schemas.openxmlformats.org/officeDocument/2006/relationships/oleObject" Target="embeddings/oleObject205.bin"/><Relationship Id="rId570" Type="http://schemas.openxmlformats.org/officeDocument/2006/relationships/image" Target="media/image272.wmf"/><Relationship Id="rId626" Type="http://schemas.openxmlformats.org/officeDocument/2006/relationships/oleObject" Target="embeddings/oleObject308.bin"/><Relationship Id="rId223" Type="http://schemas.openxmlformats.org/officeDocument/2006/relationships/oleObject" Target="embeddings/oleObject106.bin"/><Relationship Id="rId430" Type="http://schemas.openxmlformats.org/officeDocument/2006/relationships/image" Target="media/image203.wmf"/><Relationship Id="rId668" Type="http://schemas.openxmlformats.org/officeDocument/2006/relationships/image" Target="media/image320.wmf"/><Relationship Id="rId18" Type="http://schemas.openxmlformats.org/officeDocument/2006/relationships/oleObject" Target="embeddings/oleObject1.bin"/><Relationship Id="rId265" Type="http://schemas.openxmlformats.org/officeDocument/2006/relationships/oleObject" Target="embeddings/oleObject127.bin"/><Relationship Id="rId472" Type="http://schemas.openxmlformats.org/officeDocument/2006/relationships/oleObject" Target="embeddings/oleObject231.bin"/><Relationship Id="rId528" Type="http://schemas.openxmlformats.org/officeDocument/2006/relationships/image" Target="media/image251.wmf"/><Relationship Id="rId735" Type="http://schemas.openxmlformats.org/officeDocument/2006/relationships/image" Target="media/image353.wmf"/><Relationship Id="rId125" Type="http://schemas.openxmlformats.org/officeDocument/2006/relationships/oleObject" Target="embeddings/oleObject55.bin"/><Relationship Id="rId167" Type="http://schemas.openxmlformats.org/officeDocument/2006/relationships/oleObject" Target="embeddings/oleObject77.bin"/><Relationship Id="rId332" Type="http://schemas.openxmlformats.org/officeDocument/2006/relationships/image" Target="media/image155.wmf"/><Relationship Id="rId374" Type="http://schemas.openxmlformats.org/officeDocument/2006/relationships/oleObject" Target="embeddings/oleObject182.bin"/><Relationship Id="rId581" Type="http://schemas.openxmlformats.org/officeDocument/2006/relationships/oleObject" Target="embeddings/oleObject286.bin"/><Relationship Id="rId71" Type="http://schemas.openxmlformats.org/officeDocument/2006/relationships/image" Target="media/image28.wmf"/><Relationship Id="rId234" Type="http://schemas.openxmlformats.org/officeDocument/2006/relationships/image" Target="media/image106.wmf"/><Relationship Id="rId637" Type="http://schemas.openxmlformats.org/officeDocument/2006/relationships/oleObject" Target="embeddings/oleObject312.bin"/><Relationship Id="rId679" Type="http://schemas.openxmlformats.org/officeDocument/2006/relationships/oleObject" Target="embeddings/oleObject331.bin"/><Relationship Id="rId2" Type="http://schemas.openxmlformats.org/officeDocument/2006/relationships/numbering" Target="numbering.xml"/><Relationship Id="rId29" Type="http://schemas.openxmlformats.org/officeDocument/2006/relationships/oleObject" Target="embeddings/oleObject5.bin"/><Relationship Id="rId276" Type="http://schemas.openxmlformats.org/officeDocument/2006/relationships/image" Target="media/image127.wmf"/><Relationship Id="rId441" Type="http://schemas.openxmlformats.org/officeDocument/2006/relationships/oleObject" Target="embeddings/oleObject216.bin"/><Relationship Id="rId483" Type="http://schemas.openxmlformats.org/officeDocument/2006/relationships/image" Target="media/image229.wmf"/><Relationship Id="rId539" Type="http://schemas.openxmlformats.org/officeDocument/2006/relationships/oleObject" Target="embeddings/oleObject265.bin"/><Relationship Id="rId690" Type="http://schemas.openxmlformats.org/officeDocument/2006/relationships/image" Target="media/image331.wmf"/><Relationship Id="rId704" Type="http://schemas.openxmlformats.org/officeDocument/2006/relationships/image" Target="media/image338.wmf"/><Relationship Id="rId746" Type="http://schemas.openxmlformats.org/officeDocument/2006/relationships/hyperlink" Target="http://interservis.info/lib/i7/" TargetMode="External"/><Relationship Id="rId40" Type="http://schemas.openxmlformats.org/officeDocument/2006/relationships/image" Target="media/image13.wmf"/><Relationship Id="rId136" Type="http://schemas.openxmlformats.org/officeDocument/2006/relationships/oleObject" Target="embeddings/oleObject61.bin"/><Relationship Id="rId178" Type="http://schemas.openxmlformats.org/officeDocument/2006/relationships/image" Target="media/image79.wmf"/><Relationship Id="rId301" Type="http://schemas.openxmlformats.org/officeDocument/2006/relationships/oleObject" Target="embeddings/oleObject145.bin"/><Relationship Id="rId343" Type="http://schemas.openxmlformats.org/officeDocument/2006/relationships/image" Target="media/image160.wmf"/><Relationship Id="rId550" Type="http://schemas.openxmlformats.org/officeDocument/2006/relationships/image" Target="media/image262.wmf"/><Relationship Id="rId82" Type="http://schemas.openxmlformats.org/officeDocument/2006/relationships/image" Target="media/image33.wmf"/><Relationship Id="rId203" Type="http://schemas.openxmlformats.org/officeDocument/2006/relationships/image" Target="media/image91.wmf"/><Relationship Id="rId385" Type="http://schemas.openxmlformats.org/officeDocument/2006/relationships/image" Target="media/image181.wmf"/><Relationship Id="rId592" Type="http://schemas.openxmlformats.org/officeDocument/2006/relationships/image" Target="media/image283.wmf"/><Relationship Id="rId606" Type="http://schemas.openxmlformats.org/officeDocument/2006/relationships/image" Target="media/image290.wmf"/><Relationship Id="rId648" Type="http://schemas.openxmlformats.org/officeDocument/2006/relationships/image" Target="media/image310.wmf"/><Relationship Id="rId245" Type="http://schemas.openxmlformats.org/officeDocument/2006/relationships/oleObject" Target="embeddings/oleObject117.bin"/><Relationship Id="rId287" Type="http://schemas.openxmlformats.org/officeDocument/2006/relationships/oleObject" Target="embeddings/oleObject138.bin"/><Relationship Id="rId410" Type="http://schemas.openxmlformats.org/officeDocument/2006/relationships/oleObject" Target="embeddings/oleObject200.bin"/><Relationship Id="rId452" Type="http://schemas.openxmlformats.org/officeDocument/2006/relationships/oleObject" Target="embeddings/oleObject221.bin"/><Relationship Id="rId494" Type="http://schemas.openxmlformats.org/officeDocument/2006/relationships/oleObject" Target="embeddings/oleObject242.bin"/><Relationship Id="rId508" Type="http://schemas.openxmlformats.org/officeDocument/2006/relationships/oleObject" Target="embeddings/oleObject249.bin"/><Relationship Id="rId715" Type="http://schemas.openxmlformats.org/officeDocument/2006/relationships/image" Target="media/image343.wmf"/><Relationship Id="rId105" Type="http://schemas.openxmlformats.org/officeDocument/2006/relationships/oleObject" Target="embeddings/oleObject44.bin"/><Relationship Id="rId147" Type="http://schemas.openxmlformats.org/officeDocument/2006/relationships/image" Target="media/image64.wmf"/><Relationship Id="rId312" Type="http://schemas.openxmlformats.org/officeDocument/2006/relationships/image" Target="media/image145.wmf"/><Relationship Id="rId354" Type="http://schemas.openxmlformats.org/officeDocument/2006/relationships/oleObject" Target="embeddings/oleObject172.bin"/><Relationship Id="rId51" Type="http://schemas.openxmlformats.org/officeDocument/2006/relationships/oleObject" Target="embeddings/oleObject16.bin"/><Relationship Id="rId93" Type="http://schemas.openxmlformats.org/officeDocument/2006/relationships/oleObject" Target="embeddings/oleObject38.bin"/><Relationship Id="rId189" Type="http://schemas.openxmlformats.org/officeDocument/2006/relationships/image" Target="media/image84.wmf"/><Relationship Id="rId396" Type="http://schemas.openxmlformats.org/officeDocument/2006/relationships/oleObject" Target="embeddings/oleObject193.bin"/><Relationship Id="rId561" Type="http://schemas.openxmlformats.org/officeDocument/2006/relationships/oleObject" Target="embeddings/oleObject276.bin"/><Relationship Id="rId617" Type="http://schemas.openxmlformats.org/officeDocument/2006/relationships/oleObject" Target="embeddings/oleObject304.bin"/><Relationship Id="rId659" Type="http://schemas.openxmlformats.org/officeDocument/2006/relationships/oleObject" Target="embeddings/oleObject322.bin"/><Relationship Id="rId214" Type="http://schemas.openxmlformats.org/officeDocument/2006/relationships/oleObject" Target="embeddings/oleObject101.bin"/><Relationship Id="rId256" Type="http://schemas.openxmlformats.org/officeDocument/2006/relationships/image" Target="media/image117.wmf"/><Relationship Id="rId298" Type="http://schemas.openxmlformats.org/officeDocument/2006/relationships/image" Target="media/image138.wmf"/><Relationship Id="rId421" Type="http://schemas.openxmlformats.org/officeDocument/2006/relationships/oleObject" Target="embeddings/oleObject206.bin"/><Relationship Id="rId463" Type="http://schemas.openxmlformats.org/officeDocument/2006/relationships/image" Target="media/image219.wmf"/><Relationship Id="rId519" Type="http://schemas.openxmlformats.org/officeDocument/2006/relationships/oleObject" Target="embeddings/oleObject255.bin"/><Relationship Id="rId670" Type="http://schemas.openxmlformats.org/officeDocument/2006/relationships/image" Target="media/image321.wmf"/><Relationship Id="rId116" Type="http://schemas.openxmlformats.org/officeDocument/2006/relationships/image" Target="media/image50.wmf"/><Relationship Id="rId158" Type="http://schemas.openxmlformats.org/officeDocument/2006/relationships/image" Target="media/image69.wmf"/><Relationship Id="rId323" Type="http://schemas.openxmlformats.org/officeDocument/2006/relationships/oleObject" Target="embeddings/oleObject156.bin"/><Relationship Id="rId530" Type="http://schemas.openxmlformats.org/officeDocument/2006/relationships/image" Target="media/image252.wmf"/><Relationship Id="rId726" Type="http://schemas.openxmlformats.org/officeDocument/2006/relationships/oleObject" Target="embeddings/oleObject355.bin"/><Relationship Id="rId20" Type="http://schemas.openxmlformats.org/officeDocument/2006/relationships/oleObject" Target="embeddings/oleObject2.bin"/><Relationship Id="rId62" Type="http://schemas.openxmlformats.org/officeDocument/2006/relationships/oleObject" Target="embeddings/oleObject22.bin"/><Relationship Id="rId365" Type="http://schemas.openxmlformats.org/officeDocument/2006/relationships/image" Target="media/image171.wmf"/><Relationship Id="rId572" Type="http://schemas.openxmlformats.org/officeDocument/2006/relationships/image" Target="media/image273.emf"/><Relationship Id="rId628" Type="http://schemas.openxmlformats.org/officeDocument/2006/relationships/oleObject" Target="embeddings/oleObject309.bin"/><Relationship Id="rId225" Type="http://schemas.openxmlformats.org/officeDocument/2006/relationships/oleObject" Target="embeddings/oleObject107.bin"/><Relationship Id="rId267" Type="http://schemas.openxmlformats.org/officeDocument/2006/relationships/oleObject" Target="embeddings/oleObject128.bin"/><Relationship Id="rId432" Type="http://schemas.openxmlformats.org/officeDocument/2006/relationships/image" Target="media/image204.wmf"/><Relationship Id="rId474" Type="http://schemas.openxmlformats.org/officeDocument/2006/relationships/oleObject" Target="embeddings/oleObject232.bin"/><Relationship Id="rId106" Type="http://schemas.openxmlformats.org/officeDocument/2006/relationships/image" Target="media/image45.wmf"/><Relationship Id="rId127" Type="http://schemas.openxmlformats.org/officeDocument/2006/relationships/image" Target="media/image54.wmf"/><Relationship Id="rId313" Type="http://schemas.openxmlformats.org/officeDocument/2006/relationships/oleObject" Target="embeddings/oleObject151.bin"/><Relationship Id="rId495" Type="http://schemas.openxmlformats.org/officeDocument/2006/relationships/image" Target="media/image235.wmf"/><Relationship Id="rId681" Type="http://schemas.openxmlformats.org/officeDocument/2006/relationships/oleObject" Target="embeddings/oleObject332.bin"/><Relationship Id="rId716" Type="http://schemas.openxmlformats.org/officeDocument/2006/relationships/oleObject" Target="embeddings/oleObject350.bin"/><Relationship Id="rId737" Type="http://schemas.openxmlformats.org/officeDocument/2006/relationships/image" Target="media/image354.wmf"/><Relationship Id="rId10" Type="http://schemas.openxmlformats.org/officeDocument/2006/relationships/hyperlink" Target="http://bizedu.ru/?cat=24" TargetMode="External"/><Relationship Id="rId31" Type="http://schemas.openxmlformats.org/officeDocument/2006/relationships/oleObject" Target="embeddings/oleObject6.bin"/><Relationship Id="rId52" Type="http://schemas.openxmlformats.org/officeDocument/2006/relationships/image" Target="media/image19.wmf"/><Relationship Id="rId73" Type="http://schemas.openxmlformats.org/officeDocument/2006/relationships/image" Target="media/image29.wmf"/><Relationship Id="rId94" Type="http://schemas.openxmlformats.org/officeDocument/2006/relationships/image" Target="media/image39.wmf"/><Relationship Id="rId148" Type="http://schemas.openxmlformats.org/officeDocument/2006/relationships/oleObject" Target="embeddings/oleObject67.bin"/><Relationship Id="rId169" Type="http://schemas.openxmlformats.org/officeDocument/2006/relationships/oleObject" Target="embeddings/oleObject78.bin"/><Relationship Id="rId334" Type="http://schemas.openxmlformats.org/officeDocument/2006/relationships/image" Target="media/image156.wmf"/><Relationship Id="rId355" Type="http://schemas.openxmlformats.org/officeDocument/2006/relationships/image" Target="media/image166.wmf"/><Relationship Id="rId376" Type="http://schemas.openxmlformats.org/officeDocument/2006/relationships/oleObject" Target="embeddings/oleObject183.bin"/><Relationship Id="rId397" Type="http://schemas.openxmlformats.org/officeDocument/2006/relationships/image" Target="media/image187.wmf"/><Relationship Id="rId520" Type="http://schemas.openxmlformats.org/officeDocument/2006/relationships/image" Target="media/image247.wmf"/><Relationship Id="rId541" Type="http://schemas.openxmlformats.org/officeDocument/2006/relationships/oleObject" Target="embeddings/oleObject266.bin"/><Relationship Id="rId562" Type="http://schemas.openxmlformats.org/officeDocument/2006/relationships/image" Target="media/image268.wmf"/><Relationship Id="rId583" Type="http://schemas.openxmlformats.org/officeDocument/2006/relationships/oleObject" Target="embeddings/oleObject287.bin"/><Relationship Id="rId618" Type="http://schemas.openxmlformats.org/officeDocument/2006/relationships/image" Target="media/image296.wmf"/><Relationship Id="rId639" Type="http://schemas.openxmlformats.org/officeDocument/2006/relationships/oleObject" Target="embeddings/oleObject313.bin"/><Relationship Id="rId4" Type="http://schemas.openxmlformats.org/officeDocument/2006/relationships/settings" Target="settings.xml"/><Relationship Id="rId180" Type="http://schemas.openxmlformats.org/officeDocument/2006/relationships/image" Target="media/image80.wmf"/><Relationship Id="rId215" Type="http://schemas.openxmlformats.org/officeDocument/2006/relationships/image" Target="media/image97.wmf"/><Relationship Id="rId236" Type="http://schemas.openxmlformats.org/officeDocument/2006/relationships/image" Target="media/image107.wmf"/><Relationship Id="rId257" Type="http://schemas.openxmlformats.org/officeDocument/2006/relationships/oleObject" Target="embeddings/oleObject123.bin"/><Relationship Id="rId278" Type="http://schemas.openxmlformats.org/officeDocument/2006/relationships/image" Target="media/image128.wmf"/><Relationship Id="rId401" Type="http://schemas.openxmlformats.org/officeDocument/2006/relationships/image" Target="media/image189.wmf"/><Relationship Id="rId422" Type="http://schemas.openxmlformats.org/officeDocument/2006/relationships/image" Target="media/image199.wmf"/><Relationship Id="rId443" Type="http://schemas.openxmlformats.org/officeDocument/2006/relationships/image" Target="media/image209.wmf"/><Relationship Id="rId464" Type="http://schemas.openxmlformats.org/officeDocument/2006/relationships/oleObject" Target="embeddings/oleObject227.bin"/><Relationship Id="rId650" Type="http://schemas.openxmlformats.org/officeDocument/2006/relationships/image" Target="media/image311.wmf"/><Relationship Id="rId303" Type="http://schemas.openxmlformats.org/officeDocument/2006/relationships/oleObject" Target="embeddings/oleObject146.bin"/><Relationship Id="rId485" Type="http://schemas.openxmlformats.org/officeDocument/2006/relationships/image" Target="media/image230.wmf"/><Relationship Id="rId692" Type="http://schemas.openxmlformats.org/officeDocument/2006/relationships/image" Target="media/image332.wmf"/><Relationship Id="rId706" Type="http://schemas.openxmlformats.org/officeDocument/2006/relationships/oleObject" Target="embeddings/oleObject345.bin"/><Relationship Id="rId748" Type="http://schemas.openxmlformats.org/officeDocument/2006/relationships/fontTable" Target="fontTable.xml"/><Relationship Id="rId42" Type="http://schemas.openxmlformats.org/officeDocument/2006/relationships/image" Target="media/image14.wmf"/><Relationship Id="rId84" Type="http://schemas.openxmlformats.org/officeDocument/2006/relationships/image" Target="media/image34.wmf"/><Relationship Id="rId138" Type="http://schemas.openxmlformats.org/officeDocument/2006/relationships/oleObject" Target="embeddings/oleObject62.bin"/><Relationship Id="rId345" Type="http://schemas.openxmlformats.org/officeDocument/2006/relationships/image" Target="media/image161.wmf"/><Relationship Id="rId387" Type="http://schemas.openxmlformats.org/officeDocument/2006/relationships/image" Target="media/image182.wmf"/><Relationship Id="rId510" Type="http://schemas.openxmlformats.org/officeDocument/2006/relationships/oleObject" Target="embeddings/oleObject250.bin"/><Relationship Id="rId552" Type="http://schemas.openxmlformats.org/officeDocument/2006/relationships/image" Target="media/image263.wmf"/><Relationship Id="rId594" Type="http://schemas.openxmlformats.org/officeDocument/2006/relationships/image" Target="media/image284.wmf"/><Relationship Id="rId608" Type="http://schemas.openxmlformats.org/officeDocument/2006/relationships/image" Target="media/image291.wmf"/><Relationship Id="rId191" Type="http://schemas.openxmlformats.org/officeDocument/2006/relationships/image" Target="media/image85.wmf"/><Relationship Id="rId205" Type="http://schemas.openxmlformats.org/officeDocument/2006/relationships/image" Target="media/image92.wmf"/><Relationship Id="rId247" Type="http://schemas.openxmlformats.org/officeDocument/2006/relationships/oleObject" Target="embeddings/oleObject118.bin"/><Relationship Id="rId412" Type="http://schemas.openxmlformats.org/officeDocument/2006/relationships/oleObject" Target="embeddings/oleObject201.bin"/><Relationship Id="rId107" Type="http://schemas.openxmlformats.org/officeDocument/2006/relationships/oleObject" Target="embeddings/oleObject45.bin"/><Relationship Id="rId289" Type="http://schemas.openxmlformats.org/officeDocument/2006/relationships/oleObject" Target="embeddings/oleObject139.bin"/><Relationship Id="rId454" Type="http://schemas.openxmlformats.org/officeDocument/2006/relationships/oleObject" Target="embeddings/oleObject222.bin"/><Relationship Id="rId496" Type="http://schemas.openxmlformats.org/officeDocument/2006/relationships/oleObject" Target="embeddings/oleObject243.bin"/><Relationship Id="rId661" Type="http://schemas.openxmlformats.org/officeDocument/2006/relationships/oleObject" Target="embeddings/oleObject323.bin"/><Relationship Id="rId717" Type="http://schemas.openxmlformats.org/officeDocument/2006/relationships/image" Target="media/image344.wmf"/><Relationship Id="rId11" Type="http://schemas.openxmlformats.org/officeDocument/2006/relationships/hyperlink" Target="http://bizedu.ru/?cat=49" TargetMode="External"/><Relationship Id="rId53" Type="http://schemas.openxmlformats.org/officeDocument/2006/relationships/oleObject" Target="embeddings/oleObject17.bin"/><Relationship Id="rId149" Type="http://schemas.openxmlformats.org/officeDocument/2006/relationships/image" Target="media/image65.wmf"/><Relationship Id="rId314" Type="http://schemas.openxmlformats.org/officeDocument/2006/relationships/image" Target="media/image146.wmf"/><Relationship Id="rId356" Type="http://schemas.openxmlformats.org/officeDocument/2006/relationships/oleObject" Target="embeddings/oleObject173.bin"/><Relationship Id="rId398" Type="http://schemas.openxmlformats.org/officeDocument/2006/relationships/oleObject" Target="embeddings/oleObject194.bin"/><Relationship Id="rId521" Type="http://schemas.openxmlformats.org/officeDocument/2006/relationships/oleObject" Target="embeddings/oleObject256.bin"/><Relationship Id="rId563" Type="http://schemas.openxmlformats.org/officeDocument/2006/relationships/oleObject" Target="embeddings/oleObject277.bin"/><Relationship Id="rId619" Type="http://schemas.openxmlformats.org/officeDocument/2006/relationships/oleObject" Target="embeddings/oleObject305.bin"/><Relationship Id="rId95" Type="http://schemas.openxmlformats.org/officeDocument/2006/relationships/oleObject" Target="embeddings/oleObject39.bin"/><Relationship Id="rId160" Type="http://schemas.openxmlformats.org/officeDocument/2006/relationships/image" Target="media/image70.wmf"/><Relationship Id="rId216" Type="http://schemas.openxmlformats.org/officeDocument/2006/relationships/oleObject" Target="embeddings/oleObject102.bin"/><Relationship Id="rId423" Type="http://schemas.openxmlformats.org/officeDocument/2006/relationships/oleObject" Target="embeddings/oleObject207.bin"/><Relationship Id="rId258" Type="http://schemas.openxmlformats.org/officeDocument/2006/relationships/image" Target="media/image118.wmf"/><Relationship Id="rId465" Type="http://schemas.openxmlformats.org/officeDocument/2006/relationships/image" Target="media/image220.wmf"/><Relationship Id="rId630" Type="http://schemas.openxmlformats.org/officeDocument/2006/relationships/image" Target="media/image301.emf"/><Relationship Id="rId672" Type="http://schemas.openxmlformats.org/officeDocument/2006/relationships/image" Target="media/image322.wmf"/><Relationship Id="rId728" Type="http://schemas.openxmlformats.org/officeDocument/2006/relationships/oleObject" Target="embeddings/oleObject356.bin"/><Relationship Id="rId22" Type="http://schemas.openxmlformats.org/officeDocument/2006/relationships/image" Target="media/image4.wmf"/><Relationship Id="rId64" Type="http://schemas.openxmlformats.org/officeDocument/2006/relationships/oleObject" Target="embeddings/oleObject23.bin"/><Relationship Id="rId118" Type="http://schemas.openxmlformats.org/officeDocument/2006/relationships/oleObject" Target="embeddings/oleObject51.bin"/><Relationship Id="rId325" Type="http://schemas.openxmlformats.org/officeDocument/2006/relationships/oleObject" Target="embeddings/oleObject157.bin"/><Relationship Id="rId367" Type="http://schemas.openxmlformats.org/officeDocument/2006/relationships/image" Target="media/image172.wmf"/><Relationship Id="rId532" Type="http://schemas.openxmlformats.org/officeDocument/2006/relationships/image" Target="media/image253.wmf"/><Relationship Id="rId574" Type="http://schemas.openxmlformats.org/officeDocument/2006/relationships/image" Target="media/image274.wmf"/><Relationship Id="rId171" Type="http://schemas.openxmlformats.org/officeDocument/2006/relationships/oleObject" Target="embeddings/oleObject79.bin"/><Relationship Id="rId227" Type="http://schemas.openxmlformats.org/officeDocument/2006/relationships/oleObject" Target="embeddings/oleObject108.bin"/><Relationship Id="rId269" Type="http://schemas.openxmlformats.org/officeDocument/2006/relationships/oleObject" Target="embeddings/oleObject129.bin"/><Relationship Id="rId434" Type="http://schemas.openxmlformats.org/officeDocument/2006/relationships/image" Target="media/image205.wmf"/><Relationship Id="rId476" Type="http://schemas.openxmlformats.org/officeDocument/2006/relationships/oleObject" Target="embeddings/oleObject233.bin"/><Relationship Id="rId641" Type="http://schemas.openxmlformats.org/officeDocument/2006/relationships/oleObject" Target="embeddings/oleObject314.bin"/><Relationship Id="rId683" Type="http://schemas.openxmlformats.org/officeDocument/2006/relationships/oleObject" Target="embeddings/oleObject333.bin"/><Relationship Id="rId739" Type="http://schemas.openxmlformats.org/officeDocument/2006/relationships/image" Target="media/image355.emf"/><Relationship Id="rId33" Type="http://schemas.openxmlformats.org/officeDocument/2006/relationships/oleObject" Target="embeddings/oleObject7.bin"/><Relationship Id="rId129" Type="http://schemas.openxmlformats.org/officeDocument/2006/relationships/image" Target="media/image55.wmf"/><Relationship Id="rId280" Type="http://schemas.openxmlformats.org/officeDocument/2006/relationships/image" Target="media/image129.wmf"/><Relationship Id="rId336" Type="http://schemas.openxmlformats.org/officeDocument/2006/relationships/image" Target="media/image157.wmf"/><Relationship Id="rId501" Type="http://schemas.openxmlformats.org/officeDocument/2006/relationships/image" Target="media/image238.wmf"/><Relationship Id="rId543" Type="http://schemas.openxmlformats.org/officeDocument/2006/relationships/oleObject" Target="embeddings/oleObject267.bin"/><Relationship Id="rId75" Type="http://schemas.openxmlformats.org/officeDocument/2006/relationships/image" Target="media/image30.emf"/><Relationship Id="rId140" Type="http://schemas.openxmlformats.org/officeDocument/2006/relationships/oleObject" Target="embeddings/oleObject63.bin"/><Relationship Id="rId182" Type="http://schemas.openxmlformats.org/officeDocument/2006/relationships/image" Target="media/image81.wmf"/><Relationship Id="rId378" Type="http://schemas.openxmlformats.org/officeDocument/2006/relationships/oleObject" Target="embeddings/oleObject184.bin"/><Relationship Id="rId403" Type="http://schemas.openxmlformats.org/officeDocument/2006/relationships/image" Target="media/image190.wmf"/><Relationship Id="rId585" Type="http://schemas.openxmlformats.org/officeDocument/2006/relationships/oleObject" Target="embeddings/oleObject288.bin"/><Relationship Id="rId6" Type="http://schemas.openxmlformats.org/officeDocument/2006/relationships/footnotes" Target="footnotes.xml"/><Relationship Id="rId238" Type="http://schemas.openxmlformats.org/officeDocument/2006/relationships/image" Target="media/image108.wmf"/><Relationship Id="rId445" Type="http://schemas.openxmlformats.org/officeDocument/2006/relationships/image" Target="media/image210.wmf"/><Relationship Id="rId487" Type="http://schemas.openxmlformats.org/officeDocument/2006/relationships/image" Target="media/image231.wmf"/><Relationship Id="rId610" Type="http://schemas.openxmlformats.org/officeDocument/2006/relationships/image" Target="media/image292.wmf"/><Relationship Id="rId652" Type="http://schemas.openxmlformats.org/officeDocument/2006/relationships/image" Target="media/image312.wmf"/><Relationship Id="rId694" Type="http://schemas.openxmlformats.org/officeDocument/2006/relationships/image" Target="media/image333.wmf"/><Relationship Id="rId708" Type="http://schemas.openxmlformats.org/officeDocument/2006/relationships/oleObject" Target="embeddings/oleObject346.bin"/><Relationship Id="rId291" Type="http://schemas.openxmlformats.org/officeDocument/2006/relationships/oleObject" Target="embeddings/oleObject140.bin"/><Relationship Id="rId305" Type="http://schemas.openxmlformats.org/officeDocument/2006/relationships/oleObject" Target="embeddings/oleObject147.bin"/><Relationship Id="rId347" Type="http://schemas.openxmlformats.org/officeDocument/2006/relationships/image" Target="media/image162.wmf"/><Relationship Id="rId512" Type="http://schemas.openxmlformats.org/officeDocument/2006/relationships/oleObject" Target="embeddings/oleObject251.bin"/><Relationship Id="rId44" Type="http://schemas.openxmlformats.org/officeDocument/2006/relationships/image" Target="media/image15.wmf"/><Relationship Id="rId86" Type="http://schemas.openxmlformats.org/officeDocument/2006/relationships/image" Target="media/image35.wmf"/><Relationship Id="rId151" Type="http://schemas.openxmlformats.org/officeDocument/2006/relationships/image" Target="media/image66.wmf"/><Relationship Id="rId389" Type="http://schemas.openxmlformats.org/officeDocument/2006/relationships/image" Target="media/image183.wmf"/><Relationship Id="rId554" Type="http://schemas.openxmlformats.org/officeDocument/2006/relationships/image" Target="media/image264.wmf"/><Relationship Id="rId596" Type="http://schemas.openxmlformats.org/officeDocument/2006/relationships/image" Target="media/image285.wmf"/><Relationship Id="rId193" Type="http://schemas.openxmlformats.org/officeDocument/2006/relationships/image" Target="media/image86.wmf"/><Relationship Id="rId207" Type="http://schemas.openxmlformats.org/officeDocument/2006/relationships/image" Target="media/image93.wmf"/><Relationship Id="rId249" Type="http://schemas.openxmlformats.org/officeDocument/2006/relationships/oleObject" Target="embeddings/oleObject119.bin"/><Relationship Id="rId414" Type="http://schemas.openxmlformats.org/officeDocument/2006/relationships/oleObject" Target="embeddings/oleObject202.bin"/><Relationship Id="rId456" Type="http://schemas.openxmlformats.org/officeDocument/2006/relationships/oleObject" Target="embeddings/oleObject223.bin"/><Relationship Id="rId498" Type="http://schemas.openxmlformats.org/officeDocument/2006/relationships/oleObject" Target="embeddings/oleObject244.bin"/><Relationship Id="rId621" Type="http://schemas.openxmlformats.org/officeDocument/2006/relationships/oleObject" Target="embeddings/oleObject306.bin"/><Relationship Id="rId663" Type="http://schemas.openxmlformats.org/officeDocument/2006/relationships/oleObject" Target="embeddings/oleObject324.bin"/><Relationship Id="rId13" Type="http://schemas.openxmlformats.org/officeDocument/2006/relationships/hyperlink" Target="http://bizedu.ru/?cat=50" TargetMode="External"/><Relationship Id="rId109" Type="http://schemas.openxmlformats.org/officeDocument/2006/relationships/oleObject" Target="embeddings/oleObject46.bin"/><Relationship Id="rId260" Type="http://schemas.openxmlformats.org/officeDocument/2006/relationships/image" Target="media/image119.wmf"/><Relationship Id="rId316" Type="http://schemas.openxmlformats.org/officeDocument/2006/relationships/image" Target="media/image147.wmf"/><Relationship Id="rId523" Type="http://schemas.openxmlformats.org/officeDocument/2006/relationships/oleObject" Target="embeddings/oleObject257.bin"/><Relationship Id="rId719" Type="http://schemas.openxmlformats.org/officeDocument/2006/relationships/image" Target="media/image345.wmf"/><Relationship Id="rId55" Type="http://schemas.openxmlformats.org/officeDocument/2006/relationships/oleObject" Target="embeddings/oleObject18.bin"/><Relationship Id="rId97" Type="http://schemas.openxmlformats.org/officeDocument/2006/relationships/oleObject" Target="embeddings/oleObject40.bin"/><Relationship Id="rId120" Type="http://schemas.openxmlformats.org/officeDocument/2006/relationships/oleObject" Target="embeddings/oleObject52.bin"/><Relationship Id="rId358" Type="http://schemas.openxmlformats.org/officeDocument/2006/relationships/oleObject" Target="embeddings/oleObject174.bin"/><Relationship Id="rId565" Type="http://schemas.openxmlformats.org/officeDocument/2006/relationships/oleObject" Target="embeddings/oleObject278.bin"/><Relationship Id="rId730" Type="http://schemas.openxmlformats.org/officeDocument/2006/relationships/oleObject" Target="embeddings/oleObject357.bin"/><Relationship Id="rId162" Type="http://schemas.openxmlformats.org/officeDocument/2006/relationships/image" Target="media/image71.wmf"/><Relationship Id="rId218" Type="http://schemas.openxmlformats.org/officeDocument/2006/relationships/oleObject" Target="embeddings/oleObject103.bin"/><Relationship Id="rId425" Type="http://schemas.openxmlformats.org/officeDocument/2006/relationships/oleObject" Target="embeddings/oleObject208.bin"/><Relationship Id="rId467" Type="http://schemas.openxmlformats.org/officeDocument/2006/relationships/image" Target="media/image221.wmf"/><Relationship Id="rId632" Type="http://schemas.openxmlformats.org/officeDocument/2006/relationships/image" Target="media/image302.emf"/><Relationship Id="rId271" Type="http://schemas.openxmlformats.org/officeDocument/2006/relationships/oleObject" Target="embeddings/oleObject130.bin"/><Relationship Id="rId674" Type="http://schemas.openxmlformats.org/officeDocument/2006/relationships/image" Target="media/image323.wmf"/><Relationship Id="rId24" Type="http://schemas.openxmlformats.org/officeDocument/2006/relationships/image" Target="media/image5.emf"/><Relationship Id="rId66" Type="http://schemas.openxmlformats.org/officeDocument/2006/relationships/oleObject" Target="embeddings/oleObject24.bin"/><Relationship Id="rId131" Type="http://schemas.openxmlformats.org/officeDocument/2006/relationships/image" Target="media/image56.wmf"/><Relationship Id="rId327" Type="http://schemas.openxmlformats.org/officeDocument/2006/relationships/oleObject" Target="embeddings/oleObject158.bin"/><Relationship Id="rId369" Type="http://schemas.openxmlformats.org/officeDocument/2006/relationships/image" Target="media/image173.wmf"/><Relationship Id="rId534" Type="http://schemas.openxmlformats.org/officeDocument/2006/relationships/image" Target="media/image254.wmf"/><Relationship Id="rId576" Type="http://schemas.openxmlformats.org/officeDocument/2006/relationships/image" Target="media/image275.wmf"/><Relationship Id="rId741" Type="http://schemas.openxmlformats.org/officeDocument/2006/relationships/hyperlink" Target="http://www.iprbookshop.ru/50818" TargetMode="External"/><Relationship Id="rId173" Type="http://schemas.openxmlformats.org/officeDocument/2006/relationships/oleObject" Target="embeddings/oleObject80.bin"/><Relationship Id="rId229" Type="http://schemas.openxmlformats.org/officeDocument/2006/relationships/oleObject" Target="embeddings/oleObject109.bin"/><Relationship Id="rId380" Type="http://schemas.openxmlformats.org/officeDocument/2006/relationships/oleObject" Target="embeddings/oleObject185.bin"/><Relationship Id="rId436" Type="http://schemas.openxmlformats.org/officeDocument/2006/relationships/image" Target="media/image206.wmf"/><Relationship Id="rId601" Type="http://schemas.openxmlformats.org/officeDocument/2006/relationships/oleObject" Target="embeddings/oleObject296.bin"/><Relationship Id="rId643" Type="http://schemas.openxmlformats.org/officeDocument/2006/relationships/oleObject" Target="embeddings/oleObject315.bin"/><Relationship Id="rId240" Type="http://schemas.openxmlformats.org/officeDocument/2006/relationships/image" Target="media/image109.wmf"/><Relationship Id="rId478" Type="http://schemas.openxmlformats.org/officeDocument/2006/relationships/oleObject" Target="embeddings/oleObject234.bin"/><Relationship Id="rId685" Type="http://schemas.openxmlformats.org/officeDocument/2006/relationships/oleObject" Target="embeddings/oleObject334.bin"/><Relationship Id="rId35" Type="http://schemas.openxmlformats.org/officeDocument/2006/relationships/oleObject" Target="embeddings/oleObject8.bin"/><Relationship Id="rId77" Type="http://schemas.openxmlformats.org/officeDocument/2006/relationships/image" Target="media/image31.wmf"/><Relationship Id="rId100" Type="http://schemas.openxmlformats.org/officeDocument/2006/relationships/image" Target="media/image42.wmf"/><Relationship Id="rId282" Type="http://schemas.openxmlformats.org/officeDocument/2006/relationships/image" Target="media/image130.wmf"/><Relationship Id="rId338" Type="http://schemas.openxmlformats.org/officeDocument/2006/relationships/image" Target="media/image158.wmf"/><Relationship Id="rId503" Type="http://schemas.openxmlformats.org/officeDocument/2006/relationships/image" Target="media/image239.wmf"/><Relationship Id="rId545" Type="http://schemas.openxmlformats.org/officeDocument/2006/relationships/oleObject" Target="embeddings/oleObject268.bin"/><Relationship Id="rId587" Type="http://schemas.openxmlformats.org/officeDocument/2006/relationships/oleObject" Target="embeddings/oleObject289.bin"/><Relationship Id="rId710" Type="http://schemas.openxmlformats.org/officeDocument/2006/relationships/oleObject" Target="embeddings/oleObject347.bin"/><Relationship Id="rId8" Type="http://schemas.openxmlformats.org/officeDocument/2006/relationships/hyperlink" Target="http://bizedu.ru/?cat=32" TargetMode="External"/><Relationship Id="rId142" Type="http://schemas.openxmlformats.org/officeDocument/2006/relationships/oleObject" Target="embeddings/oleObject64.bin"/><Relationship Id="rId184" Type="http://schemas.openxmlformats.org/officeDocument/2006/relationships/image" Target="media/image82.wmf"/><Relationship Id="rId391" Type="http://schemas.openxmlformats.org/officeDocument/2006/relationships/image" Target="media/image184.wmf"/><Relationship Id="rId405" Type="http://schemas.openxmlformats.org/officeDocument/2006/relationships/image" Target="media/image191.wmf"/><Relationship Id="rId447" Type="http://schemas.openxmlformats.org/officeDocument/2006/relationships/image" Target="media/image211.wmf"/><Relationship Id="rId612" Type="http://schemas.openxmlformats.org/officeDocument/2006/relationships/image" Target="media/image293.wmf"/><Relationship Id="rId251" Type="http://schemas.openxmlformats.org/officeDocument/2006/relationships/oleObject" Target="embeddings/oleObject120.bin"/><Relationship Id="rId489" Type="http://schemas.openxmlformats.org/officeDocument/2006/relationships/image" Target="media/image232.wmf"/><Relationship Id="rId654" Type="http://schemas.openxmlformats.org/officeDocument/2006/relationships/image" Target="media/image313.wmf"/><Relationship Id="rId696" Type="http://schemas.openxmlformats.org/officeDocument/2006/relationships/image" Target="media/image334.wmf"/><Relationship Id="rId46" Type="http://schemas.openxmlformats.org/officeDocument/2006/relationships/image" Target="media/image16.wmf"/><Relationship Id="rId293" Type="http://schemas.openxmlformats.org/officeDocument/2006/relationships/oleObject" Target="embeddings/oleObject141.bin"/><Relationship Id="rId307" Type="http://schemas.openxmlformats.org/officeDocument/2006/relationships/oleObject" Target="embeddings/oleObject148.bin"/><Relationship Id="rId349" Type="http://schemas.openxmlformats.org/officeDocument/2006/relationships/image" Target="media/image163.wmf"/><Relationship Id="rId514" Type="http://schemas.openxmlformats.org/officeDocument/2006/relationships/oleObject" Target="embeddings/oleObject252.bin"/><Relationship Id="rId556" Type="http://schemas.openxmlformats.org/officeDocument/2006/relationships/image" Target="media/image265.wmf"/><Relationship Id="rId721" Type="http://schemas.openxmlformats.org/officeDocument/2006/relationships/image" Target="media/image346.wmf"/><Relationship Id="rId88" Type="http://schemas.openxmlformats.org/officeDocument/2006/relationships/image" Target="media/image36.wmf"/><Relationship Id="rId111" Type="http://schemas.openxmlformats.org/officeDocument/2006/relationships/oleObject" Target="embeddings/oleObject47.bin"/><Relationship Id="rId153" Type="http://schemas.openxmlformats.org/officeDocument/2006/relationships/oleObject" Target="embeddings/oleObject70.bin"/><Relationship Id="rId195" Type="http://schemas.openxmlformats.org/officeDocument/2006/relationships/image" Target="media/image87.wmf"/><Relationship Id="rId209" Type="http://schemas.openxmlformats.org/officeDocument/2006/relationships/image" Target="media/image94.wmf"/><Relationship Id="rId360" Type="http://schemas.openxmlformats.org/officeDocument/2006/relationships/oleObject" Target="embeddings/oleObject175.bin"/><Relationship Id="rId416" Type="http://schemas.openxmlformats.org/officeDocument/2006/relationships/image" Target="media/image196.wmf"/><Relationship Id="rId598" Type="http://schemas.openxmlformats.org/officeDocument/2006/relationships/image" Target="media/image286.wmf"/><Relationship Id="rId220" Type="http://schemas.openxmlformats.org/officeDocument/2006/relationships/oleObject" Target="embeddings/oleObject104.bin"/><Relationship Id="rId458" Type="http://schemas.openxmlformats.org/officeDocument/2006/relationships/oleObject" Target="embeddings/oleObject224.bin"/><Relationship Id="rId623" Type="http://schemas.openxmlformats.org/officeDocument/2006/relationships/image" Target="media/image298.wmf"/><Relationship Id="rId665" Type="http://schemas.openxmlformats.org/officeDocument/2006/relationships/package" Target="embeddings/Microsoft_Word_Document4.docx"/><Relationship Id="rId15" Type="http://schemas.openxmlformats.org/officeDocument/2006/relationships/image" Target="media/image1.emf"/><Relationship Id="rId57" Type="http://schemas.openxmlformats.org/officeDocument/2006/relationships/oleObject" Target="embeddings/oleObject19.bin"/><Relationship Id="rId262" Type="http://schemas.openxmlformats.org/officeDocument/2006/relationships/image" Target="media/image120.wmf"/><Relationship Id="rId318" Type="http://schemas.openxmlformats.org/officeDocument/2006/relationships/image" Target="media/image148.wmf"/><Relationship Id="rId525" Type="http://schemas.openxmlformats.org/officeDocument/2006/relationships/oleObject" Target="embeddings/oleObject258.bin"/><Relationship Id="rId567" Type="http://schemas.openxmlformats.org/officeDocument/2006/relationships/oleObject" Target="embeddings/oleObject279.bin"/><Relationship Id="rId732" Type="http://schemas.openxmlformats.org/officeDocument/2006/relationships/oleObject" Target="embeddings/oleObject358.bin"/><Relationship Id="rId99" Type="http://schemas.openxmlformats.org/officeDocument/2006/relationships/oleObject" Target="embeddings/oleObject41.bin"/><Relationship Id="rId122" Type="http://schemas.openxmlformats.org/officeDocument/2006/relationships/oleObject" Target="embeddings/oleObject53.bin"/><Relationship Id="rId164" Type="http://schemas.openxmlformats.org/officeDocument/2006/relationships/image" Target="media/image72.wmf"/><Relationship Id="rId371" Type="http://schemas.openxmlformats.org/officeDocument/2006/relationships/image" Target="media/image174.wmf"/><Relationship Id="rId427" Type="http://schemas.openxmlformats.org/officeDocument/2006/relationships/oleObject" Target="embeddings/oleObject209.bin"/><Relationship Id="rId469" Type="http://schemas.openxmlformats.org/officeDocument/2006/relationships/image" Target="media/image222.wmf"/><Relationship Id="rId634" Type="http://schemas.openxmlformats.org/officeDocument/2006/relationships/image" Target="media/image303.wmf"/><Relationship Id="rId676" Type="http://schemas.openxmlformats.org/officeDocument/2006/relationships/image" Target="media/image324.wmf"/><Relationship Id="rId26" Type="http://schemas.openxmlformats.org/officeDocument/2006/relationships/image" Target="media/image6.wmf"/><Relationship Id="rId231" Type="http://schemas.openxmlformats.org/officeDocument/2006/relationships/oleObject" Target="embeddings/oleObject110.bin"/><Relationship Id="rId273" Type="http://schemas.openxmlformats.org/officeDocument/2006/relationships/oleObject" Target="embeddings/oleObject131.bin"/><Relationship Id="rId329" Type="http://schemas.openxmlformats.org/officeDocument/2006/relationships/oleObject" Target="embeddings/oleObject159.bin"/><Relationship Id="rId480" Type="http://schemas.openxmlformats.org/officeDocument/2006/relationships/oleObject" Target="embeddings/oleObject235.bin"/><Relationship Id="rId536" Type="http://schemas.openxmlformats.org/officeDocument/2006/relationships/image" Target="media/image255.wmf"/><Relationship Id="rId701" Type="http://schemas.openxmlformats.org/officeDocument/2006/relationships/oleObject" Target="embeddings/oleObject342.bin"/><Relationship Id="rId68" Type="http://schemas.openxmlformats.org/officeDocument/2006/relationships/oleObject" Target="embeddings/oleObject25.bin"/><Relationship Id="rId133" Type="http://schemas.openxmlformats.org/officeDocument/2006/relationships/image" Target="media/image57.wmf"/><Relationship Id="rId175" Type="http://schemas.openxmlformats.org/officeDocument/2006/relationships/oleObject" Target="embeddings/oleObject81.bin"/><Relationship Id="rId340" Type="http://schemas.openxmlformats.org/officeDocument/2006/relationships/oleObject" Target="embeddings/oleObject165.bin"/><Relationship Id="rId578" Type="http://schemas.openxmlformats.org/officeDocument/2006/relationships/image" Target="media/image276.wmf"/><Relationship Id="rId743" Type="http://schemas.openxmlformats.org/officeDocument/2006/relationships/hyperlink" Target="http://www.konsalter.ru/biblioteka/m79/" TargetMode="External"/><Relationship Id="rId200" Type="http://schemas.openxmlformats.org/officeDocument/2006/relationships/oleObject" Target="embeddings/oleObject94.bin"/><Relationship Id="rId382" Type="http://schemas.openxmlformats.org/officeDocument/2006/relationships/oleObject" Target="embeddings/oleObject186.bin"/><Relationship Id="rId438" Type="http://schemas.openxmlformats.org/officeDocument/2006/relationships/image" Target="media/image207.wmf"/><Relationship Id="rId603" Type="http://schemas.openxmlformats.org/officeDocument/2006/relationships/oleObject" Target="embeddings/oleObject297.bin"/><Relationship Id="rId645" Type="http://schemas.openxmlformats.org/officeDocument/2006/relationships/package" Target="embeddings/Microsoft_Word_Document3.docx"/><Relationship Id="rId687" Type="http://schemas.openxmlformats.org/officeDocument/2006/relationships/oleObject" Target="embeddings/oleObject335.bin"/><Relationship Id="rId242" Type="http://schemas.openxmlformats.org/officeDocument/2006/relationships/image" Target="media/image110.wmf"/><Relationship Id="rId284" Type="http://schemas.openxmlformats.org/officeDocument/2006/relationships/image" Target="media/image131.wmf"/><Relationship Id="rId491" Type="http://schemas.openxmlformats.org/officeDocument/2006/relationships/image" Target="media/image233.wmf"/><Relationship Id="rId505" Type="http://schemas.openxmlformats.org/officeDocument/2006/relationships/image" Target="media/image240.wmf"/><Relationship Id="rId712" Type="http://schemas.openxmlformats.org/officeDocument/2006/relationships/oleObject" Target="embeddings/oleObject348.bin"/><Relationship Id="rId37" Type="http://schemas.openxmlformats.org/officeDocument/2006/relationships/oleObject" Target="embeddings/oleObject9.bin"/><Relationship Id="rId79" Type="http://schemas.openxmlformats.org/officeDocument/2006/relationships/oleObject" Target="embeddings/oleObject31.bin"/><Relationship Id="rId102" Type="http://schemas.openxmlformats.org/officeDocument/2006/relationships/image" Target="media/image43.wmf"/><Relationship Id="rId144" Type="http://schemas.openxmlformats.org/officeDocument/2006/relationships/oleObject" Target="embeddings/oleObject65.bin"/><Relationship Id="rId547" Type="http://schemas.openxmlformats.org/officeDocument/2006/relationships/oleObject" Target="embeddings/oleObject269.bin"/><Relationship Id="rId589" Type="http://schemas.openxmlformats.org/officeDocument/2006/relationships/oleObject" Target="embeddings/oleObject290.bin"/><Relationship Id="rId90" Type="http://schemas.openxmlformats.org/officeDocument/2006/relationships/image" Target="media/image37.wmf"/><Relationship Id="rId186" Type="http://schemas.openxmlformats.org/officeDocument/2006/relationships/image" Target="media/image83.wmf"/><Relationship Id="rId351" Type="http://schemas.openxmlformats.org/officeDocument/2006/relationships/image" Target="media/image164.wmf"/><Relationship Id="rId393" Type="http://schemas.openxmlformats.org/officeDocument/2006/relationships/image" Target="media/image185.wmf"/><Relationship Id="rId407" Type="http://schemas.openxmlformats.org/officeDocument/2006/relationships/image" Target="media/image192.wmf"/><Relationship Id="rId449" Type="http://schemas.openxmlformats.org/officeDocument/2006/relationships/image" Target="media/image212.wmf"/><Relationship Id="rId614" Type="http://schemas.openxmlformats.org/officeDocument/2006/relationships/image" Target="media/image294.wmf"/><Relationship Id="rId656" Type="http://schemas.openxmlformats.org/officeDocument/2006/relationships/image" Target="media/image314.wmf"/><Relationship Id="rId211" Type="http://schemas.openxmlformats.org/officeDocument/2006/relationships/image" Target="media/image95.wmf"/><Relationship Id="rId253" Type="http://schemas.openxmlformats.org/officeDocument/2006/relationships/oleObject" Target="embeddings/oleObject121.bin"/><Relationship Id="rId295" Type="http://schemas.openxmlformats.org/officeDocument/2006/relationships/oleObject" Target="embeddings/oleObject142.bin"/><Relationship Id="rId309" Type="http://schemas.openxmlformats.org/officeDocument/2006/relationships/oleObject" Target="embeddings/oleObject149.bin"/><Relationship Id="rId460" Type="http://schemas.openxmlformats.org/officeDocument/2006/relationships/oleObject" Target="embeddings/oleObject225.bin"/><Relationship Id="rId516" Type="http://schemas.openxmlformats.org/officeDocument/2006/relationships/oleObject" Target="embeddings/oleObject253.bin"/><Relationship Id="rId698" Type="http://schemas.openxmlformats.org/officeDocument/2006/relationships/image" Target="media/image335.wmf"/><Relationship Id="rId48" Type="http://schemas.openxmlformats.org/officeDocument/2006/relationships/image" Target="media/image17.wmf"/><Relationship Id="rId113" Type="http://schemas.openxmlformats.org/officeDocument/2006/relationships/oleObject" Target="embeddings/oleObject48.bin"/><Relationship Id="rId320" Type="http://schemas.openxmlformats.org/officeDocument/2006/relationships/image" Target="media/image149.wmf"/><Relationship Id="rId558" Type="http://schemas.openxmlformats.org/officeDocument/2006/relationships/image" Target="media/image266.wmf"/><Relationship Id="rId723" Type="http://schemas.openxmlformats.org/officeDocument/2006/relationships/image" Target="media/image347.wmf"/><Relationship Id="rId155" Type="http://schemas.openxmlformats.org/officeDocument/2006/relationships/oleObject" Target="embeddings/oleObject71.bin"/><Relationship Id="rId197" Type="http://schemas.openxmlformats.org/officeDocument/2006/relationships/image" Target="media/image88.wmf"/><Relationship Id="rId362" Type="http://schemas.openxmlformats.org/officeDocument/2006/relationships/oleObject" Target="embeddings/oleObject176.bin"/><Relationship Id="rId418" Type="http://schemas.openxmlformats.org/officeDocument/2006/relationships/image" Target="media/image197.wmf"/><Relationship Id="rId625" Type="http://schemas.openxmlformats.org/officeDocument/2006/relationships/image" Target="media/image299.wmf"/><Relationship Id="rId222" Type="http://schemas.openxmlformats.org/officeDocument/2006/relationships/image" Target="media/image100.wmf"/><Relationship Id="rId264" Type="http://schemas.openxmlformats.org/officeDocument/2006/relationships/image" Target="media/image121.wmf"/><Relationship Id="rId471" Type="http://schemas.openxmlformats.org/officeDocument/2006/relationships/image" Target="media/image223.wmf"/><Relationship Id="rId667" Type="http://schemas.openxmlformats.org/officeDocument/2006/relationships/oleObject" Target="embeddings/oleObject325.bin"/><Relationship Id="rId17" Type="http://schemas.openxmlformats.org/officeDocument/2006/relationships/image" Target="media/image2.emf"/><Relationship Id="rId59" Type="http://schemas.openxmlformats.org/officeDocument/2006/relationships/oleObject" Target="embeddings/oleObject20.bin"/><Relationship Id="rId124" Type="http://schemas.openxmlformats.org/officeDocument/2006/relationships/image" Target="media/image53.wmf"/><Relationship Id="rId527" Type="http://schemas.openxmlformats.org/officeDocument/2006/relationships/oleObject" Target="embeddings/oleObject259.bin"/><Relationship Id="rId569" Type="http://schemas.openxmlformats.org/officeDocument/2006/relationships/oleObject" Target="embeddings/oleObject280.bin"/><Relationship Id="rId734" Type="http://schemas.openxmlformats.org/officeDocument/2006/relationships/oleObject" Target="embeddings/oleObject359.bin"/><Relationship Id="rId70" Type="http://schemas.openxmlformats.org/officeDocument/2006/relationships/oleObject" Target="embeddings/oleObject26.bin"/><Relationship Id="rId166" Type="http://schemas.openxmlformats.org/officeDocument/2006/relationships/image" Target="media/image73.wmf"/><Relationship Id="rId331" Type="http://schemas.openxmlformats.org/officeDocument/2006/relationships/oleObject" Target="embeddings/oleObject160.bin"/><Relationship Id="rId373" Type="http://schemas.openxmlformats.org/officeDocument/2006/relationships/image" Target="media/image175.wmf"/><Relationship Id="rId429" Type="http://schemas.openxmlformats.org/officeDocument/2006/relationships/oleObject" Target="embeddings/oleObject210.bin"/><Relationship Id="rId580" Type="http://schemas.openxmlformats.org/officeDocument/2006/relationships/image" Target="media/image277.wmf"/><Relationship Id="rId636" Type="http://schemas.openxmlformats.org/officeDocument/2006/relationships/image" Target="media/image304.wmf"/><Relationship Id="rId1" Type="http://schemas.openxmlformats.org/officeDocument/2006/relationships/customXml" Target="../customXml/item1.xml"/><Relationship Id="rId233" Type="http://schemas.openxmlformats.org/officeDocument/2006/relationships/oleObject" Target="embeddings/oleObject111.bin"/><Relationship Id="rId440" Type="http://schemas.openxmlformats.org/officeDocument/2006/relationships/image" Target="media/image208.wmf"/><Relationship Id="rId678" Type="http://schemas.openxmlformats.org/officeDocument/2006/relationships/image" Target="media/image325.wmf"/><Relationship Id="rId28" Type="http://schemas.openxmlformats.org/officeDocument/2006/relationships/image" Target="media/image7.wmf"/><Relationship Id="rId275" Type="http://schemas.openxmlformats.org/officeDocument/2006/relationships/oleObject" Target="embeddings/oleObject132.bin"/><Relationship Id="rId300" Type="http://schemas.openxmlformats.org/officeDocument/2006/relationships/image" Target="media/image139.wmf"/><Relationship Id="rId482" Type="http://schemas.openxmlformats.org/officeDocument/2006/relationships/oleObject" Target="embeddings/oleObject236.bin"/><Relationship Id="rId538" Type="http://schemas.openxmlformats.org/officeDocument/2006/relationships/image" Target="media/image256.wmf"/><Relationship Id="rId703" Type="http://schemas.openxmlformats.org/officeDocument/2006/relationships/oleObject" Target="embeddings/oleObject343.bin"/><Relationship Id="rId745" Type="http://schemas.openxmlformats.org/officeDocument/2006/relationships/hyperlink" Target="http://www.konsalter.ru/biblioteka/m47/" TargetMode="External"/><Relationship Id="rId81" Type="http://schemas.openxmlformats.org/officeDocument/2006/relationships/oleObject" Target="embeddings/oleObject32.bin"/><Relationship Id="rId135" Type="http://schemas.openxmlformats.org/officeDocument/2006/relationships/image" Target="media/image58.wmf"/><Relationship Id="rId177" Type="http://schemas.openxmlformats.org/officeDocument/2006/relationships/oleObject" Target="embeddings/oleObject82.bin"/><Relationship Id="rId342" Type="http://schemas.openxmlformats.org/officeDocument/2006/relationships/oleObject" Target="embeddings/oleObject166.bin"/><Relationship Id="rId384" Type="http://schemas.openxmlformats.org/officeDocument/2006/relationships/oleObject" Target="embeddings/oleObject187.bin"/><Relationship Id="rId591" Type="http://schemas.openxmlformats.org/officeDocument/2006/relationships/oleObject" Target="embeddings/oleObject291.bin"/><Relationship Id="rId605" Type="http://schemas.openxmlformats.org/officeDocument/2006/relationships/oleObject" Target="embeddings/oleObject298.bin"/><Relationship Id="rId202" Type="http://schemas.openxmlformats.org/officeDocument/2006/relationships/oleObject" Target="embeddings/oleObject95.bin"/><Relationship Id="rId244" Type="http://schemas.openxmlformats.org/officeDocument/2006/relationships/image" Target="media/image111.wmf"/><Relationship Id="rId647" Type="http://schemas.openxmlformats.org/officeDocument/2006/relationships/oleObject" Target="embeddings/oleObject316.bin"/><Relationship Id="rId689" Type="http://schemas.openxmlformats.org/officeDocument/2006/relationships/oleObject" Target="embeddings/oleObject336.bin"/><Relationship Id="rId39" Type="http://schemas.openxmlformats.org/officeDocument/2006/relationships/oleObject" Target="embeddings/oleObject10.bin"/><Relationship Id="rId286" Type="http://schemas.openxmlformats.org/officeDocument/2006/relationships/image" Target="media/image132.wmf"/><Relationship Id="rId451" Type="http://schemas.openxmlformats.org/officeDocument/2006/relationships/image" Target="media/image213.wmf"/><Relationship Id="rId493" Type="http://schemas.openxmlformats.org/officeDocument/2006/relationships/image" Target="media/image234.wmf"/><Relationship Id="rId507" Type="http://schemas.openxmlformats.org/officeDocument/2006/relationships/image" Target="media/image241.wmf"/><Relationship Id="rId549" Type="http://schemas.openxmlformats.org/officeDocument/2006/relationships/oleObject" Target="embeddings/oleObject270.bin"/><Relationship Id="rId714" Type="http://schemas.openxmlformats.org/officeDocument/2006/relationships/oleObject" Target="embeddings/oleObject349.bin"/><Relationship Id="rId50" Type="http://schemas.openxmlformats.org/officeDocument/2006/relationships/image" Target="media/image18.wmf"/><Relationship Id="rId104" Type="http://schemas.openxmlformats.org/officeDocument/2006/relationships/image" Target="media/image44.wmf"/><Relationship Id="rId146" Type="http://schemas.openxmlformats.org/officeDocument/2006/relationships/oleObject" Target="embeddings/oleObject66.bin"/><Relationship Id="rId188" Type="http://schemas.openxmlformats.org/officeDocument/2006/relationships/oleObject" Target="embeddings/oleObject88.bin"/><Relationship Id="rId311" Type="http://schemas.openxmlformats.org/officeDocument/2006/relationships/oleObject" Target="embeddings/oleObject150.bin"/><Relationship Id="rId353" Type="http://schemas.openxmlformats.org/officeDocument/2006/relationships/image" Target="media/image165.wmf"/><Relationship Id="rId395" Type="http://schemas.openxmlformats.org/officeDocument/2006/relationships/image" Target="media/image186.wmf"/><Relationship Id="rId409" Type="http://schemas.openxmlformats.org/officeDocument/2006/relationships/image" Target="media/image193.wmf"/><Relationship Id="rId560" Type="http://schemas.openxmlformats.org/officeDocument/2006/relationships/image" Target="media/image267.wmf"/><Relationship Id="rId92" Type="http://schemas.openxmlformats.org/officeDocument/2006/relationships/image" Target="media/image38.wmf"/><Relationship Id="rId213" Type="http://schemas.openxmlformats.org/officeDocument/2006/relationships/image" Target="media/image96.wmf"/><Relationship Id="rId420" Type="http://schemas.openxmlformats.org/officeDocument/2006/relationships/image" Target="media/image198.wmf"/><Relationship Id="rId616" Type="http://schemas.openxmlformats.org/officeDocument/2006/relationships/image" Target="media/image295.wmf"/><Relationship Id="rId658" Type="http://schemas.openxmlformats.org/officeDocument/2006/relationships/image" Target="media/image315.wmf"/><Relationship Id="rId255" Type="http://schemas.openxmlformats.org/officeDocument/2006/relationships/oleObject" Target="embeddings/oleObject122.bin"/><Relationship Id="rId297" Type="http://schemas.openxmlformats.org/officeDocument/2006/relationships/oleObject" Target="embeddings/oleObject143.bin"/><Relationship Id="rId462" Type="http://schemas.openxmlformats.org/officeDocument/2006/relationships/oleObject" Target="embeddings/oleObject226.bin"/><Relationship Id="rId518" Type="http://schemas.openxmlformats.org/officeDocument/2006/relationships/oleObject" Target="embeddings/oleObject254.bin"/><Relationship Id="rId725" Type="http://schemas.openxmlformats.org/officeDocument/2006/relationships/image" Target="media/image348.wmf"/><Relationship Id="rId115" Type="http://schemas.openxmlformats.org/officeDocument/2006/relationships/oleObject" Target="embeddings/oleObject49.bin"/><Relationship Id="rId157" Type="http://schemas.openxmlformats.org/officeDocument/2006/relationships/oleObject" Target="embeddings/oleObject72.bin"/><Relationship Id="rId322" Type="http://schemas.openxmlformats.org/officeDocument/2006/relationships/image" Target="media/image150.wmf"/><Relationship Id="rId364" Type="http://schemas.openxmlformats.org/officeDocument/2006/relationships/oleObject" Target="embeddings/oleObject177.bin"/><Relationship Id="rId61" Type="http://schemas.openxmlformats.org/officeDocument/2006/relationships/oleObject" Target="embeddings/oleObject21.bin"/><Relationship Id="rId199" Type="http://schemas.openxmlformats.org/officeDocument/2006/relationships/image" Target="media/image89.wmf"/><Relationship Id="rId571" Type="http://schemas.openxmlformats.org/officeDocument/2006/relationships/oleObject" Target="embeddings/oleObject281.bin"/><Relationship Id="rId627" Type="http://schemas.openxmlformats.org/officeDocument/2006/relationships/image" Target="media/image300.wmf"/><Relationship Id="rId669" Type="http://schemas.openxmlformats.org/officeDocument/2006/relationships/oleObject" Target="embeddings/oleObject326.bin"/><Relationship Id="rId19" Type="http://schemas.openxmlformats.org/officeDocument/2006/relationships/image" Target="media/image3.emf"/><Relationship Id="rId224" Type="http://schemas.openxmlformats.org/officeDocument/2006/relationships/image" Target="media/image101.wmf"/><Relationship Id="rId266" Type="http://schemas.openxmlformats.org/officeDocument/2006/relationships/image" Target="media/image122.wmf"/><Relationship Id="rId431" Type="http://schemas.openxmlformats.org/officeDocument/2006/relationships/oleObject" Target="embeddings/oleObject211.bin"/><Relationship Id="rId473" Type="http://schemas.openxmlformats.org/officeDocument/2006/relationships/image" Target="media/image224.wmf"/><Relationship Id="rId529" Type="http://schemas.openxmlformats.org/officeDocument/2006/relationships/oleObject" Target="embeddings/oleObject260.bin"/><Relationship Id="rId680" Type="http://schemas.openxmlformats.org/officeDocument/2006/relationships/image" Target="media/image326.wmf"/><Relationship Id="rId736" Type="http://schemas.openxmlformats.org/officeDocument/2006/relationships/oleObject" Target="embeddings/oleObject360.bin"/><Relationship Id="rId30" Type="http://schemas.openxmlformats.org/officeDocument/2006/relationships/image" Target="media/image8.wmf"/><Relationship Id="rId126" Type="http://schemas.openxmlformats.org/officeDocument/2006/relationships/oleObject" Target="embeddings/oleObject56.bin"/><Relationship Id="rId168" Type="http://schemas.openxmlformats.org/officeDocument/2006/relationships/image" Target="media/image74.wmf"/><Relationship Id="rId333" Type="http://schemas.openxmlformats.org/officeDocument/2006/relationships/oleObject" Target="embeddings/oleObject161.bin"/><Relationship Id="rId540" Type="http://schemas.openxmlformats.org/officeDocument/2006/relationships/image" Target="media/image257.wmf"/><Relationship Id="rId72" Type="http://schemas.openxmlformats.org/officeDocument/2006/relationships/oleObject" Target="embeddings/oleObject27.bin"/><Relationship Id="rId375" Type="http://schemas.openxmlformats.org/officeDocument/2006/relationships/image" Target="media/image176.wmf"/><Relationship Id="rId582" Type="http://schemas.openxmlformats.org/officeDocument/2006/relationships/image" Target="media/image278.wmf"/><Relationship Id="rId638" Type="http://schemas.openxmlformats.org/officeDocument/2006/relationships/image" Target="media/image305.wmf"/><Relationship Id="rId3" Type="http://schemas.openxmlformats.org/officeDocument/2006/relationships/styles" Target="styles.xml"/><Relationship Id="rId235" Type="http://schemas.openxmlformats.org/officeDocument/2006/relationships/oleObject" Target="embeddings/oleObject112.bin"/><Relationship Id="rId277" Type="http://schemas.openxmlformats.org/officeDocument/2006/relationships/oleObject" Target="embeddings/oleObject133.bin"/><Relationship Id="rId400" Type="http://schemas.openxmlformats.org/officeDocument/2006/relationships/oleObject" Target="embeddings/oleObject195.bin"/><Relationship Id="rId442" Type="http://schemas.openxmlformats.org/officeDocument/2006/relationships/hyperlink" Target="http://bankiru.info/" TargetMode="External"/><Relationship Id="rId484" Type="http://schemas.openxmlformats.org/officeDocument/2006/relationships/oleObject" Target="embeddings/oleObject237.bin"/><Relationship Id="rId705" Type="http://schemas.openxmlformats.org/officeDocument/2006/relationships/oleObject" Target="embeddings/oleObject344.bin"/><Relationship Id="rId137" Type="http://schemas.openxmlformats.org/officeDocument/2006/relationships/image" Target="media/image59.wmf"/><Relationship Id="rId302" Type="http://schemas.openxmlformats.org/officeDocument/2006/relationships/image" Target="media/image140.wmf"/><Relationship Id="rId344" Type="http://schemas.openxmlformats.org/officeDocument/2006/relationships/oleObject" Target="embeddings/oleObject167.bin"/><Relationship Id="rId691" Type="http://schemas.openxmlformats.org/officeDocument/2006/relationships/oleObject" Target="embeddings/oleObject337.bin"/><Relationship Id="rId747" Type="http://schemas.openxmlformats.org/officeDocument/2006/relationships/footer" Target="footer2.xml"/><Relationship Id="rId41" Type="http://schemas.openxmlformats.org/officeDocument/2006/relationships/oleObject" Target="embeddings/oleObject11.bin"/><Relationship Id="rId83" Type="http://schemas.openxmlformats.org/officeDocument/2006/relationships/oleObject" Target="embeddings/oleObject33.bin"/><Relationship Id="rId179" Type="http://schemas.openxmlformats.org/officeDocument/2006/relationships/oleObject" Target="embeddings/oleObject83.bin"/><Relationship Id="rId386" Type="http://schemas.openxmlformats.org/officeDocument/2006/relationships/oleObject" Target="embeddings/oleObject188.bin"/><Relationship Id="rId551" Type="http://schemas.openxmlformats.org/officeDocument/2006/relationships/oleObject" Target="embeddings/oleObject271.bin"/><Relationship Id="rId593" Type="http://schemas.openxmlformats.org/officeDocument/2006/relationships/oleObject" Target="embeddings/oleObject292.bin"/><Relationship Id="rId607" Type="http://schemas.openxmlformats.org/officeDocument/2006/relationships/oleObject" Target="embeddings/oleObject299.bin"/><Relationship Id="rId649" Type="http://schemas.openxmlformats.org/officeDocument/2006/relationships/oleObject" Target="embeddings/oleObject317.bin"/><Relationship Id="rId190" Type="http://schemas.openxmlformats.org/officeDocument/2006/relationships/oleObject" Target="embeddings/oleObject89.bin"/><Relationship Id="rId204" Type="http://schemas.openxmlformats.org/officeDocument/2006/relationships/oleObject" Target="embeddings/oleObject96.bin"/><Relationship Id="rId246" Type="http://schemas.openxmlformats.org/officeDocument/2006/relationships/image" Target="media/image112.wmf"/><Relationship Id="rId288" Type="http://schemas.openxmlformats.org/officeDocument/2006/relationships/image" Target="media/image133.wmf"/><Relationship Id="rId411" Type="http://schemas.openxmlformats.org/officeDocument/2006/relationships/image" Target="media/image194.wmf"/><Relationship Id="rId453" Type="http://schemas.openxmlformats.org/officeDocument/2006/relationships/image" Target="media/image214.wmf"/><Relationship Id="rId509" Type="http://schemas.openxmlformats.org/officeDocument/2006/relationships/image" Target="media/image242.wmf"/><Relationship Id="rId660" Type="http://schemas.openxmlformats.org/officeDocument/2006/relationships/image" Target="media/image31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2307C-90DA-497C-97FC-EDB6C5703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124</Pages>
  <Words>42360</Words>
  <Characters>241454</Characters>
  <Application>Microsoft Office Word</Application>
  <DocSecurity>0</DocSecurity>
  <Lines>2012</Lines>
  <Paragraphs>566</Paragraphs>
  <ScaleCrop>false</ScaleCrop>
  <HeadingPairs>
    <vt:vector size="2" baseType="variant">
      <vt:variant>
        <vt:lpstr>Название</vt:lpstr>
      </vt:variant>
      <vt:variant>
        <vt:i4>1</vt:i4>
      </vt:variant>
    </vt:vector>
  </HeadingPairs>
  <TitlesOfParts>
    <vt:vector size="1" baseType="lpstr">
      <vt:lpstr>Сущность и функции планирования в управлении</vt:lpstr>
    </vt:vector>
  </TitlesOfParts>
  <Company>МАГИСТР Ко</Company>
  <LinksUpToDate>false</LinksUpToDate>
  <CharactersWithSpaces>283248</CharactersWithSpaces>
  <SharedDoc>false</SharedDoc>
  <HLinks>
    <vt:vector size="306" baseType="variant">
      <vt:variant>
        <vt:i4>1572924</vt:i4>
      </vt:variant>
      <vt:variant>
        <vt:i4>302</vt:i4>
      </vt:variant>
      <vt:variant>
        <vt:i4>0</vt:i4>
      </vt:variant>
      <vt:variant>
        <vt:i4>5</vt:i4>
      </vt:variant>
      <vt:variant>
        <vt:lpwstr/>
      </vt:variant>
      <vt:variant>
        <vt:lpwstr>_Toc296682020</vt:lpwstr>
      </vt:variant>
      <vt:variant>
        <vt:i4>1769532</vt:i4>
      </vt:variant>
      <vt:variant>
        <vt:i4>296</vt:i4>
      </vt:variant>
      <vt:variant>
        <vt:i4>0</vt:i4>
      </vt:variant>
      <vt:variant>
        <vt:i4>5</vt:i4>
      </vt:variant>
      <vt:variant>
        <vt:lpwstr/>
      </vt:variant>
      <vt:variant>
        <vt:lpwstr>_Toc296682019</vt:lpwstr>
      </vt:variant>
      <vt:variant>
        <vt:i4>1769532</vt:i4>
      </vt:variant>
      <vt:variant>
        <vt:i4>290</vt:i4>
      </vt:variant>
      <vt:variant>
        <vt:i4>0</vt:i4>
      </vt:variant>
      <vt:variant>
        <vt:i4>5</vt:i4>
      </vt:variant>
      <vt:variant>
        <vt:lpwstr/>
      </vt:variant>
      <vt:variant>
        <vt:lpwstr>_Toc296682018</vt:lpwstr>
      </vt:variant>
      <vt:variant>
        <vt:i4>1769532</vt:i4>
      </vt:variant>
      <vt:variant>
        <vt:i4>284</vt:i4>
      </vt:variant>
      <vt:variant>
        <vt:i4>0</vt:i4>
      </vt:variant>
      <vt:variant>
        <vt:i4>5</vt:i4>
      </vt:variant>
      <vt:variant>
        <vt:lpwstr/>
      </vt:variant>
      <vt:variant>
        <vt:lpwstr>_Toc296682017</vt:lpwstr>
      </vt:variant>
      <vt:variant>
        <vt:i4>1769532</vt:i4>
      </vt:variant>
      <vt:variant>
        <vt:i4>278</vt:i4>
      </vt:variant>
      <vt:variant>
        <vt:i4>0</vt:i4>
      </vt:variant>
      <vt:variant>
        <vt:i4>5</vt:i4>
      </vt:variant>
      <vt:variant>
        <vt:lpwstr/>
      </vt:variant>
      <vt:variant>
        <vt:lpwstr>_Toc296682016</vt:lpwstr>
      </vt:variant>
      <vt:variant>
        <vt:i4>1769532</vt:i4>
      </vt:variant>
      <vt:variant>
        <vt:i4>272</vt:i4>
      </vt:variant>
      <vt:variant>
        <vt:i4>0</vt:i4>
      </vt:variant>
      <vt:variant>
        <vt:i4>5</vt:i4>
      </vt:variant>
      <vt:variant>
        <vt:lpwstr/>
      </vt:variant>
      <vt:variant>
        <vt:lpwstr>_Toc296682015</vt:lpwstr>
      </vt:variant>
      <vt:variant>
        <vt:i4>1769532</vt:i4>
      </vt:variant>
      <vt:variant>
        <vt:i4>266</vt:i4>
      </vt:variant>
      <vt:variant>
        <vt:i4>0</vt:i4>
      </vt:variant>
      <vt:variant>
        <vt:i4>5</vt:i4>
      </vt:variant>
      <vt:variant>
        <vt:lpwstr/>
      </vt:variant>
      <vt:variant>
        <vt:lpwstr>_Toc296682014</vt:lpwstr>
      </vt:variant>
      <vt:variant>
        <vt:i4>1769532</vt:i4>
      </vt:variant>
      <vt:variant>
        <vt:i4>260</vt:i4>
      </vt:variant>
      <vt:variant>
        <vt:i4>0</vt:i4>
      </vt:variant>
      <vt:variant>
        <vt:i4>5</vt:i4>
      </vt:variant>
      <vt:variant>
        <vt:lpwstr/>
      </vt:variant>
      <vt:variant>
        <vt:lpwstr>_Toc296682013</vt:lpwstr>
      </vt:variant>
      <vt:variant>
        <vt:i4>1769532</vt:i4>
      </vt:variant>
      <vt:variant>
        <vt:i4>254</vt:i4>
      </vt:variant>
      <vt:variant>
        <vt:i4>0</vt:i4>
      </vt:variant>
      <vt:variant>
        <vt:i4>5</vt:i4>
      </vt:variant>
      <vt:variant>
        <vt:lpwstr/>
      </vt:variant>
      <vt:variant>
        <vt:lpwstr>_Toc296682012</vt:lpwstr>
      </vt:variant>
      <vt:variant>
        <vt:i4>1769532</vt:i4>
      </vt:variant>
      <vt:variant>
        <vt:i4>248</vt:i4>
      </vt:variant>
      <vt:variant>
        <vt:i4>0</vt:i4>
      </vt:variant>
      <vt:variant>
        <vt:i4>5</vt:i4>
      </vt:variant>
      <vt:variant>
        <vt:lpwstr/>
      </vt:variant>
      <vt:variant>
        <vt:lpwstr>_Toc296682011</vt:lpwstr>
      </vt:variant>
      <vt:variant>
        <vt:i4>1769532</vt:i4>
      </vt:variant>
      <vt:variant>
        <vt:i4>242</vt:i4>
      </vt:variant>
      <vt:variant>
        <vt:i4>0</vt:i4>
      </vt:variant>
      <vt:variant>
        <vt:i4>5</vt:i4>
      </vt:variant>
      <vt:variant>
        <vt:lpwstr/>
      </vt:variant>
      <vt:variant>
        <vt:lpwstr>_Toc296682010</vt:lpwstr>
      </vt:variant>
      <vt:variant>
        <vt:i4>1703996</vt:i4>
      </vt:variant>
      <vt:variant>
        <vt:i4>236</vt:i4>
      </vt:variant>
      <vt:variant>
        <vt:i4>0</vt:i4>
      </vt:variant>
      <vt:variant>
        <vt:i4>5</vt:i4>
      </vt:variant>
      <vt:variant>
        <vt:lpwstr/>
      </vt:variant>
      <vt:variant>
        <vt:lpwstr>_Toc296682009</vt:lpwstr>
      </vt:variant>
      <vt:variant>
        <vt:i4>1703996</vt:i4>
      </vt:variant>
      <vt:variant>
        <vt:i4>230</vt:i4>
      </vt:variant>
      <vt:variant>
        <vt:i4>0</vt:i4>
      </vt:variant>
      <vt:variant>
        <vt:i4>5</vt:i4>
      </vt:variant>
      <vt:variant>
        <vt:lpwstr/>
      </vt:variant>
      <vt:variant>
        <vt:lpwstr>_Toc296682008</vt:lpwstr>
      </vt:variant>
      <vt:variant>
        <vt:i4>1703996</vt:i4>
      </vt:variant>
      <vt:variant>
        <vt:i4>224</vt:i4>
      </vt:variant>
      <vt:variant>
        <vt:i4>0</vt:i4>
      </vt:variant>
      <vt:variant>
        <vt:i4>5</vt:i4>
      </vt:variant>
      <vt:variant>
        <vt:lpwstr/>
      </vt:variant>
      <vt:variant>
        <vt:lpwstr>_Toc296682007</vt:lpwstr>
      </vt:variant>
      <vt:variant>
        <vt:i4>1703996</vt:i4>
      </vt:variant>
      <vt:variant>
        <vt:i4>218</vt:i4>
      </vt:variant>
      <vt:variant>
        <vt:i4>0</vt:i4>
      </vt:variant>
      <vt:variant>
        <vt:i4>5</vt:i4>
      </vt:variant>
      <vt:variant>
        <vt:lpwstr/>
      </vt:variant>
      <vt:variant>
        <vt:lpwstr>_Toc296682006</vt:lpwstr>
      </vt:variant>
      <vt:variant>
        <vt:i4>1703996</vt:i4>
      </vt:variant>
      <vt:variant>
        <vt:i4>212</vt:i4>
      </vt:variant>
      <vt:variant>
        <vt:i4>0</vt:i4>
      </vt:variant>
      <vt:variant>
        <vt:i4>5</vt:i4>
      </vt:variant>
      <vt:variant>
        <vt:lpwstr/>
      </vt:variant>
      <vt:variant>
        <vt:lpwstr>_Toc296682005</vt:lpwstr>
      </vt:variant>
      <vt:variant>
        <vt:i4>1703996</vt:i4>
      </vt:variant>
      <vt:variant>
        <vt:i4>206</vt:i4>
      </vt:variant>
      <vt:variant>
        <vt:i4>0</vt:i4>
      </vt:variant>
      <vt:variant>
        <vt:i4>5</vt:i4>
      </vt:variant>
      <vt:variant>
        <vt:lpwstr/>
      </vt:variant>
      <vt:variant>
        <vt:lpwstr>_Toc296682004</vt:lpwstr>
      </vt:variant>
      <vt:variant>
        <vt:i4>1703996</vt:i4>
      </vt:variant>
      <vt:variant>
        <vt:i4>200</vt:i4>
      </vt:variant>
      <vt:variant>
        <vt:i4>0</vt:i4>
      </vt:variant>
      <vt:variant>
        <vt:i4>5</vt:i4>
      </vt:variant>
      <vt:variant>
        <vt:lpwstr/>
      </vt:variant>
      <vt:variant>
        <vt:lpwstr>_Toc296682003</vt:lpwstr>
      </vt:variant>
      <vt:variant>
        <vt:i4>1703996</vt:i4>
      </vt:variant>
      <vt:variant>
        <vt:i4>194</vt:i4>
      </vt:variant>
      <vt:variant>
        <vt:i4>0</vt:i4>
      </vt:variant>
      <vt:variant>
        <vt:i4>5</vt:i4>
      </vt:variant>
      <vt:variant>
        <vt:lpwstr/>
      </vt:variant>
      <vt:variant>
        <vt:lpwstr>_Toc296682002</vt:lpwstr>
      </vt:variant>
      <vt:variant>
        <vt:i4>1703996</vt:i4>
      </vt:variant>
      <vt:variant>
        <vt:i4>188</vt:i4>
      </vt:variant>
      <vt:variant>
        <vt:i4>0</vt:i4>
      </vt:variant>
      <vt:variant>
        <vt:i4>5</vt:i4>
      </vt:variant>
      <vt:variant>
        <vt:lpwstr/>
      </vt:variant>
      <vt:variant>
        <vt:lpwstr>_Toc296682001</vt:lpwstr>
      </vt:variant>
      <vt:variant>
        <vt:i4>1703996</vt:i4>
      </vt:variant>
      <vt:variant>
        <vt:i4>182</vt:i4>
      </vt:variant>
      <vt:variant>
        <vt:i4>0</vt:i4>
      </vt:variant>
      <vt:variant>
        <vt:i4>5</vt:i4>
      </vt:variant>
      <vt:variant>
        <vt:lpwstr/>
      </vt:variant>
      <vt:variant>
        <vt:lpwstr>_Toc296682000</vt:lpwstr>
      </vt:variant>
      <vt:variant>
        <vt:i4>1048629</vt:i4>
      </vt:variant>
      <vt:variant>
        <vt:i4>176</vt:i4>
      </vt:variant>
      <vt:variant>
        <vt:i4>0</vt:i4>
      </vt:variant>
      <vt:variant>
        <vt:i4>5</vt:i4>
      </vt:variant>
      <vt:variant>
        <vt:lpwstr/>
      </vt:variant>
      <vt:variant>
        <vt:lpwstr>_Toc296681999</vt:lpwstr>
      </vt:variant>
      <vt:variant>
        <vt:i4>1048629</vt:i4>
      </vt:variant>
      <vt:variant>
        <vt:i4>170</vt:i4>
      </vt:variant>
      <vt:variant>
        <vt:i4>0</vt:i4>
      </vt:variant>
      <vt:variant>
        <vt:i4>5</vt:i4>
      </vt:variant>
      <vt:variant>
        <vt:lpwstr/>
      </vt:variant>
      <vt:variant>
        <vt:lpwstr>_Toc296681998</vt:lpwstr>
      </vt:variant>
      <vt:variant>
        <vt:i4>1048629</vt:i4>
      </vt:variant>
      <vt:variant>
        <vt:i4>164</vt:i4>
      </vt:variant>
      <vt:variant>
        <vt:i4>0</vt:i4>
      </vt:variant>
      <vt:variant>
        <vt:i4>5</vt:i4>
      </vt:variant>
      <vt:variant>
        <vt:lpwstr/>
      </vt:variant>
      <vt:variant>
        <vt:lpwstr>_Toc296681997</vt:lpwstr>
      </vt:variant>
      <vt:variant>
        <vt:i4>1048629</vt:i4>
      </vt:variant>
      <vt:variant>
        <vt:i4>158</vt:i4>
      </vt:variant>
      <vt:variant>
        <vt:i4>0</vt:i4>
      </vt:variant>
      <vt:variant>
        <vt:i4>5</vt:i4>
      </vt:variant>
      <vt:variant>
        <vt:lpwstr/>
      </vt:variant>
      <vt:variant>
        <vt:lpwstr>_Toc296681996</vt:lpwstr>
      </vt:variant>
      <vt:variant>
        <vt:i4>1048629</vt:i4>
      </vt:variant>
      <vt:variant>
        <vt:i4>152</vt:i4>
      </vt:variant>
      <vt:variant>
        <vt:i4>0</vt:i4>
      </vt:variant>
      <vt:variant>
        <vt:i4>5</vt:i4>
      </vt:variant>
      <vt:variant>
        <vt:lpwstr/>
      </vt:variant>
      <vt:variant>
        <vt:lpwstr>_Toc296681995</vt:lpwstr>
      </vt:variant>
      <vt:variant>
        <vt:i4>1048629</vt:i4>
      </vt:variant>
      <vt:variant>
        <vt:i4>146</vt:i4>
      </vt:variant>
      <vt:variant>
        <vt:i4>0</vt:i4>
      </vt:variant>
      <vt:variant>
        <vt:i4>5</vt:i4>
      </vt:variant>
      <vt:variant>
        <vt:lpwstr/>
      </vt:variant>
      <vt:variant>
        <vt:lpwstr>_Toc296681994</vt:lpwstr>
      </vt:variant>
      <vt:variant>
        <vt:i4>1048629</vt:i4>
      </vt:variant>
      <vt:variant>
        <vt:i4>140</vt:i4>
      </vt:variant>
      <vt:variant>
        <vt:i4>0</vt:i4>
      </vt:variant>
      <vt:variant>
        <vt:i4>5</vt:i4>
      </vt:variant>
      <vt:variant>
        <vt:lpwstr/>
      </vt:variant>
      <vt:variant>
        <vt:lpwstr>_Toc296681993</vt:lpwstr>
      </vt:variant>
      <vt:variant>
        <vt:i4>1048629</vt:i4>
      </vt:variant>
      <vt:variant>
        <vt:i4>134</vt:i4>
      </vt:variant>
      <vt:variant>
        <vt:i4>0</vt:i4>
      </vt:variant>
      <vt:variant>
        <vt:i4>5</vt:i4>
      </vt:variant>
      <vt:variant>
        <vt:lpwstr/>
      </vt:variant>
      <vt:variant>
        <vt:lpwstr>_Toc296681992</vt:lpwstr>
      </vt:variant>
      <vt:variant>
        <vt:i4>1048629</vt:i4>
      </vt:variant>
      <vt:variant>
        <vt:i4>128</vt:i4>
      </vt:variant>
      <vt:variant>
        <vt:i4>0</vt:i4>
      </vt:variant>
      <vt:variant>
        <vt:i4>5</vt:i4>
      </vt:variant>
      <vt:variant>
        <vt:lpwstr/>
      </vt:variant>
      <vt:variant>
        <vt:lpwstr>_Toc296681991</vt:lpwstr>
      </vt:variant>
      <vt:variant>
        <vt:i4>1048629</vt:i4>
      </vt:variant>
      <vt:variant>
        <vt:i4>122</vt:i4>
      </vt:variant>
      <vt:variant>
        <vt:i4>0</vt:i4>
      </vt:variant>
      <vt:variant>
        <vt:i4>5</vt:i4>
      </vt:variant>
      <vt:variant>
        <vt:lpwstr/>
      </vt:variant>
      <vt:variant>
        <vt:lpwstr>_Toc296681990</vt:lpwstr>
      </vt:variant>
      <vt:variant>
        <vt:i4>1114165</vt:i4>
      </vt:variant>
      <vt:variant>
        <vt:i4>116</vt:i4>
      </vt:variant>
      <vt:variant>
        <vt:i4>0</vt:i4>
      </vt:variant>
      <vt:variant>
        <vt:i4>5</vt:i4>
      </vt:variant>
      <vt:variant>
        <vt:lpwstr/>
      </vt:variant>
      <vt:variant>
        <vt:lpwstr>_Toc296681989</vt:lpwstr>
      </vt:variant>
      <vt:variant>
        <vt:i4>1114165</vt:i4>
      </vt:variant>
      <vt:variant>
        <vt:i4>110</vt:i4>
      </vt:variant>
      <vt:variant>
        <vt:i4>0</vt:i4>
      </vt:variant>
      <vt:variant>
        <vt:i4>5</vt:i4>
      </vt:variant>
      <vt:variant>
        <vt:lpwstr/>
      </vt:variant>
      <vt:variant>
        <vt:lpwstr>_Toc296681988</vt:lpwstr>
      </vt:variant>
      <vt:variant>
        <vt:i4>1114165</vt:i4>
      </vt:variant>
      <vt:variant>
        <vt:i4>104</vt:i4>
      </vt:variant>
      <vt:variant>
        <vt:i4>0</vt:i4>
      </vt:variant>
      <vt:variant>
        <vt:i4>5</vt:i4>
      </vt:variant>
      <vt:variant>
        <vt:lpwstr/>
      </vt:variant>
      <vt:variant>
        <vt:lpwstr>_Toc296681987</vt:lpwstr>
      </vt:variant>
      <vt:variant>
        <vt:i4>1114165</vt:i4>
      </vt:variant>
      <vt:variant>
        <vt:i4>98</vt:i4>
      </vt:variant>
      <vt:variant>
        <vt:i4>0</vt:i4>
      </vt:variant>
      <vt:variant>
        <vt:i4>5</vt:i4>
      </vt:variant>
      <vt:variant>
        <vt:lpwstr/>
      </vt:variant>
      <vt:variant>
        <vt:lpwstr>_Toc296681986</vt:lpwstr>
      </vt:variant>
      <vt:variant>
        <vt:i4>1114165</vt:i4>
      </vt:variant>
      <vt:variant>
        <vt:i4>92</vt:i4>
      </vt:variant>
      <vt:variant>
        <vt:i4>0</vt:i4>
      </vt:variant>
      <vt:variant>
        <vt:i4>5</vt:i4>
      </vt:variant>
      <vt:variant>
        <vt:lpwstr/>
      </vt:variant>
      <vt:variant>
        <vt:lpwstr>_Toc296681985</vt:lpwstr>
      </vt:variant>
      <vt:variant>
        <vt:i4>1114165</vt:i4>
      </vt:variant>
      <vt:variant>
        <vt:i4>86</vt:i4>
      </vt:variant>
      <vt:variant>
        <vt:i4>0</vt:i4>
      </vt:variant>
      <vt:variant>
        <vt:i4>5</vt:i4>
      </vt:variant>
      <vt:variant>
        <vt:lpwstr/>
      </vt:variant>
      <vt:variant>
        <vt:lpwstr>_Toc296681984</vt:lpwstr>
      </vt:variant>
      <vt:variant>
        <vt:i4>1114165</vt:i4>
      </vt:variant>
      <vt:variant>
        <vt:i4>80</vt:i4>
      </vt:variant>
      <vt:variant>
        <vt:i4>0</vt:i4>
      </vt:variant>
      <vt:variant>
        <vt:i4>5</vt:i4>
      </vt:variant>
      <vt:variant>
        <vt:lpwstr/>
      </vt:variant>
      <vt:variant>
        <vt:lpwstr>_Toc296681983</vt:lpwstr>
      </vt:variant>
      <vt:variant>
        <vt:i4>1114165</vt:i4>
      </vt:variant>
      <vt:variant>
        <vt:i4>74</vt:i4>
      </vt:variant>
      <vt:variant>
        <vt:i4>0</vt:i4>
      </vt:variant>
      <vt:variant>
        <vt:i4>5</vt:i4>
      </vt:variant>
      <vt:variant>
        <vt:lpwstr/>
      </vt:variant>
      <vt:variant>
        <vt:lpwstr>_Toc296681982</vt:lpwstr>
      </vt:variant>
      <vt:variant>
        <vt:i4>1114165</vt:i4>
      </vt:variant>
      <vt:variant>
        <vt:i4>68</vt:i4>
      </vt:variant>
      <vt:variant>
        <vt:i4>0</vt:i4>
      </vt:variant>
      <vt:variant>
        <vt:i4>5</vt:i4>
      </vt:variant>
      <vt:variant>
        <vt:lpwstr/>
      </vt:variant>
      <vt:variant>
        <vt:lpwstr>_Toc296681981</vt:lpwstr>
      </vt:variant>
      <vt:variant>
        <vt:i4>1114165</vt:i4>
      </vt:variant>
      <vt:variant>
        <vt:i4>62</vt:i4>
      </vt:variant>
      <vt:variant>
        <vt:i4>0</vt:i4>
      </vt:variant>
      <vt:variant>
        <vt:i4>5</vt:i4>
      </vt:variant>
      <vt:variant>
        <vt:lpwstr/>
      </vt:variant>
      <vt:variant>
        <vt:lpwstr>_Toc296681980</vt:lpwstr>
      </vt:variant>
      <vt:variant>
        <vt:i4>1966133</vt:i4>
      </vt:variant>
      <vt:variant>
        <vt:i4>56</vt:i4>
      </vt:variant>
      <vt:variant>
        <vt:i4>0</vt:i4>
      </vt:variant>
      <vt:variant>
        <vt:i4>5</vt:i4>
      </vt:variant>
      <vt:variant>
        <vt:lpwstr/>
      </vt:variant>
      <vt:variant>
        <vt:lpwstr>_Toc296681979</vt:lpwstr>
      </vt:variant>
      <vt:variant>
        <vt:i4>1966133</vt:i4>
      </vt:variant>
      <vt:variant>
        <vt:i4>50</vt:i4>
      </vt:variant>
      <vt:variant>
        <vt:i4>0</vt:i4>
      </vt:variant>
      <vt:variant>
        <vt:i4>5</vt:i4>
      </vt:variant>
      <vt:variant>
        <vt:lpwstr/>
      </vt:variant>
      <vt:variant>
        <vt:lpwstr>_Toc296681978</vt:lpwstr>
      </vt:variant>
      <vt:variant>
        <vt:i4>1966133</vt:i4>
      </vt:variant>
      <vt:variant>
        <vt:i4>44</vt:i4>
      </vt:variant>
      <vt:variant>
        <vt:i4>0</vt:i4>
      </vt:variant>
      <vt:variant>
        <vt:i4>5</vt:i4>
      </vt:variant>
      <vt:variant>
        <vt:lpwstr/>
      </vt:variant>
      <vt:variant>
        <vt:lpwstr>_Toc296681977</vt:lpwstr>
      </vt:variant>
      <vt:variant>
        <vt:i4>1966133</vt:i4>
      </vt:variant>
      <vt:variant>
        <vt:i4>38</vt:i4>
      </vt:variant>
      <vt:variant>
        <vt:i4>0</vt:i4>
      </vt:variant>
      <vt:variant>
        <vt:i4>5</vt:i4>
      </vt:variant>
      <vt:variant>
        <vt:lpwstr/>
      </vt:variant>
      <vt:variant>
        <vt:lpwstr>_Toc296681976</vt:lpwstr>
      </vt:variant>
      <vt:variant>
        <vt:i4>1966133</vt:i4>
      </vt:variant>
      <vt:variant>
        <vt:i4>32</vt:i4>
      </vt:variant>
      <vt:variant>
        <vt:i4>0</vt:i4>
      </vt:variant>
      <vt:variant>
        <vt:i4>5</vt:i4>
      </vt:variant>
      <vt:variant>
        <vt:lpwstr/>
      </vt:variant>
      <vt:variant>
        <vt:lpwstr>_Toc296681975</vt:lpwstr>
      </vt:variant>
      <vt:variant>
        <vt:i4>1966133</vt:i4>
      </vt:variant>
      <vt:variant>
        <vt:i4>26</vt:i4>
      </vt:variant>
      <vt:variant>
        <vt:i4>0</vt:i4>
      </vt:variant>
      <vt:variant>
        <vt:i4>5</vt:i4>
      </vt:variant>
      <vt:variant>
        <vt:lpwstr/>
      </vt:variant>
      <vt:variant>
        <vt:lpwstr>_Toc296681974</vt:lpwstr>
      </vt:variant>
      <vt:variant>
        <vt:i4>1966133</vt:i4>
      </vt:variant>
      <vt:variant>
        <vt:i4>20</vt:i4>
      </vt:variant>
      <vt:variant>
        <vt:i4>0</vt:i4>
      </vt:variant>
      <vt:variant>
        <vt:i4>5</vt:i4>
      </vt:variant>
      <vt:variant>
        <vt:lpwstr/>
      </vt:variant>
      <vt:variant>
        <vt:lpwstr>_Toc296681973</vt:lpwstr>
      </vt:variant>
      <vt:variant>
        <vt:i4>1966133</vt:i4>
      </vt:variant>
      <vt:variant>
        <vt:i4>14</vt:i4>
      </vt:variant>
      <vt:variant>
        <vt:i4>0</vt:i4>
      </vt:variant>
      <vt:variant>
        <vt:i4>5</vt:i4>
      </vt:variant>
      <vt:variant>
        <vt:lpwstr/>
      </vt:variant>
      <vt:variant>
        <vt:lpwstr>_Toc296681972</vt:lpwstr>
      </vt:variant>
      <vt:variant>
        <vt:i4>1966133</vt:i4>
      </vt:variant>
      <vt:variant>
        <vt:i4>8</vt:i4>
      </vt:variant>
      <vt:variant>
        <vt:i4>0</vt:i4>
      </vt:variant>
      <vt:variant>
        <vt:i4>5</vt:i4>
      </vt:variant>
      <vt:variant>
        <vt:lpwstr/>
      </vt:variant>
      <vt:variant>
        <vt:lpwstr>_Toc296681971</vt:lpwstr>
      </vt:variant>
      <vt:variant>
        <vt:i4>1966133</vt:i4>
      </vt:variant>
      <vt:variant>
        <vt:i4>2</vt:i4>
      </vt:variant>
      <vt:variant>
        <vt:i4>0</vt:i4>
      </vt:variant>
      <vt:variant>
        <vt:i4>5</vt:i4>
      </vt:variant>
      <vt:variant>
        <vt:lpwstr/>
      </vt:variant>
      <vt:variant>
        <vt:lpwstr>_Toc296681970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Сущность и функции планирования в управлении</dc:title>
  <dc:creator>DenJ</dc:creator>
  <cp:lastModifiedBy>Катаев Алексей Владимирович</cp:lastModifiedBy>
  <cp:revision>2</cp:revision>
  <cp:lastPrinted>2006-02-02T11:35:00Z</cp:lastPrinted>
  <dcterms:created xsi:type="dcterms:W3CDTF">2026-05-21T14:47:00Z</dcterms:created>
  <dcterms:modified xsi:type="dcterms:W3CDTF">2026-05-21T14:47:00Z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y fmtid="{D5CDD505-2E9C-101B-9397-08002B2CF9AE}" pid="3" name="MTWinEqns">
    <vt:bool>true</vt:bool>
  </property>
</Properties>
</file>